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Katerina Straznicka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and incentives: an experiment on asset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Katerina Straznicka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Studies</w:t>
            </w:r>
            <w:r>
              <w:rPr/>
              <w:t xml:space="preserve">, 2021, 9 (1), pp.68-89.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⟨10.1080/20954816.2020.1839158⟩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halshs-03033454v1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Characteristics and Asset Market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Katerina Straznicka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GAEL, Grenoble, 24 avril 2012</w:t>
            </w:r>
            <w:r>
              <w:rPr/>
              <w:t xml:space="preserve">, Apr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halshs-00697502v1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Characteristics and Asset Market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Katerina Straznicka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Microéconomie Appliquée (JMA), Brest, 7-8 juin 2012</w:t>
            </w:r>
            <w:r>
              <w:rPr/>
              <w:t xml:space="preserve">, Jun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and Incentives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Katerina Straznicka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GREMAQ, Nice, 17 avril 2012</w:t>
            </w:r>
            <w:r>
              <w:rPr/>
              <w:t xml:space="preserve">, Apr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and Incentives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Katerina Straznicka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d'Economie Expérimentale (ASFEE), Université des Antilles et de la Guyane, Schoelcher, Martinique, 19-21 mai 2011</w:t>
            </w:r>
            <w:r>
              <w:rPr/>
              <w:t xml:space="preserve">, May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halshs-00625429v1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and Incentives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Katerina Straznicka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SEBA-GATE Workshop, Beijing Normal University</w:t>
            </w:r>
            <w:r>
              <w:rPr/>
              <w:t xml:space="preserve">, May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and Incentives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Katerina Straznicka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CIRPEE "Frontiers of Experimental Economics"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and Incentives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Katerina Straznicka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World Meeting of the Economic Science Association (ESA), Copenhagen, July 8-11</w:t>
            </w:r>
            <w:r>
              <w:rPr/>
              <w:t xml:space="preserve">, Jul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halshs-00587431v1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and Incentives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Katerina Straznicka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R.I.S.K Risk Intelligence Symposium and Knowledge, 2-3 décembre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halshs-00576686v1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risk attitude and asset market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Katerina Straznicka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IAREP/SABE/ICABEEP, 5 et 8 septembre</w:t>
            </w:r>
            <w:r>
              <w:rPr/>
              <w:t xml:space="preserve">, Sep 2010,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risk attitude and asset market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Katerina Straznicka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de l'Association Française d'Economie Expérimentale (ASFEE), 23-24 septembre</w:t>
            </w:r>
            <w:r>
              <w:rPr/>
              <w:t xml:space="preserve">, Sep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and Incentives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Katerina Straznicka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Decision Research in Management Conference 2010, 10–13 juin</w:t>
            </w:r>
            <w:r>
              <w:rPr/>
              <w:t xml:space="preserve">, Jun 2010,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halshs-00576684v1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risk attitude and asset market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Katerina Straznicka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Finance Symposium, 7 - 9 octobre</w:t>
            </w:r>
            <w:r>
              <w:rPr/>
              <w:t xml:space="preserve">, Oct 2010,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halshs-00576754v1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and Incentives : An Experiment on Asset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Katerina Straznicka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risk preference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Katerina Straznicka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halshs-00768437v1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033454v1" TargetMode="External"/><Relationship Id="rId8" Type="http://schemas.openxmlformats.org/officeDocument/2006/relationships/hyperlink" Target="https://hal.science/search/index/?q=*&amp;authFullName_s=St&#233;phane Robin" TargetMode="External"/><Relationship Id="rId9" Type="http://schemas.openxmlformats.org/officeDocument/2006/relationships/hyperlink" Target="https://hal.science/search/index/?q=*&amp;authFullName_s=Katerina Straznicka" TargetMode="External"/><Relationship Id="rId10" Type="http://schemas.openxmlformats.org/officeDocument/2006/relationships/hyperlink" Target="https://hal.science/search/index/?q=*&amp;authFullName_s=Marie Claire Villeval" TargetMode="External"/><Relationship Id="rId11" Type="http://schemas.openxmlformats.org/officeDocument/2006/relationships/hyperlink" Target="https://dx.doi.org/10.1080/20954816.2020.1839158" TargetMode="External"/><Relationship Id="rId12" Type="http://schemas.openxmlformats.org/officeDocument/2006/relationships/hyperlink" Target="https://shs.hal.science/halshs-00697502v1" TargetMode="External"/><Relationship Id="rId13" Type="http://schemas.openxmlformats.org/officeDocument/2006/relationships/hyperlink" Target="https://shs.hal.science/halshs-00725976v1" TargetMode="External"/><Relationship Id="rId14" Type="http://schemas.openxmlformats.org/officeDocument/2006/relationships/hyperlink" Target="https://shs.hal.science/halshs-00697499v1" TargetMode="External"/><Relationship Id="rId15" Type="http://schemas.openxmlformats.org/officeDocument/2006/relationships/hyperlink" Target="https://shs.hal.science/halshs-00625429v1" TargetMode="External"/><Relationship Id="rId16" Type="http://schemas.openxmlformats.org/officeDocument/2006/relationships/hyperlink" Target="https://shs.hal.science/halshs-00492683v1" TargetMode="External"/><Relationship Id="rId17" Type="http://schemas.openxmlformats.org/officeDocument/2006/relationships/hyperlink" Target="https://shs.hal.science/halshs-00492685v1" TargetMode="External"/><Relationship Id="rId18" Type="http://schemas.openxmlformats.org/officeDocument/2006/relationships/hyperlink" Target="https://shs.hal.science/halshs-00587431v1" TargetMode="External"/><Relationship Id="rId19" Type="http://schemas.openxmlformats.org/officeDocument/2006/relationships/hyperlink" Target="https://shs.hal.science/halshs-00576686v1" TargetMode="External"/><Relationship Id="rId20" Type="http://schemas.openxmlformats.org/officeDocument/2006/relationships/hyperlink" Target="https://shs.hal.science/halshs-00576737v1" TargetMode="External"/><Relationship Id="rId21" Type="http://schemas.openxmlformats.org/officeDocument/2006/relationships/hyperlink" Target="https://hal.science/search/index/?q=*&amp;authFullName_s=Martin Weber" TargetMode="External"/><Relationship Id="rId22" Type="http://schemas.openxmlformats.org/officeDocument/2006/relationships/hyperlink" Target="https://shs.hal.science/halshs-00576746v1" TargetMode="External"/><Relationship Id="rId23" Type="http://schemas.openxmlformats.org/officeDocument/2006/relationships/hyperlink" Target="https://shs.hal.science/halshs-00576684v1" TargetMode="External"/><Relationship Id="rId24" Type="http://schemas.openxmlformats.org/officeDocument/2006/relationships/hyperlink" Target="https://shs.hal.science/halshs-00576754v1" TargetMode="External"/><Relationship Id="rId25" Type="http://schemas.openxmlformats.org/officeDocument/2006/relationships/hyperlink" Target="https://shs.hal.science/halshs-00768434v1" TargetMode="External"/><Relationship Id="rId26" Type="http://schemas.openxmlformats.org/officeDocument/2006/relationships/hyperlink" Target="https://shs.hal.science/halshs-0076843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Katerina Straznicka</dc:title>
  <dc:description>CV</dc:description>
  <dc:subject/>
  <cp:keywords/>
  <cp:category/>
  <cp:lastModifiedBy/>
  <dcterms:created xsi:type="dcterms:W3CDTF">2026-05-18T04:57:53+02:00</dcterms:created>
  <dcterms:modified xsi:type="dcterms:W3CDTF">2026-05-18T04:57:53+02:00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