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Katherine Cortés Montoya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katherine-cortes-montoya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0000-0001-6279-4166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Glossodiversité, regards croisés : 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96,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⟨10.4000/12e7k⟩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mural en tant qu'expression culturelle des Misak, groupe indigène du sud de la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urbaine</w:t>
            </w:r>
            <w:r>
              <w:rPr/>
              <w:t xml:space="preserve">, 2024, Notes de recherche sur les paysages urbains : reflets fidèles ou images déformées de la diversité sociolinguistique ? Volet 1 : paysages linguistiques du « bout du monde », 21 (1), pp.121-142.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⟨10.7202/1112105ar⟩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linguistiques et durabilité. Quel est le rôle d'une langue minoritaire dans le développement local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Glossodiversité, regards croisés, 96,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⟨10.4000/12e7p⟩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 en partenariat avec la communauté comme prémisse d’une praxis engagée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d’été EthicHum : Penser l’éthique avec les Humanités</w:t>
            </w:r>
            <w:r>
              <w:rPr/>
              <w:t xml:space="preserve">, École doctorale 58,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afecta la desaparición de las lenguas la identidad de los pueblos étnicos colombianos?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VulneRom : Vulnérabilités sociolinguistiques dans l’espace roman. « Construction, déconstruction, reconstruction : initiatives ascendantes »</w:t>
            </w:r>
            <w:r>
              <w:rPr/>
              <w:t xml:space="preserve">, Université d’Oviedo, Jun 2025,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TERPLOS (Ateliers thématiques) en Colombie : savoirs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Langues autochtones et langues de migration en Amérique du Sud : images, pratiques et actions</w:t>
            </w:r>
            <w:r>
              <w:rPr/>
              <w:t xml:space="preserve">, Dipralang,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Narrativas de resiliencia: el arte como herramienta de transformación social en la Comuna 13 de Medellín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Tisser la/les démocratie(s) en Amérique Latine : perspectives transdisciplinaires »</w:t>
            </w:r>
            <w:r>
              <w:rPr/>
              <w:t xml:space="preserve">, Sapienza Université de Rome, Jun 2025, Rome,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linguistiques et durabilité. Quel est le rôle d'une langue minoritaire dans le développement local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de l’EA 739 Dipralang : « Glossodiversité : regards croisés »</w:t>
            </w:r>
            <w:r>
              <w:rPr/>
              <w:t xml:space="preserve">, Dipralang,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dessin mural comme expression culturelle indigène dans le sud de la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Les paysages linguistiques urbains. Reflets fidèles ou images déformées de la diversité sociolinguistique ? »</w:t>
            </w:r>
            <w:r>
              <w:rPr/>
              <w:t xml:space="preserve">, Dipralang,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paradoxale : des resguardos (Colombie) au PNR Aubrac (France), une problématique sociolinguistique commune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francophone de sociolinguistique : « Questions vives, débats et controverses »</w:t>
            </w:r>
            <w:r>
              <w:rPr/>
              <w:t xml:space="preserve">, Réseau francophone de sociolinguistique, May 2024, Louvain (UCL),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linguistique et construction identitaire en contexte interculturel : le cas de la communauté colombienne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international « Langue et réalité »</w:t>
            </w:r>
            <w:r>
              <w:rPr/>
              <w:t xml:space="preserve">, Université pédagogique d’État de Moscou, Mar 2021, Moscou (en ligne),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du namui wam (communauté misak, Cauca) par la didactique co-participative et le contenu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8vo Seminario Internacional de Desarrollo Profesional de Docentes de Lenguas Extranjeras</w:t>
            </w:r>
            <w:r>
              <w:rPr/>
              <w:t xml:space="preserve">, Escuela de Idiomas, Universidad de Antioquia, Nov 2021, Medellin (en ligne),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théories et pratiques de la revitalisation des « langues en danger » par la didactique co-participative : langues namtrik et awa-pit (groupe barbacoa) de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Ateliers d’été du CerLiCO : Langage, cognition, … et cultures</w:t>
            </w:r>
            <w:r>
              <w:rPr/>
              <w:t xml:space="preserve">, CerLiCO, Oct 2021,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réalisables et réflexivité communautaire pour la Linguistique du Développement Social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Souleymane Dembele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Solutions linguistiques et culturelles aux problématiques liées à l'agriculture et à la santé publique</w:t>
            </w:r>
            <w:r>
              <w:rPr/>
              <w:t xml:space="preserve">, Zouogbo, Jean-Philippe, Mar 2021, Kara,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l'émancipation pour la revitalisation des langues chez les Misak et les Awá. Communautés indigènes victimes du déplacement et du conflit armé en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« Langue et Territoire »</w:t>
            </w:r>
            <w:r>
              <w:rPr/>
              <w:t xml:space="preserve">, Dipralang,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WhatsApp le corpus ? La construction d’un corpus d’interactions en messagerie instantanée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Ressources Linguistiques et Didactique des langues »</w:t>
            </w:r>
            <w:r>
              <w:rPr/>
              <w:t xml:space="preserve">, LIDILE, Dec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linguistique et construction identitaire en contexte interculturel : le cas de la communauté colombienne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international « Langue et réalité »</w:t>
            </w:r>
            <w:r>
              <w:rPr/>
              <w:t xml:space="preserve">, 6, Spoutnik +, pp.250-257, 2021, Actes du VIème Colloque international « Langue et réalité », 978-5-9973-5961-4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hal-04903853v1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Glossodiversité, regards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96,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⟨10.4000/12e7j⟩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lenguas y mares: perspectivas y reflexiones de las dinámicas (socio)lingüísticas de la isla de San Andrés, Colombia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/>
              <w:t xml:space="preserve">Ksenija Djordjevic Léonard, Fabio Scetti et Jean Léo Léonard (dir.). </w:t>
            </w:r>
            <w:r>
              <w:rPr>
                <w:i w:val="1"/>
                <w:iCs w:val="1"/>
              </w:rPr>
              <w:t xml:space="preserve">Sociolinguistique insulaire : avantages et désavantages d’être une île</w:t>
            </w:r>
            <w:r>
              <w:rPr/>
              <w:t xml:space="preserve">, Observatoire européen du plurilinguisme, pp.77-93, 2024, 9782492327285.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⟨10.3917/oep.djord.2024.01.0077⟩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hal-04903532v1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sur-expression des émotions dans la communication écrite médiée par ordinateur. Analyse d’un corpus d’interactions écrites sur messagerie instantanée et par 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/>
              <w:t xml:space="preserve">Université Rennes 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l'erreur à l'oral : analyse et perspectives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/>
              <w:t xml:space="preserve">Université Rennes 2.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sociolinguistiques et construction identitaire. Le cas de la communauté colombienne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/>
              <w:t xml:space="preserve">Linguistique.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dumas-02968532v1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B4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herine-cortes-montoya" TargetMode="External"/><Relationship Id="rId8" Type="http://schemas.openxmlformats.org/officeDocument/2006/relationships/hyperlink" Target="https://orcid.org/0000-0001-6279-4166" TargetMode="External"/><Relationship Id="rId9" Type="http://schemas.openxmlformats.org/officeDocument/2006/relationships/hyperlink" Target="https://hal.science/hal-04860644v1" TargetMode="External"/><Relationship Id="rId10" Type="http://schemas.openxmlformats.org/officeDocument/2006/relationships/hyperlink" Target="https://hal.science/search/index/?q=*&amp;authFullName_s=Caroline Calvet" TargetMode="External"/><Relationship Id="rId11" Type="http://schemas.openxmlformats.org/officeDocument/2006/relationships/hyperlink" Target="https://hal.science/search/index/?q=*&amp;authFullName_s=Katherine Cort&#233;s Montoya" TargetMode="External"/><Relationship Id="rId12" Type="http://schemas.openxmlformats.org/officeDocument/2006/relationships/hyperlink" Target="https://hal.science/search/index/?q=*&amp;authFullName_s=Lo&#239;c Lartigau" TargetMode="External"/><Relationship Id="rId13" Type="http://schemas.openxmlformats.org/officeDocument/2006/relationships/hyperlink" Target="https://dx.doi.org/10.4000/12e7k" TargetMode="External"/><Relationship Id="rId14" Type="http://schemas.openxmlformats.org/officeDocument/2006/relationships/hyperlink" Target="https://hal.science/hal-04903600v1" TargetMode="External"/><Relationship Id="rId15" Type="http://schemas.openxmlformats.org/officeDocument/2006/relationships/hyperlink" Target="https://dx.doi.org/10.7202/1112105ar" TargetMode="External"/><Relationship Id="rId16" Type="http://schemas.openxmlformats.org/officeDocument/2006/relationships/hyperlink" Target="https://hal.science/hal-04903662v1" TargetMode="External"/><Relationship Id="rId17" Type="http://schemas.openxmlformats.org/officeDocument/2006/relationships/hyperlink" Target="https://dx.doi.org/10.4000/12e7p" TargetMode="External"/><Relationship Id="rId18" Type="http://schemas.openxmlformats.org/officeDocument/2006/relationships/hyperlink" Target="https://hal.science/hal-05461903v1" TargetMode="External"/><Relationship Id="rId19" Type="http://schemas.openxmlformats.org/officeDocument/2006/relationships/hyperlink" Target="https://hal.science/hal-05461913v1" TargetMode="External"/><Relationship Id="rId20" Type="http://schemas.openxmlformats.org/officeDocument/2006/relationships/hyperlink" Target="https://hal.science/hal-05461898v1" TargetMode="External"/><Relationship Id="rId21" Type="http://schemas.openxmlformats.org/officeDocument/2006/relationships/hyperlink" Target="https://hal.science/hal-05461910v1" TargetMode="External"/><Relationship Id="rId22" Type="http://schemas.openxmlformats.org/officeDocument/2006/relationships/hyperlink" Target="https://hal.science/hal-04903027v1" TargetMode="External"/><Relationship Id="rId23" Type="http://schemas.openxmlformats.org/officeDocument/2006/relationships/hyperlink" Target="https://hal.science/hal-04903139v1" TargetMode="External"/><Relationship Id="rId24" Type="http://schemas.openxmlformats.org/officeDocument/2006/relationships/hyperlink" Target="https://hal.science/hal-04829271v1" TargetMode="External"/><Relationship Id="rId25" Type="http://schemas.openxmlformats.org/officeDocument/2006/relationships/hyperlink" Target="https://hal.science/hal-04903445v1" TargetMode="External"/><Relationship Id="rId26" Type="http://schemas.openxmlformats.org/officeDocument/2006/relationships/hyperlink" Target="https://hal.science/hal-04903210v1" TargetMode="External"/><Relationship Id="rId27" Type="http://schemas.openxmlformats.org/officeDocument/2006/relationships/hyperlink" Target="https://hal.science/hal-04903409v1" TargetMode="External"/><Relationship Id="rId28" Type="http://schemas.openxmlformats.org/officeDocument/2006/relationships/hyperlink" Target="https://univ-montpellier3-paul-valery.hal.science/hal-04055290v1" TargetMode="External"/><Relationship Id="rId29" Type="http://schemas.openxmlformats.org/officeDocument/2006/relationships/hyperlink" Target="https://hal.science/search/index/?q=*&amp;authFullName_s=Jean L&#233;o L&#233;onard" TargetMode="External"/><Relationship Id="rId30" Type="http://schemas.openxmlformats.org/officeDocument/2006/relationships/hyperlink" Target="https://hal.science/search/index/?q=*&amp;authFullName_s=Souleymane Dembele" TargetMode="External"/><Relationship Id="rId31" Type="http://schemas.openxmlformats.org/officeDocument/2006/relationships/hyperlink" Target="https://hal.science/hal-04903422v1" TargetMode="External"/><Relationship Id="rId32" Type="http://schemas.openxmlformats.org/officeDocument/2006/relationships/hyperlink" Target="https://hal.science/hal-04903490v1" TargetMode="External"/><Relationship Id="rId33" Type="http://schemas.openxmlformats.org/officeDocument/2006/relationships/hyperlink" Target="https://hal.science/hal-04903853v1" TargetMode="External"/><Relationship Id="rId34" Type="http://schemas.openxmlformats.org/officeDocument/2006/relationships/hyperlink" Target="https://hal.science/hal-04829249v1" TargetMode="External"/><Relationship Id="rId35" Type="http://schemas.openxmlformats.org/officeDocument/2006/relationships/hyperlink" Target="https://hal.science/search/index/?q=*&amp;authFullName_s=Herv&#233; Lieutard" TargetMode="External"/><Relationship Id="rId36" Type="http://schemas.openxmlformats.org/officeDocument/2006/relationships/hyperlink" Target="https://dx.doi.org/10.4000/12e7j" TargetMode="External"/><Relationship Id="rId37" Type="http://schemas.openxmlformats.org/officeDocument/2006/relationships/hyperlink" Target="https://hal.science/hal-04903532v1" TargetMode="External"/><Relationship Id="rId38" Type="http://schemas.openxmlformats.org/officeDocument/2006/relationships/hyperlink" Target="https://dx.doi.org/10.3917/oep.djord.2024.01.0077" TargetMode="External"/><Relationship Id="rId39" Type="http://schemas.openxmlformats.org/officeDocument/2006/relationships/hyperlink" Target="https://hal.science/hal-04904304v1" TargetMode="External"/><Relationship Id="rId40" Type="http://schemas.openxmlformats.org/officeDocument/2006/relationships/hyperlink" Target="https://hal.science/hal-04904181v1" TargetMode="External"/><Relationship Id="rId41" Type="http://schemas.openxmlformats.org/officeDocument/2006/relationships/hyperlink" Target="https://dumas.ccsd.cnrs.fr/dumas-02968532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Katherine Cortés Montoya</dc:title>
  <dc:description>CV</dc:description>
  <dc:subject/>
  <cp:keywords/>
  <cp:category/>
  <cp:lastModifiedBy/>
  <dcterms:created xsi:type="dcterms:W3CDTF">2026-05-19T11:18:33+02:00</dcterms:created>
  <dcterms:modified xsi:type="dcterms:W3CDTF">2026-05-19T11:18:33+02:00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