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Kathia Huynh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 monde à l'endroit&amp;quot;. Éthique et politique du point de vue dans quatre récits d'inceste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Style(s) et point(s) de vue. Faire politiquement de la littérature (Moyen-Âge-XXIe siècle)</w:t>
            </w:r>
            <w:r>
              <w:rPr/>
              <w:t xml:space="preserve">, Mathilde Laporte; Léonie Segura; Gabrielle de Tournemire,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d'amour chez Balzac : de la figure rhétorique à l'hyperbole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au siècle de Berlioz</w:t>
            </w:r>
            <w:r>
              <w:rPr/>
              <w:t xml:space="preserve">, Gisèle Séginger; Cécile Reynaud, Aug 2025, La Côte Saint-André,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dans La Comédie humaine, entre savoir, soin 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Cerisy. Balzac et les disciplines du savoir. Sciences et représentation</w:t>
            </w:r>
            <w:r>
              <w:rPr/>
              <w:t xml:space="preserve">, Eric Bordas; Andrea Del Lungo; Pierre Glaudes, Aug 2022, Cerisy-la-Salle, France. p. 171-192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à la chasse au trésor au temps de l'Argent-Roi. Les Souffrances de l'inventeur (1843) de Balzac et Le Comte de Monte-Cristo (1844-1845) de Dumas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Dumas en face-à-face : le colosse et le titan</w:t>
            </w:r>
            <w:r>
              <w:rPr/>
              <w:t xml:space="preserve">, Nov 2021, Toulouse, France. p. 199-211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n'aurait-il pas épousé les deux sœurs, si elles y consentaient ?&amp;quot; Raisons de (ne pas) céder à l'inceste dans La Terre (Zola)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Elle s'abandonna. Représentations de l'acte de céder dans la littérature du XIXe siècle</w:t>
            </w:r>
            <w:r>
              <w:rPr/>
              <w:t xml:space="preserve">, Lucie Nizard; Victoire Feuillebois; Bertrand Marquer; Eléonore Reverzy,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Poudres de Perlimpinpin chez Balzac, Flaubert et Maupassant. Charlatanisme médical et merveilleux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merveilleux médical chez Balzac et ses contemporains.</w:t>
            </w:r>
            <w:r>
              <w:rPr/>
              <w:t xml:space="preserve">, Christelle Girard,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de jour en jour&amp;quot;. Quotidien et mesure de l'intensité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du vivant, temps de la vie, temps de l'histoire. Mesure du monde dans le roman au XIXe siècle</w:t>
            </w:r>
            <w:r>
              <w:rPr/>
              <w:t xml:space="preserve">, Isabelle Daunais; Gisèle Séginger,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du vrai, puissances du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"Tout est faux !" (Balzac) Séminaire annuel du GIRB 2024-2025</w:t>
            </w:r>
            <w:r>
              <w:rPr/>
              <w:t xml:space="preserve">, Groupe international de recherches balzaciennes,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d'enfants dans Histoire de ma vie. Fabrique de l'identité sandienne et laboratoire de la communauté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une femme s'écrit (XIXe-XXIe siècles)</w:t>
            </w:r>
            <w:r>
              <w:rPr/>
              <w:t xml:space="preserve">, Damien Zanone; Sylvie Ducas; Rossana De Angelis, Dec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un défi à la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au XIXe siècle</w:t>
            </w:r>
            <w:r>
              <w:rPr/>
              <w:t xml:space="preserve">, Doctoriales de la SERD,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toutes les femmes. Performance du féminin et type féminin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Filles d'Ève. Balzac et la "question femme"</w:t>
            </w:r>
            <w:r>
              <w:rPr/>
              <w:t xml:space="preserve">, José-Luis Diaz; Céline Duverne; Jacques-David Ebguy; Lucie Nizard,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tempête dans un sucrier. Le romanesque balzacien comme court-circuit analogique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GIRB (Groupe International de Recherches Balzaciennes), 2021-2021 - "Un je-ne-sais-quoi de romanesque"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cruauté dans La Duchesse de Langeais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la cruauté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Aventures imperceptibles. Le Curé de Tours, Eugénie Grandet et Le Cousin Pons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"L'aventure au-delà de l'aventure"</w:t>
            </w:r>
            <w:r>
              <w:rPr/>
              <w:t xml:space="preserve">, Centre Régional Francophone de Recherches Avancées en Sciences Sociales; Centre de Recherche HETEROTOPOS, Nov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Honorine : inconciliables désirs et impossible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Désir, consentement et violences sexuelles dans la littérature du XIXe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dans le caveau. Le chronotope gothique d'Une ténébreuse affaire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Floriane Daguisé; Florence Fix. </w:t>
            </w:r>
            <w:r>
              <w:rPr>
                <w:i w:val="1"/>
                <w:iCs w:val="1"/>
              </w:rPr>
              <w:t xml:space="preserve">Dissimiler pour mieux régner. Locus politicus, locus secretus en littérature (XVIIe-XIXe siècles)</w:t>
            </w:r>
            <w:r>
              <w:rPr/>
              <w:t xml:space="preserve">, Presses universitaires de Rouen et du Havre, p. 51-65,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tempête dans un sucrier. Le romanesque balzacien comme court-circuit analogique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Jacques-David Ebguy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le renouvellement du romanesque</w:t>
            </w:r>
            <w:r>
              <w:rPr/>
              <w:t xml:space="preserve">, Hermann, p. 177-205,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perdues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Khâgnes 2022 (Atlande)</w:t>
            </w:r>
            <w:r>
              <w:rPr/>
              <w:t xml:space="preserve">, p. 145-250,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du rien dans Le Cousin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Honoré de Balzac, Le Cousin Pons, Aude Déruelle (dir.)</w:t>
            </w:r>
            <w:r>
              <w:rPr/>
              <w:t xml:space="preserve">, p. 67-80,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Balzac et l’imaginaire du brigandage, Éléonore REVERZY et Agnese SILVESTRI (dir.), Paris, Classiques Garnier,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p. 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roman a toute l'allure d'un mélodrame de seconde classe&amp;quot;. Usages et fonctions de mélodramatique dans la critique romanesque (1829-1857)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2025/2 (n° 208), p. 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dans la prose : &amp;quot;un espace de transcendance dans l'in-signifiance du réel&amp;quot;. Compte rendu de Céline Duverne, Poètes, poésie et poéticité dans l’œuvre d’Honoré de Balzac, Genève, Droz, 2024, 448 p., EAN 9782600065122.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⟨10.58282/acta.18556⟩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fin et scandale moral dans quatre &amp;quot;Études de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2022, La Morale / Morality, 5, pp.59-78.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⟨10.48611/isbn.978-2-406-13306-3.p.0059⟩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ténébreuse province. Transposition structurale et enquête éthique dans Le Curé de Tours et Pierrette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p. 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séduction ou la fabrique de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2019, p. 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Poignard et le Scalpel. Balzac et le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Sciences de l'Homme et Société. Université d'Orléans,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tel-04561894v1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Balzac penseur (dir. Francesco Spandri)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2021, p. 165-167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hal-03592293v1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697v1" TargetMode="External"/><Relationship Id="rId8" Type="http://schemas.openxmlformats.org/officeDocument/2006/relationships/hyperlink" Target="https://hal.science/search/index/?q=*&amp;authFullName_s=Kathia Huynh" TargetMode="External"/><Relationship Id="rId9" Type="http://schemas.openxmlformats.org/officeDocument/2006/relationships/hyperlink" Target="https://hal.science/hal-05231116v1" TargetMode="External"/><Relationship Id="rId10" Type="http://schemas.openxmlformats.org/officeDocument/2006/relationships/hyperlink" Target="https://hal.science/hal-04561885v1" TargetMode="External"/><Relationship Id="rId11" Type="http://schemas.openxmlformats.org/officeDocument/2006/relationships/hyperlink" Target="https://hal.science/hal-03538266v1" TargetMode="External"/><Relationship Id="rId12" Type="http://schemas.openxmlformats.org/officeDocument/2006/relationships/hyperlink" Target="https://hal.science/hal-04992258v1" TargetMode="External"/><Relationship Id="rId13" Type="http://schemas.openxmlformats.org/officeDocument/2006/relationships/hyperlink" Target="https://hal.science/hal-04778673v1" TargetMode="External"/><Relationship Id="rId14" Type="http://schemas.openxmlformats.org/officeDocument/2006/relationships/hyperlink" Target="https://hal.science/hal-04561890v1" TargetMode="External"/><Relationship Id="rId15" Type="http://schemas.openxmlformats.org/officeDocument/2006/relationships/hyperlink" Target="https://hal.science/hal-04774953v1" TargetMode="External"/><Relationship Id="rId16" Type="http://schemas.openxmlformats.org/officeDocument/2006/relationships/hyperlink" Target="https://hal.science/hal-04892619v1" TargetMode="External"/><Relationship Id="rId17" Type="http://schemas.openxmlformats.org/officeDocument/2006/relationships/hyperlink" Target="https://hal.science/hal-04774957v1" TargetMode="External"/><Relationship Id="rId18" Type="http://schemas.openxmlformats.org/officeDocument/2006/relationships/hyperlink" Target="https://hal.science/hal-04561888v1" TargetMode="External"/><Relationship Id="rId19" Type="http://schemas.openxmlformats.org/officeDocument/2006/relationships/hyperlink" Target="https://hal.science/hal-03558898v1" TargetMode="External"/><Relationship Id="rId20" Type="http://schemas.openxmlformats.org/officeDocument/2006/relationships/hyperlink" Target="https://hal.science/hal-03538264v1" TargetMode="External"/><Relationship Id="rId21" Type="http://schemas.openxmlformats.org/officeDocument/2006/relationships/hyperlink" Target="https://hal.science/hal-03538258v1" TargetMode="External"/><Relationship Id="rId22" Type="http://schemas.openxmlformats.org/officeDocument/2006/relationships/hyperlink" Target="https://hal.science/hal-03538256v1" TargetMode="External"/><Relationship Id="rId23" Type="http://schemas.openxmlformats.org/officeDocument/2006/relationships/hyperlink" Target="https://hal.science/hal-04561891v1" TargetMode="External"/><Relationship Id="rId24" Type="http://schemas.openxmlformats.org/officeDocument/2006/relationships/hyperlink" Target="https://hal.science/hal-04561882v1" TargetMode="External"/><Relationship Id="rId25" Type="http://schemas.openxmlformats.org/officeDocument/2006/relationships/hyperlink" Target="https://hal.science/search/index/?q=*&amp;authFullName_s=Christ&#232;le Girard" TargetMode="External"/><Relationship Id="rId26" Type="http://schemas.openxmlformats.org/officeDocument/2006/relationships/hyperlink" Target="https://hal.science/search/index/?q=*&amp;authFullName_s=Jacques-David Ebguy" TargetMode="External"/><Relationship Id="rId27" Type="http://schemas.openxmlformats.org/officeDocument/2006/relationships/hyperlink" Target="https://hal.science/hal-03538259v1" TargetMode="External"/><Relationship Id="rId28" Type="http://schemas.openxmlformats.org/officeDocument/2006/relationships/hyperlink" Target="https://hal.science/hal-03538260v1" TargetMode="External"/><Relationship Id="rId29" Type="http://schemas.openxmlformats.org/officeDocument/2006/relationships/hyperlink" Target="https://hal.science/hal-05359522v1" TargetMode="External"/><Relationship Id="rId30" Type="http://schemas.openxmlformats.org/officeDocument/2006/relationships/hyperlink" Target="https://hal.science/hal-05116053v1" TargetMode="External"/><Relationship Id="rId31" Type="http://schemas.openxmlformats.org/officeDocument/2006/relationships/hyperlink" Target="https://hal.science/hal-04774950v1" TargetMode="External"/><Relationship Id="rId32" Type="http://schemas.openxmlformats.org/officeDocument/2006/relationships/hyperlink" Target="https://dx.doi.org/10.58282/acta.18556" TargetMode="External"/><Relationship Id="rId33" Type="http://schemas.openxmlformats.org/officeDocument/2006/relationships/hyperlink" Target="https://hal.science/hal-03538262v1" TargetMode="External"/><Relationship Id="rId34" Type="http://schemas.openxmlformats.org/officeDocument/2006/relationships/hyperlink" Target="https://dx.doi.org/10.48611/isbn.978-2-406-13306-3.p.0059" TargetMode="External"/><Relationship Id="rId35" Type="http://schemas.openxmlformats.org/officeDocument/2006/relationships/hyperlink" Target="https://hal.science/hal-03538261v1" TargetMode="External"/><Relationship Id="rId36" Type="http://schemas.openxmlformats.org/officeDocument/2006/relationships/hyperlink" Target="https://hal.science/hal-03538257v1" TargetMode="External"/><Relationship Id="rId37" Type="http://schemas.openxmlformats.org/officeDocument/2006/relationships/hyperlink" Target="https://hal.science/tel-04561894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359229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Kathia Huynh</dc:title>
  <dc:description>CV</dc:description>
  <dc:subject/>
  <cp:keywords/>
  <cp:category/>
  <cp:lastModifiedBy/>
  <dcterms:created xsi:type="dcterms:W3CDTF">2026-04-06T21:27:15+02:00</dcterms:created>
  <dcterms:modified xsi:type="dcterms:W3CDTF">2026-04-06T21:27:15+02:00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