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Katia Paykin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Комплекс «предлог + форма предложного падежа» в речи носителей эритажного русского языка с доминирующим французским языком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Humanitarian research. History and Philology</w:t></w:r><w:r><w:rPr/><w:t xml:space="preserve">, 2022, pp.78-90</w:t></w:r></w:p><w:p><w:pPr/><w:r><w:rPr/><w:t xml:space="preserve">Article dans une revue</w:t></w:r></w:p><w:p><w:pPr/><w:hyperlink r:id="rId7" w:history="1"><w:r><w:rPr><w:color w:val="#410a8c"/><w:u w:val="single"/></w:rPr><w:t xml:space="preserve">hal-04279035v1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Корпусное исследование метеонимов во французском и русском языках: к постановке проблемы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Communicative Aspects of Modern Linguistics and Linguo-didactics</w:t></w:r><w:r><w:rPr/><w:t xml:space="preserve">, 2019, pp.7-12</w:t></w:r></w:p><w:p><w:pPr/><w:r><w:rPr/><w:t xml:space="preserve">Article dans une revue</w:t></w:r></w:p><w:p><w:pPr/><w:hyperlink r:id="rId10" w:history="1"><w:r><w:rPr><w:color w:val="#410a8c"/><w:u w:val="single"/></w:rPr><w:t xml:space="preserve">hal-04279057v1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14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15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Nam ne pisalos’ i mečtalos’: alternating dative reflexive constructions revisited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2017, pp.1-25. </w:t></w:r><w:hyperlink r:id="rId18" w:history="1"><w:r><w:rPr><w:color w:val="#410a8c"/><w:u w:val="single"/></w:rPr><w:t xml:space="preserve">⟨10.1007/s11185-017-9180-6⟩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hal-01532320v1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Weather verbs sifted through a motion sieve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19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noms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w:r><w:rPr/><w:t xml:space="preserve">,</w:t></w:r><w:hyperlink r:id="rId22" w:history="1"><w:r><w:rPr><w:color w:val="#410a8c"/><w:u w:val="single"/></w:rPr><w:t xml:space="preserve">Danièle van de Velde</w:t></w:r></w:hyperlink></w:p><w:p><w:pPr/><w:r><w:rPr><w:i w:val="1"/><w:iCs w:val="1"/></w:rPr><w:t xml:space="preserve">Travaux de Linguistique : Revue Internationale de Linguistique Française</w:t></w:r><w:r><w:rPr/><w:t xml:space="preserve">, 2015, 2015/2 (n° 71) pp.43-74. </w:t></w:r><w:hyperlink r:id="rId23" w:history="1"><w:r><w:rPr><w:color w:val="#410a8c"/><w:u w:val="single"/></w:rPr><w:t xml:space="preserve">⟨10.3917/tl.071.0043⟩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hal-01532849v1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Byt’INF ‘être’ + SNDAT : le cas particulier de l’infinitif modal en russe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2014, 2014/1 (N° 193) pp.49-62. </w:t></w:r><w:hyperlink r:id="rId25" w:history="1"><w:r><w:rPr><w:color w:val="#410a8c"/><w:u w:val="single"/></w:rPr><w:t xml:space="preserve">⟨10.3917/lang.193.0049⟩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hal-01532850v1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Adjectifs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2" w:history="1"><w:r><w:rPr><w:color w:val="#410a8c"/><w:u w:val="single"/></w:rPr><w:t xml:space="preserve">Danièle van de Velde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><w:i w:val="1"/><w:iCs w:val="1"/></w:rPr><w:t xml:space="preserve">Lingvisticae investigationes : International Journal of Linguistics and Language</w:t></w:r><w:r><w:rPr/><w:t xml:space="preserve">, 2013, 36-1, pp.20-55. </w:t></w:r><w:hyperlink r:id="rId27" w:history="1"><w:r><w:rPr><w:color w:val="#410a8c"/><w:u w:val="single"/></w:rPr><w:t xml:space="preserve">⟨10.1075/li.36.1.02pay⟩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hal-01532377v1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pleut des idées reçues: NP expansions of weather verbs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Lingvisticae investigationes : International Journal of Linguistics and Language</w:t></w:r><w:r><w:rPr/><w:t xml:space="preserve">, 2010, French Syntax in Contrast, 33:2, pp.253-266. </w:t></w:r><w:hyperlink r:id="rId29" w:history="1"><w:r><w:rPr><w:color w:val="#410a8c"/><w:u w:val="single"/></w:rPr><w:t xml:space="preserve">⟨10.1075/li.33.2.08pay⟩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hal-01532852v1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Structures comparatives en russe, le cas particulier des structures en čem-tem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2009, 2009/2 (n° 174), pp.83-97</w:t></w:r></w:p><w:p><w:pPr/><w:r><w:rPr/><w:t xml:space="preserve">Article dans une revue</w:t></w:r></w:p><w:p><w:pPr/><w:hyperlink r:id="rId30" w:history="1"><w:r><w:rPr><w:color w:val="#410a8c"/><w:u w:val="single"/></w:rPr><w:t xml:space="preserve">hal-01532855v1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versus internal possessor structures and inalienability in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2003, 27, pp.329-348. </w:t></w:r><w:hyperlink r:id="rId32" w:history="1"><w:r><w:rPr><w:color w:val="#410a8c"/><w:u w:val="single"/></w:rPr><w:t xml:space="preserve">⟨10.1023/A:1027373010332⟩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hal-01532362v1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Definiteness in a language without articles : a case-study of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Recherches linguistiques de Vincennes</w:t></w:r><w:r><w:rPr/><w:t xml:space="preserve">, 2002, Syntaxe de la définitude, N°31/2002, pp.97-112</w:t></w:r></w:p><w:p><w:pPr/><w:r><w:rPr/><w:t xml:space="preserve">Article dans une revue</w:t></w:r></w:p><w:p><w:pPr/><w:hyperlink r:id="rId33" w:history="1"><w:r><w:rPr><w:color w:val="#410a8c"/><w:u w:val="single"/></w:rPr><w:t xml:space="preserve">hal-01532916v1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Événements, états et substances: un essai météorologique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Cahiers Chronos</w:t></w:r><w:r><w:rPr/><w:t xml:space="preserve">, 2002, Temps et aspect: de la grammaire au lexique, 10, pp.183-199</w:t></w:r></w:p><w:p><w:pPr/><w:r><w:rPr/><w:t xml:space="preserve">Article dans une revue</w:t></w:r></w:p><w:p><w:pPr/><w:hyperlink r:id="rId34" w:history="1"><w:r><w:rPr><w:color w:val="#410a8c"/><w:u w:val="single"/></w:rPr><w:t xml:space="preserve">hal-01532939v1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35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6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7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39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polysémie à l'épreuve du gel et du verglas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avalanche of stories: Weather predicates in the metaphorical use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42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43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Etudier l’effet de la proximité / distance linguistique en L2 ? Quelques remarques critiques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Colloque international Research methodologies in the field of L2 acquisition and learning</w:t></w:r><w:r><w:rPr/><w:t xml:space="preserve">, May 2018,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hal-01891537v1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Natural phenomena and spatio-temporal locatives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Additive particles in discourse : Russian vs. Romance & Germanic languages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Additive and restrictive quantification in discourse</w:t></w:r><w:r><w:rPr/><w:t xml:space="preserve">, Jun 2015, Basel,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hal-01699897v1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50" w:history="1"><w:r><w:rPr><w:color w:val="#410a8c"/><w:u w:val="single"/></w:rPr><w:t xml:space="preserve">Laure Sarda</w:t></w:r></w:hyperlink><w:r><w:rPr/><w:t xml:space="preserve">,</w:t></w:r><w:hyperlink r:id="rId51" w:history="1"><w:r><w:rPr><w:color w:val="#410a8c"/><w:u w:val="single"/></w:rPr><w:t xml:space="preserve">Anne Carlier</w:t></w:r></w:hyperlink><w:r><w:rPr/><w:t xml:space="preserve">,</w:t></w:r><w:hyperlink r:id="rId52" w:history="1"><w:r><w:rPr><w:color w:val="#410a8c"/><w:u w:val="single"/></w:rPr><w:t xml:space="preserve">Bert Cappelle</w:t></w:r></w:hyperlink><w:r><w:rPr/><w:t xml:space="preserve">,</w:t></w:r><w:hyperlink r:id="rId53" w:history="1"><w:r><w:rPr><w:color w:val="#410a8c"/><w:u w:val="single"/></w:rPr><w:t xml:space="preserve">Charlotte Danino</w:t></w:r></w:hyperlink><w:r><w:rPr/><w:t xml:space="preserve">,</w:t></w:r><w:hyperlink r:id="rId54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55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Additive and contrastive relations in native speakers of Russian.</w:t></w:r></w:hyperlink></w:p><w:p><w:pPr/><w:hyperlink r:id="rId57" w:history="1"><w:r><w:rPr><w:color w:val="#410a8c"/><w:u w:val="single"/></w:rPr><w:t xml:space="preserve">Tatiana Aleksandrova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Linguistic diversity and cognition : implications for first and second language acquisition - Final workshop LANGACROSS 2</w:t></w:r><w:r><w:rPr/><w:t xml:space="preserve">, Jun 2014,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hal-01944861v1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58" w:history="1"><w:r><w:rPr><w:color w:val="#410a8c"/><w:u w:val="single"/></w:rPr><w:t xml:space="preserve">hal-04496331v1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temps qu’il fait : localiser l’existence ou le mouvement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hal-04495811v1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Quand le syntagme nominal prend ses marques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64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65" w:history="1"><w:r><w:rPr><w:color w:val="#410a8c"/><w:u w:val="single"/></w:rPr><w:t xml:space="preserve">⟨10.34929/c0tb-cb62⟩</w:t></w:r></w:hyperlink></w:p><w:p><w:pPr/><w:r><w:rPr/><w:t xml:space="preserve">Ouvrages</w:t></w:r></w:p><w:p><w:pPr/><w:hyperlink r:id="rId60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passion du sens en linguistique</w:t></w:r></w:hyperlink></w:p><w:p><w:pPr/><w:hyperlink r:id="rId67" w:history="1"><w:r><w:rPr><w:color w:val="#410a8c"/><w:u w:val="single"/></w:rPr><w:t xml:space="preserve">Nelly Flaux</w:t></w:r></w:hyperlink><w:r><w:rPr/><w:t xml:space="preserve">,</w:t></w:r><w:hyperlink r:id="rId68" w:history="1"><w:r><w:rPr><w:color w:val="#410a8c"/><w:u w:val="single"/></w:rPr><w:t xml:space="preserve">Pauline Haas</w:t></w:r></w:hyperlink><w:r><w:rPr/><w:t xml:space="preserve">,</w:t></w:r><w:hyperlink r:id="rId69" w:history="1"><w:r><w:rPr><w:color w:val="#410a8c"/><w:u w:val="single"/></w:rPr><w:t xml:space="preserve">Vassil Mostrov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Presses universitaires de Valenciennes, 507 p., 2018, 9782364240506</w:t></w:r></w:p><w:p><w:pPr/><w:r><w:rPr/><w:t xml:space="preserve">Ouvrages</w:t></w:r></w:p><w:p><w:pPr/><w:hyperlink r:id="rId66" w:history="1"><w:r><w:rPr><w:color w:val="#410a8c"/><w:u w:val="single"/></w:rPr><w:t xml:space="preserve">hal-03248513v1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Telling Time: Tensed and Temporal Meaning Between Philosophy and Linguistics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71" w:history="1"><w:r><w:rPr><w:color w:val="#410a8c"/><w:u w:val="single"/></w:rPr><w:t xml:space="preserve">Claudio Majolino</w:t></w:r></w:hyperlink></w:p><w:p><w:pPr/><w:r><w:rPr/><w:t xml:space="preserve">Cambridge Scholars Publishing. 2015, 9781443871679</w:t></w:r></w:p><w:p><w:pPr/><w:r><w:rPr/><w:t xml:space="preserve">Ouvrages</w:t></w:r></w:p><w:p><w:pPr/><w:hyperlink r:id="rId70" w:history="1"><w:r><w:rPr><w:color w:val="#410a8c"/><w:u w:val="single"/></w:rPr><w:t xml:space="preserve">hal-01532847v1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72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Impersonal existence in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74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73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Echec et mat&amp;quot; : une formule par-delà les échecs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75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: du prédicat à l'argument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76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77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78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79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Thetic and categorical judgments inside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80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Additive relations in L2 French: contrasting acquisitional trends of Italian and Russian learners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De Cesare Anna Maria &amp; Andorno Cecilia. </w:t></w:r><w:r><w:rPr><w:i w:val="1"/><w:iCs w:val="1"/></w:rPr><w:t xml:space="preserve">Focus on Additivity. Adverbial modifiers in Romance, Germanic and Slavic languages</w:t></w:r><w:r><w:rPr/><w:t xml:space="preserve">, John Benjamins, pp.265-309, 2017, </w:t></w:r><w:hyperlink r:id="rId82" w:history="1"><w:r><w:rPr><w:color w:val="#410a8c"/><w:u w:val="single"/></w:rPr><w:t xml:space="preserve">⟨10.1075/pbns.278.09ben⟩</w:t></w:r></w:hyperlink></w:p><w:p><w:pPr/><w:r><w:rPr/><w:t xml:space="preserve">Chapitre d'ouvrage</w:t></w:r></w:p><w:p><w:pPr/><w:hyperlink r:id="rId81" w:history="1"><w:r><w:rPr><w:color w:val="#410a8c"/><w:u w:val="single"/></w:rPr><w:t xml:space="preserve">hal-01699480v1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Russian Partitive and Verbal Aspect</w:t></w:r></w:hyperlink></w:p><w:p><w:pPr/><w:hyperlink r:id="rId9" w:history="1"><w:r><w:rPr><w:color w:val="#410a8c"/><w:u w:val="single"/></w:rPr><w:t xml:space="preserve">Katia Paykin</w:t></w:r></w:hyperlink></w:p><w:p><w:pPr/><w:r><w:rPr/><w:t xml:space="preserve">Silvia Luraghi,Tuomas Huumo. </w:t></w:r><w:r><w:rPr><w:i w:val="1"/><w:iCs w:val="1"/></w:rPr><w:t xml:space="preserve">Partitive Cases and Related Categories</w:t></w:r><w:r><w:rPr/><w:t xml:space="preserve">, Walter de Gruyter, 2014, 3110346060, 9783110346060</w:t></w:r></w:p><w:p><w:pPr/><w:r><w:rPr/><w:t xml:space="preserve">Chapitre d'ouvrage</w:t></w:r></w:p><w:p><w:pPr/><w:hyperlink r:id="rId83" w:history="1"><w:r><w:rPr><w:color w:val="#410a8c"/><w:u w:val="single"/></w:rPr><w:t xml:space="preserve">hal-01532853v1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Russian genitive within the NP and the VP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/><w:t xml:space="preserve">Anne Carlier &amp; Jean-Christophe Verstraete. </w:t></w:r><w:r><w:rPr><w:i w:val="1"/><w:iCs w:val="1"/></w:rPr><w:t xml:space="preserve">The Genitive</w:t></w:r><w:r><w:rPr/><w:t xml:space="preserve">, John Benjamins Publishing Company, pp.55-104, 2013, 9789027228154 </w:t></w:r><w:hyperlink r:id="rId85" w:history="1"><w:r><w:rPr><w:color w:val="#410a8c"/><w:u w:val="single"/></w:rPr><w:t xml:space="preserve">⟨10.1075/cagral.5.05pet⟩</w:t></w:r></w:hyperlink></w:p><w:p><w:pPr/><w:r><w:rPr/><w:t xml:space="preserve">Chapitre d'ouvrage</w:t></w:r></w:p><w:p><w:pPr/><w:hyperlink r:id="rId84" w:history="1"><w:r><w:rPr><w:color w:val="#410a8c"/><w:u w:val="single"/></w:rPr><w:t xml:space="preserve">hal-01531539v1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 adjectives : Dynamic, agentive and unergative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Chiyo Nishida and Cinzia Russi. </w:t></w:r><w:r><w:rPr><w:i w:val="1"/><w:iCs w:val="1"/></w:rPr><w:t xml:space="preserve">Building a bridge between linguistic communities of the Old and the New World</w:t></w:r><w:r><w:rPr/><w:t xml:space="preserve">, pp.241-257, 2012, 9789042035591</w:t></w:r></w:p><w:p><w:pPr/><w:r><w:rPr/><w:t xml:space="preserve">Chapitre d'ouvrage</w:t></w:r></w:p><w:p><w:pPr/><w:hyperlink r:id="rId86" w:history="1"><w:r><w:rPr><w:color w:val="#410a8c"/><w:u w:val="single"/></w:rPr><w:t xml:space="preserve">hal-01532856v1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Noms et verbes météorologiques : des matières aux événements</w:t></w:r></w:hyperlink></w:p><w:p><w:pPr/><w:hyperlink r:id="rId9" w:history="1"><w:r><w:rPr><w:color w:val="#410a8c"/><w:u w:val="single"/></w:rPr><w:t xml:space="preserve">Katia Paykin</w:t></w:r></w:hyperlink></w:p><w:p><w:pPr/><w:r><w:rPr/><w:t xml:space="preserve">Linguistique. Université de Lille 3, 2003. Français. </w:t></w:r><w:hyperlink r:id="rId88" w:history="1"><w:r><w:rPr><w:color w:val="#410a8c"/><w:u w:val="single"/></w:rPr><w:t xml:space="preserve">⟨NNT : 2003LIL30011⟩</w:t></w:r></w:hyperlink></w:p><w:p><w:pPr/><w:r><w:rPr/><w:t xml:space="preserve">Thèse</w:t></w:r></w:p><w:p><w:pPr/><w:hyperlink r:id="rId87" w:history="1"><w:r><w:rPr><w:color w:val="#410a8c"/><w:u w:val="single"/></w:rPr><w:t xml:space="preserve">tel-04560342v1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035v1" TargetMode="External"/><Relationship Id="rId8" Type="http://schemas.openxmlformats.org/officeDocument/2006/relationships/hyperlink" Target="https://hal.science/search/index/?q=*&amp;authFullName_s=Yulia Bogoyavlenskaya" TargetMode="External"/><Relationship Id="rId9" Type="http://schemas.openxmlformats.org/officeDocument/2006/relationships/hyperlink" Target="https://hal.science/search/index/?q=*&amp;authFullName_s=Katia Paykin" TargetMode="External"/><Relationship Id="rId10" Type="http://schemas.openxmlformats.org/officeDocument/2006/relationships/hyperlink" Target="https://hal.science/hal-04279057v1" TargetMode="External"/><Relationship Id="rId11" Type="http://schemas.openxmlformats.org/officeDocument/2006/relationships/hyperlink" Target="https://hal.science/search/index/?q=*&amp;authFullName_s=Maria Plotnikova" TargetMode="External"/><Relationship Id="rId12" Type="http://schemas.openxmlformats.org/officeDocument/2006/relationships/hyperlink" Target="https://hal.science/hal-02347749v1" TargetMode="External"/><Relationship Id="rId13" Type="http://schemas.openxmlformats.org/officeDocument/2006/relationships/hyperlink" Target="https://hal.science/search/index/?q=*&amp;authFullName_s=Machteld Meulleman" TargetMode="External"/><Relationship Id="rId14" Type="http://schemas.openxmlformats.org/officeDocument/2006/relationships/hyperlink" Target="https://dx.doi.org/10.1051/shsconf/20184614006" TargetMode="External"/><Relationship Id="rId15" Type="http://schemas.openxmlformats.org/officeDocument/2006/relationships/hyperlink" Target="https://univ-reims.hal.science/hal-02476388v1" TargetMode="External"/><Relationship Id="rId16" Type="http://schemas.openxmlformats.org/officeDocument/2006/relationships/hyperlink" Target="https://hal.science/hal-01532320v1" TargetMode="External"/><Relationship Id="rId17" Type="http://schemas.openxmlformats.org/officeDocument/2006/relationships/hyperlink" Target="https://hal.science/search/index/?q=*&amp;authFullName_s=Marleen van Peteghem" TargetMode="External"/><Relationship Id="rId18" Type="http://schemas.openxmlformats.org/officeDocument/2006/relationships/hyperlink" Target="https://dx.doi.org/10.1007/s11185-017-9180-6" TargetMode="External"/><Relationship Id="rId19" Type="http://schemas.openxmlformats.org/officeDocument/2006/relationships/hyperlink" Target="https://shs.hal.science/halshs-01467132v1" TargetMode="External"/><Relationship Id="rId20" Type="http://schemas.openxmlformats.org/officeDocument/2006/relationships/hyperlink" Target="https://hal.science/hal-01532849v1" TargetMode="External"/><Relationship Id="rId21" Type="http://schemas.openxmlformats.org/officeDocument/2006/relationships/hyperlink" Target="https://hal.science/search/index/?q=*&amp;authFullName_s=Fayssal Tayalati" TargetMode="External"/><Relationship Id="rId22" Type="http://schemas.openxmlformats.org/officeDocument/2006/relationships/hyperlink" Target="https://hal.science/search/index/?q=*&amp;authFullName_s=Dani&#232;le van de Velde" TargetMode="External"/><Relationship Id="rId23" Type="http://schemas.openxmlformats.org/officeDocument/2006/relationships/hyperlink" Target="https://dx.doi.org/10.3917/tl.071.0043" TargetMode="External"/><Relationship Id="rId24" Type="http://schemas.openxmlformats.org/officeDocument/2006/relationships/hyperlink" Target="https://hal.science/hal-01532850v1" TargetMode="External"/><Relationship Id="rId25" Type="http://schemas.openxmlformats.org/officeDocument/2006/relationships/hyperlink" Target="https://dx.doi.org/10.3917/lang.193.0049" TargetMode="External"/><Relationship Id="rId26" Type="http://schemas.openxmlformats.org/officeDocument/2006/relationships/hyperlink" Target="https://hal.science/hal-01532377v1" TargetMode="External"/><Relationship Id="rId27" Type="http://schemas.openxmlformats.org/officeDocument/2006/relationships/hyperlink" Target="https://dx.doi.org/10.1075/li.36.1.02pay" TargetMode="External"/><Relationship Id="rId28" Type="http://schemas.openxmlformats.org/officeDocument/2006/relationships/hyperlink" Target="https://hal.science/hal-01532852v1" TargetMode="External"/><Relationship Id="rId29" Type="http://schemas.openxmlformats.org/officeDocument/2006/relationships/hyperlink" Target="https://dx.doi.org/10.1075/li.33.2.08pay" TargetMode="External"/><Relationship Id="rId30" Type="http://schemas.openxmlformats.org/officeDocument/2006/relationships/hyperlink" Target="https://hal.science/hal-01532855v1" TargetMode="External"/><Relationship Id="rId31" Type="http://schemas.openxmlformats.org/officeDocument/2006/relationships/hyperlink" Target="https://hal.science/hal-01532362v1" TargetMode="External"/><Relationship Id="rId32" Type="http://schemas.openxmlformats.org/officeDocument/2006/relationships/hyperlink" Target="https://dx.doi.org/10.1023/A:1027373010332" TargetMode="External"/><Relationship Id="rId33" Type="http://schemas.openxmlformats.org/officeDocument/2006/relationships/hyperlink" Target="https://hal.science/hal-01532916v1" TargetMode="External"/><Relationship Id="rId34" Type="http://schemas.openxmlformats.org/officeDocument/2006/relationships/hyperlink" Target="https://hal.science/hal-01532939v1" TargetMode="External"/><Relationship Id="rId35" Type="http://schemas.openxmlformats.org/officeDocument/2006/relationships/hyperlink" Target="https://univ-reims.hal.science/hal-04494587v1" TargetMode="External"/><Relationship Id="rId36" Type="http://schemas.openxmlformats.org/officeDocument/2006/relationships/hyperlink" Target="https://univ-reims.hal.science/hal-04494582v1" TargetMode="External"/><Relationship Id="rId37" Type="http://schemas.openxmlformats.org/officeDocument/2006/relationships/hyperlink" Target="https://univ-reims.hal.science/hal-04494578v1" TargetMode="External"/><Relationship Id="rId38" Type="http://schemas.openxmlformats.org/officeDocument/2006/relationships/hyperlink" Target="https://univ-reims.hal.science/hal-04494594v1" TargetMode="External"/><Relationship Id="rId39" Type="http://schemas.openxmlformats.org/officeDocument/2006/relationships/hyperlink" Target="https://univ-reims.hal.science/hal-04494602v1" TargetMode="External"/><Relationship Id="rId40" Type="http://schemas.openxmlformats.org/officeDocument/2006/relationships/hyperlink" Target="https://hal.science/hal-04495915v1" TargetMode="External"/><Relationship Id="rId41" Type="http://schemas.openxmlformats.org/officeDocument/2006/relationships/hyperlink" Target="https://hal.science/hal-04494797v1" TargetMode="External"/><Relationship Id="rId42" Type="http://schemas.openxmlformats.org/officeDocument/2006/relationships/hyperlink" Target="https://univ-reims.hal.science/hal-04495517v1" TargetMode="External"/><Relationship Id="rId43" Type="http://schemas.openxmlformats.org/officeDocument/2006/relationships/hyperlink" Target="https://hal.science/hal-04495795v1" TargetMode="External"/><Relationship Id="rId44" Type="http://schemas.openxmlformats.org/officeDocument/2006/relationships/hyperlink" Target="https://hal.science/hal-04495855v1" TargetMode="External"/><Relationship Id="rId45" Type="http://schemas.openxmlformats.org/officeDocument/2006/relationships/hyperlink" Target="https://hal.science/hal-01891537v1" TargetMode="External"/><Relationship Id="rId46" Type="http://schemas.openxmlformats.org/officeDocument/2006/relationships/hyperlink" Target="https://hal.science/search/index/?q=*&amp;authFullName_s=Sandra Benazzo" TargetMode="External"/><Relationship Id="rId47" Type="http://schemas.openxmlformats.org/officeDocument/2006/relationships/hyperlink" Target="https://hal.science/hal-04514380v1" TargetMode="External"/><Relationship Id="rId48" Type="http://schemas.openxmlformats.org/officeDocument/2006/relationships/hyperlink" Target="https://hal.science/hal-01699897v1" TargetMode="External"/><Relationship Id="rId49" Type="http://schemas.openxmlformats.org/officeDocument/2006/relationships/hyperlink" Target="https://hal.science/hal-03989057v1" TargetMode="External"/><Relationship Id="rId50" Type="http://schemas.openxmlformats.org/officeDocument/2006/relationships/hyperlink" Target="https://hal.science/search/index/?q=*&amp;authFullName_s=Laure Sarda" TargetMode="External"/><Relationship Id="rId51" Type="http://schemas.openxmlformats.org/officeDocument/2006/relationships/hyperlink" Target="https://hal.science/search/index/?q=*&amp;authFullName_s=Anne Carlier" TargetMode="External"/><Relationship Id="rId52" Type="http://schemas.openxmlformats.org/officeDocument/2006/relationships/hyperlink" Target="https://hal.science/search/index/?q=*&amp;authFullName_s=Bert Cappelle" TargetMode="External"/><Relationship Id="rId53" Type="http://schemas.openxmlformats.org/officeDocument/2006/relationships/hyperlink" Target="https://hal.science/search/index/?q=*&amp;authFullName_s=Charlotte Danino" TargetMode="External"/><Relationship Id="rId54" Type="http://schemas.openxmlformats.org/officeDocument/2006/relationships/hyperlink" Target="https://hal.science/search/index/?q=*&amp;authFullName_s=Benjamin Fagard" TargetMode="External"/><Relationship Id="rId55" Type="http://schemas.openxmlformats.org/officeDocument/2006/relationships/hyperlink" Target="https://hal.science/hal-04496369v1" TargetMode="External"/><Relationship Id="rId56" Type="http://schemas.openxmlformats.org/officeDocument/2006/relationships/hyperlink" Target="https://hal.science/hal-01944861v1" TargetMode="External"/><Relationship Id="rId57" Type="http://schemas.openxmlformats.org/officeDocument/2006/relationships/hyperlink" Target="https://hal.science/search/index/?q=*&amp;authFullName_s=Tatiana Aleksandrova" TargetMode="External"/><Relationship Id="rId58" Type="http://schemas.openxmlformats.org/officeDocument/2006/relationships/hyperlink" Target="https://hal.science/hal-04496331v1" TargetMode="External"/><Relationship Id="rId59" Type="http://schemas.openxmlformats.org/officeDocument/2006/relationships/hyperlink" Target="https://hal.science/hal-04495811v1" TargetMode="External"/><Relationship Id="rId60" Type="http://schemas.openxmlformats.org/officeDocument/2006/relationships/hyperlink" Target="https://univ-reims.hal.science/hal-03652982v1" TargetMode="External"/><Relationship Id="rId61" Type="http://schemas.openxmlformats.org/officeDocument/2006/relationships/hyperlink" Target="https://hal.science/search/index/?q=*&amp;authFullName_s=Peter Lauwers" TargetMode="External"/><Relationship Id="rId62" Type="http://schemas.openxmlformats.org/officeDocument/2006/relationships/hyperlink" Target="https://hal.science/search/index/?q=*&amp;authFullName_s=Mihaela Ilioaia" TargetMode="External"/><Relationship Id="rId63" Type="http://schemas.openxmlformats.org/officeDocument/2006/relationships/hyperlink" Target="https://hal.science/search/index/?q=*&amp;authFullName_s=Pascale Hadermann" TargetMode="External"/><Relationship Id="rId64" Type="http://schemas.openxmlformats.org/officeDocument/2006/relationships/hyperlink" Target="https://library.oapen.org/handle/20.500.12657/54194" TargetMode="External"/><Relationship Id="rId65" Type="http://schemas.openxmlformats.org/officeDocument/2006/relationships/hyperlink" Target="https://dx.doi.org/10.34929/c0tb-cb62" TargetMode="External"/><Relationship Id="rId66" Type="http://schemas.openxmlformats.org/officeDocument/2006/relationships/hyperlink" Target="https://uphf.hal.science/hal-03248513v1" TargetMode="External"/><Relationship Id="rId67" Type="http://schemas.openxmlformats.org/officeDocument/2006/relationships/hyperlink" Target="https://hal.science/search/index/?q=*&amp;authFullName_s=Nelly Flaux" TargetMode="External"/><Relationship Id="rId68" Type="http://schemas.openxmlformats.org/officeDocument/2006/relationships/hyperlink" Target="https://hal.science/search/index/?q=*&amp;authFullName_s=Pauline Haas" TargetMode="External"/><Relationship Id="rId69" Type="http://schemas.openxmlformats.org/officeDocument/2006/relationships/hyperlink" Target="https://hal.science/search/index/?q=*&amp;authFullName_s=Vassil Mostrov" TargetMode="External"/><Relationship Id="rId70" Type="http://schemas.openxmlformats.org/officeDocument/2006/relationships/hyperlink" Target="https://hal.science/hal-01532847v1" TargetMode="External"/><Relationship Id="rId71" Type="http://schemas.openxmlformats.org/officeDocument/2006/relationships/hyperlink" Target="https://hal.science/search/index/?q=*&amp;authFullName_s=Claudio Majolino" TargetMode="External"/><Relationship Id="rId72" Type="http://schemas.openxmlformats.org/officeDocument/2006/relationships/hyperlink" Target="https://hal.science/hal-05426310v1" TargetMode="External"/><Relationship Id="rId73" Type="http://schemas.openxmlformats.org/officeDocument/2006/relationships/hyperlink" Target="https://hal.science/hal-04247398v1" TargetMode="External"/><Relationship Id="rId74" Type="http://schemas.openxmlformats.org/officeDocument/2006/relationships/hyperlink" Target="https://dx.doi.org/10.1075/hcp.76.03meu" TargetMode="External"/><Relationship Id="rId75" Type="http://schemas.openxmlformats.org/officeDocument/2006/relationships/hyperlink" Target="https://hal.science/hal-04355313v1" TargetMode="External"/><Relationship Id="rId76" Type="http://schemas.openxmlformats.org/officeDocument/2006/relationships/hyperlink" Target="https://univ-reims.hal.science/hal-03666568v1" TargetMode="External"/><Relationship Id="rId77" Type="http://schemas.openxmlformats.org/officeDocument/2006/relationships/hyperlink" Target="https://hal.science/hal-03684002v1" TargetMode="External"/><Relationship Id="rId78" Type="http://schemas.openxmlformats.org/officeDocument/2006/relationships/hyperlink" Target="https://univ-reims.hal.science/hal-03350938v1" TargetMode="External"/><Relationship Id="rId79" Type="http://schemas.openxmlformats.org/officeDocument/2006/relationships/hyperlink" Target="https://univ-reims.hal.science/hal-02980670v1" TargetMode="External"/><Relationship Id="rId80" Type="http://schemas.openxmlformats.org/officeDocument/2006/relationships/hyperlink" Target="https://univ-reims.hal.science/hal-02473729v1" TargetMode="External"/><Relationship Id="rId81" Type="http://schemas.openxmlformats.org/officeDocument/2006/relationships/hyperlink" Target="https://hal.science/hal-01699480v1" TargetMode="External"/><Relationship Id="rId82" Type="http://schemas.openxmlformats.org/officeDocument/2006/relationships/hyperlink" Target="https://dx.doi.org/10.1075/pbns.278.09ben" TargetMode="External"/><Relationship Id="rId83" Type="http://schemas.openxmlformats.org/officeDocument/2006/relationships/hyperlink" Target="https://hal.science/hal-01532853v1" TargetMode="External"/><Relationship Id="rId84" Type="http://schemas.openxmlformats.org/officeDocument/2006/relationships/hyperlink" Target="https://hal.science/hal-01531539v1" TargetMode="External"/><Relationship Id="rId85" Type="http://schemas.openxmlformats.org/officeDocument/2006/relationships/hyperlink" Target="https://dx.doi.org/10.1075/cagral.5.05pet" TargetMode="External"/><Relationship Id="rId86" Type="http://schemas.openxmlformats.org/officeDocument/2006/relationships/hyperlink" Target="https://hal.science/hal-01532856v1" TargetMode="External"/><Relationship Id="rId87" Type="http://schemas.openxmlformats.org/officeDocument/2006/relationships/hyperlink" Target="https://hal.science/tel-04560342v1" TargetMode="External"/><Relationship Id="rId88" Type="http://schemas.openxmlformats.org/officeDocument/2006/relationships/hyperlink" Target="https://www.theses.fr/2003LIL300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Paykin</dc:title>
  <dc:description>CV</dc:description>
  <dc:subject/>
  <cp:keywords/>
  <cp:category/>
  <cp:lastModifiedBy/>
  <dcterms:created xsi:type="dcterms:W3CDTF">2026-05-31T15:27:19+02:00</dcterms:created>
  <dcterms:modified xsi:type="dcterms:W3CDTF">2026-05-31T15:27:19+02:00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