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Katja Zibrek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katja-zibrek</w:t>
        </w:r>
      </w:hyperlink>
    </w:p>
    <w:p>
      <w:pPr>
        <w:spacing w:before="600"/>
      </w:pPr>
    </w:p>
    <w:p>
      <w:pPr>
        <w:pStyle w:val="Heading2"/>
      </w:pPr>
      <w:r>
        <w:rPr>
          <w:color w:val="1e198e"/>
          <w:b w:val="1"/>
          <w:bCs w:val="1"/>
        </w:rPr>
        <w:t xml:space="preserve">Présentation</w:t>
      </w:r>
    </w:p>
    <w:p>
      <w:pPr>
        <w:spacing w:after="100"/>
      </w:pPr>
    </w:p>
    <w:p>
      <w:pPr/>
      <w:r>
        <w:rPr/>
        <w:t xml:space="preserve">Katja Zibrek is an interdisciplinary researcher at Inria center at Rennes University, France. She holds a bachelor's and master's degree in Psychology from the University of Ljubljana, Slovenia, and a doctorate in Computer Science from Trinity College Dublin, Ireland. She is a Marie Sklodowska-Curie recipient. Her primary research focus is on the perception of virtual humans (render style realism, body and facial animation). She is exploring indirect measures to evaluate the perception, using virtual reality as the main method for collecting behavioral data.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Taxonomy of Interaction Techniques to Mitigate Inappropriate Social Interactions in Social Virtual Reality</w:t>
              </w:r>
            </w:hyperlink>
          </w:p>
          <w:p>
            <w:pPr/>
            <w:hyperlink r:id="rId10" w:history="1">
              <w:r>
                <w:rPr>
                  <w:color w:val="#410a8c"/>
                  <w:u w:val="single"/>
                </w:rPr>
                <w:t xml:space="preserve">Arthur Audrain</w:t>
              </w:r>
            </w:hyperlink>
            <w:r>
              <w:rPr/>
              <w:t xml:space="preserve">,</w:t>
            </w:r>
            <w:hyperlink r:id="rId11" w:history="1">
              <w:r>
                <w:rPr>
                  <w:color w:val="#410a8c"/>
                  <w:u w:val="single"/>
                </w:rPr>
                <w:t xml:space="preserve">Katja Zibrek</w:t>
              </w:r>
            </w:hyperlink>
            <w:r>
              <w:rPr/>
              <w:t xml:space="preserve">,</w:t>
            </w:r>
            <w:hyperlink r:id="rId12" w:history="1">
              <w:r>
                <w:rPr>
                  <w:color w:val="#410a8c"/>
                  <w:u w:val="single"/>
                </w:rPr>
                <w:t xml:space="preserve">Ferran Argelaguet</w:t>
              </w:r>
            </w:hyperlink>
          </w:p>
          <w:p>
            <w:pPr/>
            <w:r>
              <w:rPr>
                <w:i w:val="1"/>
                <w:iCs w:val="1"/>
              </w:rPr>
              <w:t xml:space="preserve">IEEE Transactions on Visualization and Computer Graphics</w:t>
            </w:r>
            <w:r>
              <w:rPr/>
              <w:t xml:space="preserve">, In press</w:t>
            </w:r>
          </w:p>
          <w:p>
            <w:pPr/>
            <w:r>
              <w:rPr/>
              <w:t xml:space="preserve">Article dans une revue</w:t>
            </w:r>
          </w:p>
          <w:p>
            <w:pPr/>
            <w:hyperlink r:id="rId9" w:history="1">
              <w:r>
                <w:rPr>
                  <w:color w:val="#410a8c"/>
                  <w:u w:val="single"/>
                </w:rPr>
                <w:t xml:space="preserve">hal-05504611v1</w:t>
              </w:r>
            </w:hyperlink>
          </w:p>
        </w:tc>
      </w:tr>
      <w:tr>
        <w:trPr/>
        <w:tc>
          <w:tcPr>
            <w:noWrap/>
          </w:tcPr>
          <w:p>
            <w:pPr>
              <w:spacing w:after="200"/>
            </w:pPr>
            <w:hyperlink r:id="rId13" w:history="1">
              <w:r>
                <w:rPr>
                  <w:color w:val="1e198e"/>
                  <w:b w:val="1"/>
                  <w:bCs w:val="1"/>
                  <w:u w:val="single"/>
                </w:rPr>
                <w:t xml:space="preserve">Quality assessment of 3D human animation: Subjective and objective evaluation</w:t>
              </w:r>
            </w:hyperlink>
          </w:p>
          <w:p>
            <w:pPr/>
            <w:hyperlink r:id="rId14" w:history="1">
              <w:r>
                <w:rPr>
                  <w:color w:val="#410a8c"/>
                  <w:u w:val="single"/>
                </w:rPr>
                <w:t xml:space="preserve">Rim Rekik</w:t>
              </w:r>
            </w:hyperlink>
            <w:r>
              <w:rPr/>
              <w:t xml:space="preserve">,</w:t>
            </w:r>
            <w:hyperlink r:id="rId15" w:history="1">
              <w:r>
                <w:rPr>
                  <w:color w:val="#410a8c"/>
                  <w:u w:val="single"/>
                </w:rPr>
                <w:t xml:space="preserve">Stefanie Wuhrer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17" w:history="1">
              <w:r>
                <w:rPr>
                  <w:color w:val="#410a8c"/>
                  <w:u w:val="single"/>
                </w:rPr>
                <w:t xml:space="preserve">Anne-Hélène Olivier</w:t>
              </w:r>
            </w:hyperlink>
          </w:p>
          <w:p>
            <w:pPr/>
            <w:r>
              <w:rPr>
                <w:i w:val="1"/>
                <w:iCs w:val="1"/>
              </w:rPr>
              <w:t xml:space="preserve">IEEE Transactions on Visualization and Computer Graphics</w:t>
            </w:r>
            <w:r>
              <w:rPr/>
              <w:t xml:space="preserve">, 2025, 32 (2), pp.1780-1792. </w:t>
            </w:r>
            <w:hyperlink r:id="rId18" w:history="1">
              <w:r>
                <w:rPr>
                  <w:color w:val="#410a8c"/>
                  <w:u w:val="single"/>
                </w:rPr>
                <w:t xml:space="preserve">⟨10.1109/TVCG.2025.3631385⟩</w:t>
              </w:r>
            </w:hyperlink>
          </w:p>
          <w:p>
            <w:pPr/>
            <w:r>
              <w:rPr/>
              <w:t xml:space="preserve">Article dans une revue</w:t>
            </w:r>
          </w:p>
          <w:p>
            <w:pPr/>
            <w:hyperlink r:id="rId13" w:history="1">
              <w:r>
                <w:rPr>
                  <w:color w:val="#410a8c"/>
                  <w:u w:val="single"/>
                </w:rPr>
                <w:t xml:space="preserve">hal-05116550v1</w:t>
              </w:r>
            </w:hyperlink>
          </w:p>
        </w:tc>
      </w:tr>
      <w:tr>
        <w:trPr/>
        <w:tc>
          <w:tcPr>
            <w:noWrap/>
          </w:tcPr>
          <w:p>
            <w:pPr>
              <w:spacing w:after="200"/>
            </w:pPr>
            <w:hyperlink r:id="rId19" w:history="1">
              <w:r>
                <w:rPr>
                  <w:color w:val="1e198e"/>
                  <w:b w:val="1"/>
                  <w:bCs w:val="1"/>
                  <w:u w:val="single"/>
                </w:rPr>
                <w:t xml:space="preserve">A Survey on Realistic Virtual Human Animations: Definitions, Features and Evaluations</w:t>
              </w:r>
            </w:hyperlink>
          </w:p>
          <w:p>
            <w:pPr/>
            <w:hyperlink r:id="rId14" w:history="1">
              <w:r>
                <w:rPr>
                  <w:color w:val="#410a8c"/>
                  <w:u w:val="single"/>
                </w:rPr>
                <w:t xml:space="preserve">Rim Rekik</w:t>
              </w:r>
            </w:hyperlink>
            <w:r>
              <w:rPr/>
              <w:t xml:space="preserve">,</w:t>
            </w:r>
            <w:hyperlink r:id="rId15" w:history="1">
              <w:r>
                <w:rPr>
                  <w:color w:val="#410a8c"/>
                  <w:u w:val="single"/>
                </w:rPr>
                <w:t xml:space="preserve">Stefanie Wuhrer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17" w:history="1">
              <w:r>
                <w:rPr>
                  <w:color w:val="#410a8c"/>
                  <w:u w:val="single"/>
                </w:rPr>
                <w:t xml:space="preserve">Anne-Hélène Olivier</w:t>
              </w:r>
            </w:hyperlink>
          </w:p>
          <w:p>
            <w:pPr/>
            <w:r>
              <w:rPr>
                <w:i w:val="1"/>
                <w:iCs w:val="1"/>
              </w:rPr>
              <w:t xml:space="preserve">Computer Graphics Forum</w:t>
            </w:r>
            <w:r>
              <w:rPr/>
              <w:t xml:space="preserve">, 2024, 43 (2), pp.e15064:1-21. </w:t>
            </w:r>
            <w:hyperlink r:id="rId20" w:history="1">
              <w:r>
                <w:rPr>
                  <w:color w:val="#410a8c"/>
                  <w:u w:val="single"/>
                </w:rPr>
                <w:t xml:space="preserve">⟨10.1111/cgf.15064⟩</w:t>
              </w:r>
            </w:hyperlink>
          </w:p>
          <w:p>
            <w:pPr/>
            <w:r>
              <w:rPr/>
              <w:t xml:space="preserve">Article dans une revue</w:t>
            </w:r>
          </w:p>
          <w:p>
            <w:pPr/>
            <w:hyperlink r:id="rId19" w:history="1">
              <w:r>
                <w:rPr>
                  <w:color w:val="#410a8c"/>
                  <w:u w:val="single"/>
                </w:rPr>
                <w:t xml:space="preserve">hal-04553021v1</w:t>
              </w:r>
            </w:hyperlink>
          </w:p>
        </w:tc>
      </w:tr>
      <w:tr>
        <w:trPr/>
        <w:tc>
          <w:tcPr>
            <w:noWrap/>
          </w:tcPr>
          <w:p>
            <w:pPr>
              <w:spacing w:after="200"/>
            </w:pPr>
            <w:hyperlink r:id="rId21" w:history="1">
              <w:r>
                <w:rPr>
                  <w:color w:val="1e198e"/>
                  <w:b w:val="1"/>
                  <w:bCs w:val="1"/>
                  <w:u w:val="single"/>
                </w:rPr>
                <w:t xml:space="preserve">Warping character animations using visual motion features</w:t>
              </w:r>
            </w:hyperlink>
          </w:p>
          <w:p>
            <w:pPr/>
            <w:hyperlink r:id="rId22" w:history="1">
              <w:r>
                <w:rPr>
                  <w:color w:val="#410a8c"/>
                  <w:u w:val="single"/>
                </w:rPr>
                <w:t xml:space="preserve">Alberto Jovane</w:t>
              </w:r>
            </w:hyperlink>
            <w:r>
              <w:rPr/>
              <w:t xml:space="preserve">,</w:t>
            </w:r>
            <w:hyperlink r:id="rId23" w:history="1">
              <w:r>
                <w:rPr>
                  <w:color w:val="#410a8c"/>
                  <w:u w:val="single"/>
                </w:rPr>
                <w:t xml:space="preserve">Pierre Raimbaud</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Computers and Graphics</w:t>
            </w:r>
            <w:r>
              <w:rPr/>
              <w:t xml:space="preserve">, 2023, 110 (38-48), </w:t>
            </w:r>
            <w:hyperlink r:id="rId26" w:history="1">
              <w:r>
                <w:rPr>
                  <w:color w:val="#410a8c"/>
                  <w:u w:val="single"/>
                </w:rPr>
                <w:t xml:space="preserve">⟨10.1016/j.cag.2022.11.008⟩</w:t>
              </w:r>
            </w:hyperlink>
          </w:p>
          <w:p>
            <w:pPr/>
            <w:r>
              <w:rPr/>
              <w:t xml:space="preserve">Article dans une revue</w:t>
            </w:r>
          </w:p>
          <w:p>
            <w:pPr/>
            <w:hyperlink r:id="rId21" w:history="1">
              <w:r>
                <w:rPr>
                  <w:color w:val="#410a8c"/>
                  <w:u w:val="single"/>
                </w:rPr>
                <w:t xml:space="preserve">hal-03877972v2</w:t>
              </w:r>
            </w:hyperlink>
          </w:p>
        </w:tc>
      </w:tr>
      <w:tr>
        <w:trPr/>
        <w:tc>
          <w:tcPr>
            <w:noWrap/>
          </w:tcPr>
          <w:p>
            <w:pPr>
              <w:spacing w:after="200"/>
            </w:pPr>
            <w:hyperlink r:id="rId27" w:history="1">
              <w:r>
                <w:rPr>
                  <w:color w:val="1e198e"/>
                  <w:b w:val="1"/>
                  <w:bCs w:val="1"/>
                  <w:u w:val="single"/>
                </w:rPr>
                <w:t xml:space="preserve">Avoiding virtual humans in a constrained environment: Exploration of novel behavioural measures</w:t>
              </w:r>
            </w:hyperlink>
          </w:p>
          <w:p>
            <w:pPr/>
            <w:hyperlink r:id="rId28" w:history="1">
              <w:r>
                <w:rPr>
                  <w:color w:val="#410a8c"/>
                  <w:u w:val="single"/>
                </w:rPr>
                <w:t xml:space="preserve">Yuliya Patotskaya</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r>
              <w:rPr/>
              <w:t xml:space="preserve">,</w:t>
            </w:r>
            <w:hyperlink r:id="rId29" w:history="1">
              <w:r>
                <w:rPr>
                  <w:color w:val="#410a8c"/>
                  <w:u w:val="single"/>
                </w:rPr>
                <w:t xml:space="preserve">Julien Pettré</w:t>
              </w:r>
            </w:hyperlink>
            <w:r>
              <w:rPr/>
              <w:t xml:space="preserve">,</w:t>
            </w:r>
            <w:hyperlink r:id="rId11" w:history="1">
              <w:r>
                <w:rPr>
                  <w:color w:val="#410a8c"/>
                  <w:u w:val="single"/>
                </w:rPr>
                <w:t xml:space="preserve">Katja Zibrek</w:t>
              </w:r>
            </w:hyperlink>
          </w:p>
          <w:p>
            <w:pPr/>
            <w:r>
              <w:rPr>
                <w:i w:val="1"/>
                <w:iCs w:val="1"/>
              </w:rPr>
              <w:t xml:space="preserve">Computers and Graphics</w:t>
            </w:r>
            <w:r>
              <w:rPr/>
              <w:t xml:space="preserve">, 2023, 110, pp.162-172. </w:t>
            </w:r>
            <w:hyperlink r:id="rId30" w:history="1">
              <w:r>
                <w:rPr>
                  <w:color w:val="#410a8c"/>
                  <w:u w:val="single"/>
                </w:rPr>
                <w:t xml:space="preserve">⟨10.1016/j.cag.2023.01.001⟩</w:t>
              </w:r>
            </w:hyperlink>
          </w:p>
          <w:p>
            <w:pPr/>
            <w:r>
              <w:rPr/>
              <w:t xml:space="preserve">Article dans une revue</w:t>
            </w:r>
          </w:p>
          <w:p>
            <w:pPr/>
            <w:hyperlink r:id="rId27" w:history="1">
              <w:r>
                <w:rPr>
                  <w:color w:val="#410a8c"/>
                  <w:u w:val="single"/>
                </w:rPr>
                <w:t xml:space="preserve">hal-03967572v2</w:t>
              </w:r>
            </w:hyperlink>
          </w:p>
        </w:tc>
      </w:tr>
      <w:tr>
        <w:trPr/>
        <w:tc>
          <w:tcPr>
            <w:noWrap/>
          </w:tcPr>
          <w:p>
            <w:pPr>
              <w:spacing w:after="200"/>
            </w:pPr>
            <w:hyperlink r:id="rId31" w:history="1">
              <w:r>
                <w:rPr>
                  <w:color w:val="1e198e"/>
                  <w:b w:val="1"/>
                  <w:bCs w:val="1"/>
                  <w:u w:val="single"/>
                </w:rPr>
                <w:t xml:space="preserve">Interaction Fields: Intuitive Sketch-based Steering Behaviors for Crowd Simulation</w:t>
              </w:r>
            </w:hyperlink>
          </w:p>
          <w:p>
            <w:pPr/>
            <w:hyperlink r:id="rId32" w:history="1">
              <w:r>
                <w:rPr>
                  <w:color w:val="#410a8c"/>
                  <w:u w:val="single"/>
                </w:rPr>
                <w:t xml:space="preserve">Adèle Colas</w:t>
              </w:r>
            </w:hyperlink>
            <w:r>
              <w:rPr/>
              <w:t xml:space="preserve">,</w:t>
            </w:r>
            <w:hyperlink r:id="rId33" w:history="1">
              <w:r>
                <w:rPr>
                  <w:color w:val="#410a8c"/>
                  <w:u w:val="single"/>
                </w:rPr>
                <w:t xml:space="preserve">Wouter van Toll</w:t>
              </w:r>
            </w:hyperlink>
            <w:r>
              <w:rPr/>
              <w:t xml:space="preserve">,</w:t>
            </w:r>
            <w:hyperlink r:id="rId11" w:history="1">
              <w:r>
                <w:rPr>
                  <w:color w:val="#410a8c"/>
                  <w:u w:val="single"/>
                </w:rPr>
                <w:t xml:space="preserve">Katja Zibrek</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r>
              <w:rPr/>
              <w:t xml:space="preserve">et al.</w:t>
            </w:r>
          </w:p>
          <w:p>
            <w:pPr/>
            <w:r>
              <w:rPr>
                <w:i w:val="1"/>
                <w:iCs w:val="1"/>
              </w:rPr>
              <w:t xml:space="preserve">Computer Graphics Forum</w:t>
            </w:r>
            <w:r>
              <w:rPr/>
              <w:t xml:space="preserve">, In press, pp.1-14. </w:t>
            </w:r>
            <w:hyperlink r:id="rId34" w:history="1">
              <w:r>
                <w:rPr>
                  <w:color w:val="#410a8c"/>
                  <w:u w:val="single"/>
                </w:rPr>
                <w:t xml:space="preserve">⟨10.1111/cgf.14491⟩</w:t>
              </w:r>
            </w:hyperlink>
          </w:p>
          <w:p>
            <w:pPr/>
            <w:r>
              <w:rPr/>
              <w:t xml:space="preserve">Article dans une revue</w:t>
            </w:r>
          </w:p>
          <w:p>
            <w:pPr/>
            <w:hyperlink r:id="rId31" w:history="1">
              <w:r>
                <w:rPr>
                  <w:color w:val="#410a8c"/>
                  <w:u w:val="single"/>
                </w:rPr>
                <w:t xml:space="preserve">hal-03642462v1</w:t>
              </w:r>
            </w:hyperlink>
          </w:p>
        </w:tc>
      </w:tr>
      <w:tr>
        <w:trPr/>
        <w:tc>
          <w:tcPr>
            <w:noWrap/>
          </w:tcPr>
          <w:p>
            <w:pPr>
              <w:spacing w:after="200"/>
            </w:pPr>
            <w:hyperlink r:id="rId35" w:history="1">
              <w:r>
                <w:rPr>
                  <w:color w:val="1e198e"/>
                  <w:b w:val="1"/>
                  <w:bCs w:val="1"/>
                  <w:u w:val="single"/>
                </w:rPr>
                <w:t xml:space="preserve">The effect of gender and attractiveness of motion on proximity in virtual reality</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9" w:history="1">
              <w:r>
                <w:rPr>
                  <w:color w:val="#410a8c"/>
                  <w:u w:val="single"/>
                </w:rPr>
                <w:t xml:space="preserve">Julien Pettré</w:t>
              </w:r>
            </w:hyperlink>
            <w:r>
              <w:rPr/>
              <w:t xml:space="preserve">et al.</w:t>
            </w:r>
          </w:p>
          <w:p>
            <w:pPr/>
            <w:r>
              <w:rPr>
                <w:i w:val="1"/>
                <w:iCs w:val="1"/>
              </w:rPr>
              <w:t xml:space="preserve">ACM Transactions on Applied Perception</w:t>
            </w:r>
            <w:r>
              <w:rPr/>
              <w:t xml:space="preserve">, 2020, 17 (4), pp.1-15. </w:t>
            </w:r>
            <w:hyperlink r:id="rId37" w:history="1">
              <w:r>
                <w:rPr>
                  <w:color w:val="#410a8c"/>
                  <w:u w:val="single"/>
                </w:rPr>
                <w:t xml:space="preserve">⟨10.1145/3419985⟩</w:t>
              </w:r>
            </w:hyperlink>
          </w:p>
          <w:p>
            <w:pPr/>
            <w:r>
              <w:rPr/>
              <w:t xml:space="preserve">Article dans une revue</w:t>
            </w:r>
          </w:p>
          <w:p>
            <w:pPr/>
            <w:hyperlink r:id="rId35" w:history="1">
              <w:r>
                <w:rPr>
                  <w:color w:val="#410a8c"/>
                  <w:u w:val="single"/>
                </w:rPr>
                <w:t xml:space="preserve">hal-02951875v1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Du mouvement individuel au mouvement collectif : validation et utilisation de la réalité virtuelle pour l’étude des interactions entre piétons.</w:t>
              </w:r>
            </w:hyperlink>
          </w:p>
          <w:p>
            <w:pP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29" w:history="1">
              <w:r>
                <w:rPr>
                  <w:color w:val="#410a8c"/>
                  <w:u w:val="single"/>
                </w:rPr>
                <w:t xml:space="preserve">Julien Pettré</w:t>
              </w:r>
            </w:hyperlink>
          </w:p>
          <w:p>
            <w:pPr/>
            <w:r>
              <w:rPr>
                <w:i w:val="1"/>
                <w:iCs w:val="1"/>
              </w:rPr>
              <w:t xml:space="preserve">XR 2025 - XR en Mouvement</w:t>
            </w:r>
            <w:r>
              <w:rPr/>
              <w:t xml:space="preserve">, Jun 2025, Limoges, France. 2025</w:t>
            </w:r>
          </w:p>
          <w:p>
            <w:pPr/>
            <w:r>
              <w:rPr/>
              <w:t xml:space="preserve">Poster de conférence</w:t>
            </w:r>
          </w:p>
          <w:p>
            <w:pPr/>
            <w:hyperlink r:id="rId38" w:history="1">
              <w:r>
                <w:rPr>
                  <w:color w:val="#410a8c"/>
                  <w:u w:val="single"/>
                </w:rPr>
                <w:t xml:space="preserve">hal-05243497v1</w:t>
              </w:r>
            </w:hyperlink>
          </w:p>
        </w:tc>
      </w:tr>
      <w:tr>
        <w:trPr/>
        <w:tc>
          <w:tcPr>
            <w:noWrap/>
          </w:tcPr>
          <w:p>
            <w:pPr>
              <w:spacing w:after="200"/>
            </w:pPr>
            <w:hyperlink r:id="rId39" w:history="1">
              <w:r>
                <w:rPr>
                  <w:color w:val="1e198e"/>
                  <w:b w:val="1"/>
                  <w:bCs w:val="1"/>
                  <w:u w:val="single"/>
                </w:rPr>
                <w:t xml:space="preserve">Proximity in VR: The Importance of Character Attractiveness and Participant Gender</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9" w:history="1">
              <w:r>
                <w:rPr>
                  <w:color w:val="#410a8c"/>
                  <w:u w:val="single"/>
                </w:rPr>
                <w:t xml:space="preserve">Julien Pettré</w:t>
              </w:r>
            </w:hyperlink>
            <w:r>
              <w:rPr/>
              <w:t xml:space="preserve">et al.</w:t>
            </w:r>
          </w:p>
          <w:p>
            <w:pPr/>
            <w:r>
              <w:rPr>
                <w:i w:val="1"/>
                <w:iCs w:val="1"/>
              </w:rPr>
              <w:t xml:space="preserve">VR 2022 - IEEE Conference on Virtual Reality and 3D User Interfaces</w:t>
            </w:r>
            <w:r>
              <w:rPr/>
              <w:t xml:space="preserve">, Mar 2022, Christchurch, New Zealand. pp.1-2</w:t>
            </w:r>
          </w:p>
          <w:p>
            <w:pPr/>
            <w:r>
              <w:rPr/>
              <w:t xml:space="preserve">Poster de conférence</w:t>
            </w:r>
          </w:p>
          <w:p>
            <w:pPr/>
            <w:hyperlink r:id="rId39" w:history="1">
              <w:r>
                <w:rPr>
                  <w:color w:val="#410a8c"/>
                  <w:u w:val="single"/>
                </w:rPr>
                <w:t xml:space="preserve">hal-03584119v1</w:t>
              </w:r>
            </w:hyperlink>
          </w:p>
        </w:tc>
      </w:tr>
      <w:tr>
        <w:trPr/>
        <w:tc>
          <w:tcPr>
            <w:noWrap/>
          </w:tcPr>
          <w:p>
            <w:pPr>
              <w:spacing w:after="200"/>
            </w:pPr>
            <w:hyperlink r:id="rId40" w:history="1">
              <w:r>
                <w:rPr>
                  <w:color w:val="1e198e"/>
                  <w:b w:val="1"/>
                  <w:bCs w:val="1"/>
                  <w:u w:val="single"/>
                </w:rPr>
                <w:t xml:space="preserve">Interaction Fields: Sketching Collective Behaviours</w:t>
              </w:r>
            </w:hyperlink>
          </w:p>
          <w:p>
            <w:pPr/>
            <w:hyperlink r:id="rId32" w:history="1">
              <w:r>
                <w:rPr>
                  <w:color w:val="#410a8c"/>
                  <w:u w:val="single"/>
                </w:rPr>
                <w:t xml:space="preserve">Adèle Colas</w:t>
              </w:r>
            </w:hyperlink>
            <w:r>
              <w:rPr/>
              <w:t xml:space="preserve">,</w:t>
            </w:r>
            <w:hyperlink r:id="rId33" w:history="1">
              <w:r>
                <w:rPr>
                  <w:color w:val="#410a8c"/>
                  <w:u w:val="single"/>
                </w:rPr>
                <w:t xml:space="preserve">Wouter van Toll</w:t>
              </w:r>
            </w:hyperlink>
            <w:r>
              <w:rPr/>
              <w:t xml:space="preserve">,</w:t>
            </w:r>
            <w:hyperlink r:id="rId16" w:history="1">
              <w:r>
                <w:rPr>
                  <w:color w:val="#410a8c"/>
                  <w:u w:val="single"/>
                </w:rPr>
                <w:t xml:space="preserve">Ludovic Hoyet</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MIG 2020: Motion, Interaction, and Games</w:t>
            </w:r>
            <w:r>
              <w:rPr/>
              <w:t xml:space="preserve">, Oct 2020, N. Charleston, United States</w:t>
            </w:r>
          </w:p>
          <w:p>
            <w:pPr/>
            <w:r>
              <w:rPr/>
              <w:t xml:space="preserve">Poster de conférence</w:t>
            </w:r>
          </w:p>
          <w:p>
            <w:pPr/>
            <w:hyperlink r:id="rId40" w:history="1">
              <w:r>
                <w:rPr>
                  <w:color w:val="#410a8c"/>
                  <w:u w:val="single"/>
                </w:rPr>
                <w:t xml:space="preserve">hal-02969013v1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Exploring Human Perception Using Virtual Reality</w:t>
              </w:r>
            </w:hyperlink>
          </w:p>
          <w:p>
            <w:pPr/>
            <w:hyperlink r:id="rId11" w:history="1">
              <w:r>
                <w:rPr>
                  <w:color w:val="#410a8c"/>
                  <w:u w:val="single"/>
                </w:rPr>
                <w:t xml:space="preserve">Katja Zibrek</w:t>
              </w:r>
            </w:hyperlink>
          </w:p>
          <w:p>
            <w:pPr/>
            <w:r>
              <w:rPr>
                <w:i w:val="1"/>
                <w:iCs w:val="1"/>
              </w:rPr>
              <w:t xml:space="preserve">Cognitive Science 2024</w:t>
            </w:r>
            <w:r>
              <w:rPr/>
              <w:t xml:space="preserve">, Oct 2024, Ljubljana, Slovenia. pp.1-4, </w:t>
            </w:r>
            <w:hyperlink r:id="rId42" w:history="1">
              <w:r>
                <w:rPr>
                  <w:color w:val="#410a8c"/>
                  <w:u w:val="single"/>
                </w:rPr>
                <w:t xml:space="preserve">⟨10.70314/is.2024.cog.12⟩</w:t>
              </w:r>
            </w:hyperlink>
          </w:p>
          <w:p>
            <w:pPr/>
            <w:r>
              <w:rPr/>
              <w:t xml:space="preserve">Communication dans un congrès</w:t>
            </w:r>
          </w:p>
          <w:p>
            <w:pPr/>
            <w:hyperlink r:id="rId41" w:history="1">
              <w:r>
                <w:rPr>
                  <w:color w:val="#410a8c"/>
                  <w:u w:val="single"/>
                </w:rPr>
                <w:t xml:space="preserve">hal-04871624v1</w:t>
              </w:r>
            </w:hyperlink>
          </w:p>
        </w:tc>
      </w:tr>
      <w:tr>
        <w:trPr/>
        <w:tc>
          <w:tcPr>
            <w:noWrap/>
          </w:tcPr>
          <w:p>
            <w:pPr>
              <w:spacing w:after="200"/>
            </w:pPr>
            <w:hyperlink r:id="rId43" w:history="1">
              <w:r>
                <w:rPr>
                  <w:color w:val="1e198e"/>
                  <w:b w:val="1"/>
                  <w:bCs w:val="1"/>
                  <w:u w:val="single"/>
                </w:rPr>
                <w:t xml:space="preserve">Entropy and Speed: Effects of Obstacle Motion Properties on Avoidance Behavior in Virtual Environment</w:t>
              </w:r>
            </w:hyperlink>
          </w:p>
          <w:p>
            <w:pPr/>
            <w:hyperlink r:id="rId28" w:history="1">
              <w:r>
                <w:rPr>
                  <w:color w:val="#410a8c"/>
                  <w:u w:val="single"/>
                </w:rPr>
                <w:t xml:space="preserve">Yuliya Patotskaya</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44" w:history="1">
              <w:r>
                <w:rPr>
                  <w:color w:val="#410a8c"/>
                  <w:u w:val="single"/>
                </w:rPr>
                <w:t xml:space="preserve">Julien Pettre</w:t>
              </w:r>
            </w:hyperlink>
          </w:p>
          <w:p>
            <w:pPr/>
            <w:r>
              <w:rPr>
                <w:i w:val="1"/>
                <w:iCs w:val="1"/>
              </w:rPr>
              <w:t xml:space="preserve">SAP 2024 - ACM Symposium on Applied Perception</w:t>
            </w:r>
            <w:r>
              <w:rPr/>
              <w:t xml:space="preserve">, Aug 2024, Dublin, Ireland. pp.1-13, </w:t>
            </w:r>
            <w:hyperlink r:id="rId45" w:history="1">
              <w:r>
                <w:rPr>
                  <w:color w:val="#410a8c"/>
                  <w:u w:val="single"/>
                </w:rPr>
                <w:t xml:space="preserve">⟨10.1145/3675231.3675236⟩</w:t>
              </w:r>
            </w:hyperlink>
          </w:p>
          <w:p>
            <w:pPr/>
            <w:r>
              <w:rPr/>
              <w:t xml:space="preserve">Communication dans un congrès</w:t>
            </w:r>
          </w:p>
          <w:p>
            <w:pPr/>
            <w:hyperlink r:id="rId43" w:history="1">
              <w:r>
                <w:rPr>
                  <w:color w:val="#410a8c"/>
                  <w:u w:val="single"/>
                </w:rPr>
                <w:t xml:space="preserve">hal-04681152v1</w:t>
              </w:r>
            </w:hyperlink>
          </w:p>
        </w:tc>
      </w:tr>
      <w:tr>
        <w:trPr/>
        <w:tc>
          <w:tcPr>
            <w:noWrap/>
          </w:tcPr>
          <w:p>
            <w:pPr>
              <w:spacing w:after="200"/>
            </w:pPr>
            <w:hyperlink r:id="rId46" w:history="1">
              <w:r>
                <w:rPr>
                  <w:color w:val="1e198e"/>
                  <w:b w:val="1"/>
                  <w:bCs w:val="1"/>
                  <w:u w:val="single"/>
                </w:rPr>
                <w:t xml:space="preserve">The Stare-in-the-Crowd Effect When Navigating a Crowd in Virtual Reality</w:t>
              </w:r>
            </w:hyperlink>
          </w:p>
          <w:p>
            <w:pPr/>
            <w:hyperlink r:id="rId23" w:history="1">
              <w:r>
                <w:rPr>
                  <w:color w:val="#410a8c"/>
                  <w:u w:val="single"/>
                </w:rPr>
                <w:t xml:space="preserve">Pierre Raimbaud</w:t>
              </w:r>
            </w:hyperlink>
            <w:r>
              <w:rPr/>
              <w:t xml:space="preserve">,</w:t>
            </w:r>
            <w:hyperlink r:id="rId22"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SAP 2023 - ACM Symposium on Applied Perception</w:t>
            </w:r>
            <w:r>
              <w:rPr/>
              <w:t xml:space="preserve">, Aug 2023, Los Angeles, United States. pp.1-10, </w:t>
            </w:r>
            <w:hyperlink r:id="rId47" w:history="1">
              <w:r>
                <w:rPr>
                  <w:color w:val="#410a8c"/>
                  <w:u w:val="single"/>
                </w:rPr>
                <w:t xml:space="preserve">⟨10.1145/3605495.3605796⟩</w:t>
              </w:r>
            </w:hyperlink>
          </w:p>
          <w:p>
            <w:pPr/>
            <w:r>
              <w:rPr/>
              <w:t xml:space="preserve">Communication dans un congrès</w:t>
            </w:r>
          </w:p>
          <w:p>
            <w:pPr/>
            <w:hyperlink r:id="rId46" w:history="1">
              <w:r>
                <w:rPr>
                  <w:color w:val="#410a8c"/>
                  <w:u w:val="single"/>
                </w:rPr>
                <w:t xml:space="preserve">hal-04150082v1</w:t>
              </w:r>
            </w:hyperlink>
          </w:p>
        </w:tc>
      </w:tr>
      <w:tr>
        <w:trPr/>
        <w:tc>
          <w:tcPr>
            <w:noWrap/>
          </w:tcPr>
          <w:p>
            <w:pPr>
              <w:spacing w:after="200"/>
            </w:pPr>
            <w:hyperlink r:id="rId48" w:history="1">
              <w:r>
                <w:rPr>
                  <w:color w:val="1e198e"/>
                  <w:b w:val="1"/>
                  <w:bCs w:val="1"/>
                  <w:u w:val="single"/>
                </w:rPr>
                <w:t xml:space="preserve">The Stare-in-the-Crowd Effect in Virtual Reality</w:t>
              </w:r>
            </w:hyperlink>
          </w:p>
          <w:p>
            <w:pPr/>
            <w:hyperlink r:id="rId23" w:history="1">
              <w:r>
                <w:rPr>
                  <w:color w:val="#410a8c"/>
                  <w:u w:val="single"/>
                </w:rPr>
                <w:t xml:space="preserve">Pierre Raimbaud</w:t>
              </w:r>
            </w:hyperlink>
            <w:r>
              <w:rPr/>
              <w:t xml:space="preserve">,</w:t>
            </w:r>
            <w:hyperlink r:id="rId22"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VR 2022 - IEEE Conference on Virtual Reality and 3D User Interfaces</w:t>
            </w:r>
            <w:r>
              <w:rPr/>
              <w:t xml:space="preserve">, Mar 2022, Christchurch, New Zealand. pp.281-290, </w:t>
            </w:r>
            <w:hyperlink r:id="rId49" w:history="1">
              <w:r>
                <w:rPr>
                  <w:color w:val="#410a8c"/>
                  <w:u w:val="single"/>
                </w:rPr>
                <w:t xml:space="preserve">⟨10.1109/VR51125.2022.00047⟩</w:t>
              </w:r>
            </w:hyperlink>
          </w:p>
          <w:p>
            <w:pPr/>
            <w:r>
              <w:rPr/>
              <w:t xml:space="preserve">Communication dans un congrès</w:t>
            </w:r>
          </w:p>
          <w:p>
            <w:pPr/>
            <w:hyperlink r:id="rId48" w:history="1">
              <w:r>
                <w:rPr>
                  <w:color w:val="#410a8c"/>
                  <w:u w:val="single"/>
                </w:rPr>
                <w:t xml:space="preserve">hal-03581916v2</w:t>
              </w:r>
            </w:hyperlink>
          </w:p>
        </w:tc>
      </w:tr>
      <w:tr>
        <w:trPr/>
        <w:tc>
          <w:tcPr>
            <w:noWrap/>
          </w:tcPr>
          <w:p>
            <w:pPr>
              <w:spacing w:after="200"/>
            </w:pPr>
            <w:hyperlink r:id="rId50" w:history="1">
              <w:r>
                <w:rPr>
                  <w:color w:val="1e198e"/>
                  <w:b w:val="1"/>
                  <w:bCs w:val="1"/>
                  <w:u w:val="single"/>
                </w:rPr>
                <w:t xml:space="preserve">Reactive Virtual Agents: A Viewpoint-Driven Approach for Bodily Nonverbal Communication</w:t>
              </w:r>
            </w:hyperlink>
          </w:p>
          <w:p>
            <w:pPr/>
            <w:hyperlink r:id="rId23" w:history="1">
              <w:r>
                <w:rPr>
                  <w:color w:val="#410a8c"/>
                  <w:u w:val="single"/>
                </w:rPr>
                <w:t xml:space="preserve">Pierre Raimbaud</w:t>
              </w:r>
            </w:hyperlink>
            <w:r>
              <w:rPr/>
              <w:t xml:space="preserve">,</w:t>
            </w:r>
            <w:hyperlink r:id="rId22"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4" w:history="1">
              <w:r>
                <w:rPr>
                  <w:color w:val="#410a8c"/>
                  <w:u w:val="single"/>
                </w:rPr>
                <w:t xml:space="preserve">Claudio Pacchierotti</w:t>
              </w:r>
            </w:hyperlink>
            <w:r>
              <w:rPr/>
              <w:t xml:space="preserve">,</w:t>
            </w:r>
            <w:hyperlink r:id="rId25" w:history="1">
              <w:r>
                <w:rPr>
                  <w:color w:val="#410a8c"/>
                  <w:u w:val="single"/>
                </w:rPr>
                <w:t xml:space="preserve">Marc Christie</w:t>
              </w:r>
            </w:hyperlink>
            <w:r>
              <w:rPr/>
              <w:t xml:space="preserve">et al.</w:t>
            </w:r>
          </w:p>
          <w:p>
            <w:pPr/>
            <w:r>
              <w:rPr>
                <w:i w:val="1"/>
                <w:iCs w:val="1"/>
              </w:rPr>
              <w:t xml:space="preserve">IVA 2021: ACM International Conference on Intelligent Virtual Agents</w:t>
            </w:r>
            <w:r>
              <w:rPr/>
              <w:t xml:space="preserve">, Sep 2021, Virtual Event Japan, France. pp.164-166, </w:t>
            </w:r>
            <w:hyperlink r:id="rId51" w:history="1">
              <w:r>
                <w:rPr>
                  <w:color w:val="#410a8c"/>
                  <w:u w:val="single"/>
                </w:rPr>
                <w:t xml:space="preserve">⟨10.1145/3472306.3478351⟩</w:t>
              </w:r>
            </w:hyperlink>
          </w:p>
          <w:p>
            <w:pPr/>
            <w:r>
              <w:rPr/>
              <w:t xml:space="preserve">Communication dans un congrès</w:t>
            </w:r>
          </w:p>
          <w:p>
            <w:pPr/>
            <w:hyperlink r:id="rId50" w:history="1">
              <w:r>
                <w:rPr>
                  <w:color w:val="#410a8c"/>
                  <w:u w:val="single"/>
                </w:rPr>
                <w:t xml:space="preserve">hal-03349919v1</w:t>
              </w:r>
            </w:hyperlink>
          </w:p>
        </w:tc>
      </w:tr>
      <w:tr>
        <w:trPr/>
        <w:tc>
          <w:tcPr>
            <w:noWrap/>
          </w:tcPr>
          <w:p>
            <w:pPr>
              <w:spacing w:after="200"/>
            </w:pPr>
            <w:hyperlink r:id="rId52" w:history="1">
              <w:r>
                <w:rPr>
                  <w:color w:val="1e198e"/>
                  <w:b w:val="1"/>
                  <w:bCs w:val="1"/>
                  <w:u w:val="single"/>
                </w:rPr>
                <w:t xml:space="preserve">Exploring behaviour towards avatars and agents in immersive virtual environments with mixed-agency interactions</w:t>
              </w:r>
            </w:hyperlink>
          </w:p>
          <w:p>
            <w:pPr/>
            <w:hyperlink r:id="rId53" w:history="1">
              <w:r>
                <w:rPr>
                  <w:color w:val="#410a8c"/>
                  <w:u w:val="single"/>
                </w:rPr>
                <w:t xml:space="preserve">Iana Podkosova</w:t>
              </w:r>
            </w:hyperlink>
            <w:r>
              <w:rPr/>
              <w:t xml:space="preserve">,</w:t>
            </w:r>
            <w:hyperlink r:id="rId11" w:history="1">
              <w:r>
                <w:rPr>
                  <w:color w:val="#410a8c"/>
                  <w:u w:val="single"/>
                </w:rPr>
                <w:t xml:space="preserve">Katja Zibrek</w:t>
              </w:r>
            </w:hyperlink>
            <w:r>
              <w:rPr/>
              <w:t xml:space="preserve">,</w:t>
            </w:r>
            <w:hyperlink r:id="rId29" w:history="1">
              <w:r>
                <w:rPr>
                  <w:color w:val="#410a8c"/>
                  <w:u w:val="single"/>
                </w:rPr>
                <w:t xml:space="preserve">Julien Pettré</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p>
          <w:p>
            <w:pPr/>
            <w:r>
              <w:rPr>
                <w:i w:val="1"/>
                <w:iCs w:val="1"/>
              </w:rPr>
              <w:t xml:space="preserve">VR 2021 - 28th IEEE Conference on Virtual Reality and 3D User Interfaces</w:t>
            </w:r>
            <w:r>
              <w:rPr/>
              <w:t xml:space="preserve">, Mar 2021, Lisbon, Portugal. </w:t>
            </w:r>
            <w:hyperlink r:id="rId54" w:history="1">
              <w:r>
                <w:rPr>
                  <w:color w:val="#410a8c"/>
                  <w:u w:val="single"/>
                </w:rPr>
                <w:t xml:space="preserve">⟨10.1109/VRW52623.2021.00033⟩</w:t>
              </w:r>
            </w:hyperlink>
          </w:p>
          <w:p>
            <w:pPr/>
            <w:r>
              <w:rPr/>
              <w:t xml:space="preserve">Communication dans un congrès</w:t>
            </w:r>
          </w:p>
          <w:p>
            <w:pPr/>
            <w:hyperlink r:id="rId52" w:history="1">
              <w:r>
                <w:rPr>
                  <w:color w:val="#410a8c"/>
                  <w:u w:val="single"/>
                </w:rPr>
                <w:t xml:space="preserve">hal-03368050v1</w:t>
              </w:r>
            </w:hyperlink>
          </w:p>
        </w:tc>
      </w:tr>
      <w:tr>
        <w:trPr/>
        <w:tc>
          <w:tcPr>
            <w:noWrap/>
          </w:tcPr>
          <w:p>
            <w:pPr>
              <w:spacing w:after="200"/>
            </w:pPr>
            <w:hyperlink r:id="rId55" w:history="1">
              <w:r>
                <w:rPr>
                  <w:color w:val="1e198e"/>
                  <w:b w:val="1"/>
                  <w:bCs w:val="1"/>
                  <w:u w:val="single"/>
                </w:rPr>
                <w:t xml:space="preserve">Walk this way: Evaluating the effect of perceived gender and attractiveness of motion on proximity in virtual reality</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9" w:history="1">
              <w:r>
                <w:rPr>
                  <w:color w:val="#410a8c"/>
                  <w:u w:val="single"/>
                </w:rPr>
                <w:t xml:space="preserve">Julien Pettré</w:t>
              </w:r>
            </w:hyperlink>
            <w:r>
              <w:rPr/>
              <w:t xml:space="preserve">et al.</w:t>
            </w:r>
          </w:p>
          <w:p>
            <w:pPr/>
            <w:r>
              <w:rPr>
                <w:i w:val="1"/>
                <w:iCs w:val="1"/>
              </w:rPr>
              <w:t xml:space="preserve">VR 2020 - 27th IEEE Conference on Virtual Reality and 3D User Interfaces</w:t>
            </w:r>
            <w:r>
              <w:rPr/>
              <w:t xml:space="preserve">, Mar 2020, Virtuel, United States. pp.169-170, </w:t>
            </w:r>
            <w:hyperlink r:id="rId56" w:history="1">
              <w:r>
                <w:rPr>
                  <w:color w:val="#410a8c"/>
                  <w:u w:val="single"/>
                </w:rPr>
                <w:t xml:space="preserve">⟨10.1109/VRW50115.2020.00036⟩</w:t>
              </w:r>
            </w:hyperlink>
          </w:p>
          <w:p>
            <w:pPr/>
            <w:r>
              <w:rPr/>
              <w:t xml:space="preserve">Communication dans un congrès</w:t>
            </w:r>
          </w:p>
          <w:p>
            <w:pPr/>
            <w:hyperlink r:id="rId55" w:history="1">
              <w:r>
                <w:rPr>
                  <w:color w:val="#410a8c"/>
                  <w:u w:val="single"/>
                </w:rPr>
                <w:t xml:space="preserve">hal-02998469v1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Effect of Social Settings on Proxemics During Social Interactions in Real and Virtual Conditions</w:t>
              </w:r>
            </w:hyperlink>
          </w:p>
          <w:p>
            <w:pPr/>
            <w:hyperlink r:id="rId58" w:history="1">
              <w:r>
                <w:rPr>
                  <w:color w:val="#410a8c"/>
                  <w:u w:val="single"/>
                </w:rPr>
                <w:t xml:space="preserve">Tristan Duverné</w:t>
              </w:r>
            </w:hyperlink>
            <w:r>
              <w:rPr/>
              <w:t xml:space="preserve">,</w:t>
            </w:r>
            <w:hyperlink r:id="rId59" w:history="1">
              <w:r>
                <w:rPr>
                  <w:color w:val="#410a8c"/>
                  <w:u w:val="single"/>
                </w:rPr>
                <w:t xml:space="preserve">Théo Rougnant</w:t>
              </w:r>
            </w:hyperlink>
            <w:r>
              <w:rPr/>
              <w:t xml:space="preserve">,</w:t>
            </w:r>
            <w:hyperlink r:id="rId60" w:history="1">
              <w:r>
                <w:rPr>
                  <w:color w:val="#410a8c"/>
                  <w:u w:val="single"/>
                </w:rPr>
                <w:t xml:space="preserve">François Le Yondre</w:t>
              </w:r>
            </w:hyperlink>
            <w:r>
              <w:rPr/>
              <w:t xml:space="preserve">,</w:t>
            </w:r>
            <w:hyperlink r:id="rId61" w:history="1">
              <w:r>
                <w:rPr>
                  <w:color w:val="#410a8c"/>
                  <w:u w:val="single"/>
                </w:rPr>
                <w:t xml:space="preserve">Florian Berton</w:t>
              </w:r>
            </w:hyperlink>
            <w:r>
              <w:rPr/>
              <w:t xml:space="preserve">,</w:t>
            </w:r>
            <w:hyperlink r:id="rId62" w:history="1">
              <w:r>
                <w:rPr>
                  <w:color w:val="#410a8c"/>
                  <w:u w:val="single"/>
                </w:rPr>
                <w:t xml:space="preserve">Julien Bruneau</w:t>
              </w:r>
            </w:hyperlink>
            <w:r>
              <w:rPr/>
              <w:t xml:space="preserve">et al.</w:t>
            </w:r>
          </w:p>
          <w:p>
            <w:pPr/>
            <w:r>
              <w:rPr>
                <w:i w:val="1"/>
                <w:iCs w:val="1"/>
              </w:rPr>
              <w:t xml:space="preserve">Virtual Reality and Augmented Reality. VR 2020 - 17th International Conference on Virtual Reality and Augmented Reality, EuroVR 2020</w:t>
            </w:r>
            <w:r>
              <w:rPr/>
              <w:t xml:space="preserve">, Nov 2020, Valence, Spain. </w:t>
            </w:r>
            <w:r>
              <w:rPr>
                <w:i w:val="1"/>
                <w:iCs w:val="1"/>
              </w:rPr>
              <w:t xml:space="preserve">Lecture Notes in Computer Science</w:t>
            </w:r>
            <w:r>
              <w:rPr/>
              <w:t xml:space="preserve">, 1249, Springer Cham, pp.3-19, 2020, Lecture Notes in Computer Science (including subseries Lecture Notes in Artificial Intelligence and Lecture Notes in Bioinformatics), 978-3-030-62655-6. </w:t>
            </w:r>
            <w:hyperlink r:id="rId63" w:history="1">
              <w:r>
                <w:rPr>
                  <w:color w:val="#410a8c"/>
                  <w:u w:val="single"/>
                </w:rPr>
                <w:t xml:space="preserve">⟨10.1007/978-3-030-62655-6_1⟩</w:t>
              </w:r>
            </w:hyperlink>
          </w:p>
          <w:p>
            <w:pPr/>
            <w:r>
              <w:rPr/>
              <w:t xml:space="preserve">Proceedings/Recueil des communications</w:t>
            </w:r>
          </w:p>
          <w:p>
            <w:pPr/>
            <w:hyperlink r:id="rId57" w:history="1">
              <w:r>
                <w:rPr>
                  <w:color w:val="#410a8c"/>
                  <w:u w:val="single"/>
                </w:rPr>
                <w:t xml:space="preserve">hal-03103716v1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8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ja-zibrek" TargetMode="External"/><Relationship Id="rId9" Type="http://schemas.openxmlformats.org/officeDocument/2006/relationships/hyperlink" Target="https://inria.hal.science/hal-05504611v1" TargetMode="External"/><Relationship Id="rId10" Type="http://schemas.openxmlformats.org/officeDocument/2006/relationships/hyperlink" Target="https://hal.science/search/index/?q=*&amp;authFullName_s=Arthur Audrain" TargetMode="External"/><Relationship Id="rId11" Type="http://schemas.openxmlformats.org/officeDocument/2006/relationships/hyperlink" Target="https://hal.science/search/index/?q=*&amp;authFullName_s=Katja Zibrek" TargetMode="External"/><Relationship Id="rId12" Type="http://schemas.openxmlformats.org/officeDocument/2006/relationships/hyperlink" Target="https://hal.science/search/index/?q=*&amp;authFullName_s=Ferran Argelaguet" TargetMode="External"/><Relationship Id="rId13" Type="http://schemas.openxmlformats.org/officeDocument/2006/relationships/hyperlink" Target="https://hal.science/hal-05116550v1" TargetMode="External"/><Relationship Id="rId14" Type="http://schemas.openxmlformats.org/officeDocument/2006/relationships/hyperlink" Target="https://hal.science/search/index/?q=*&amp;authFullName_s=Rim Rekik" TargetMode="External"/><Relationship Id="rId15" Type="http://schemas.openxmlformats.org/officeDocument/2006/relationships/hyperlink" Target="https://hal.science/search/index/?q=*&amp;authFullName_s=Stefanie Wuhrer" TargetMode="External"/><Relationship Id="rId16" Type="http://schemas.openxmlformats.org/officeDocument/2006/relationships/hyperlink" Target="https://hal.science/search/index/?q=*&amp;authFullName_s=Ludovic Hoyet" TargetMode="External"/><Relationship Id="rId17" Type="http://schemas.openxmlformats.org/officeDocument/2006/relationships/hyperlink" Target="https://hal.science/search/index/?q=*&amp;authFullName_s=Anne-H&#233;l&#232;ne Olivier" TargetMode="External"/><Relationship Id="rId18" Type="http://schemas.openxmlformats.org/officeDocument/2006/relationships/hyperlink" Target="https://dx.doi.org/10.1109/TVCG.2025.3631385" TargetMode="External"/><Relationship Id="rId19" Type="http://schemas.openxmlformats.org/officeDocument/2006/relationships/hyperlink" Target="https://inria.hal.science/hal-04553021v1" TargetMode="External"/><Relationship Id="rId20" Type="http://schemas.openxmlformats.org/officeDocument/2006/relationships/hyperlink" Target="https://dx.doi.org/10.1111/cgf.15064" TargetMode="External"/><Relationship Id="rId21" Type="http://schemas.openxmlformats.org/officeDocument/2006/relationships/hyperlink" Target="https://inria.hal.science/hal-03877972v2" TargetMode="External"/><Relationship Id="rId22" Type="http://schemas.openxmlformats.org/officeDocument/2006/relationships/hyperlink" Target="https://hal.science/search/index/?q=*&amp;authFullName_s=Alberto Jovane" TargetMode="External"/><Relationship Id="rId23" Type="http://schemas.openxmlformats.org/officeDocument/2006/relationships/hyperlink" Target="https://hal.science/search/index/?q=*&amp;authFullName_s=Pierre Raimbaud" TargetMode="External"/><Relationship Id="rId24" Type="http://schemas.openxmlformats.org/officeDocument/2006/relationships/hyperlink" Target="https://hal.science/search/index/?q=*&amp;authFullName_s=Claudio Pacchierotti" TargetMode="External"/><Relationship Id="rId25" Type="http://schemas.openxmlformats.org/officeDocument/2006/relationships/hyperlink" Target="https://hal.science/search/index/?q=*&amp;authFullName_s=Marc Christie" TargetMode="External"/><Relationship Id="rId26" Type="http://schemas.openxmlformats.org/officeDocument/2006/relationships/hyperlink" Target="https://dx.doi.org/10.1016/j.cag.2022.11.008" TargetMode="External"/><Relationship Id="rId27" Type="http://schemas.openxmlformats.org/officeDocument/2006/relationships/hyperlink" Target="https://inria.hal.science/hal-03967572v2" TargetMode="External"/><Relationship Id="rId28" Type="http://schemas.openxmlformats.org/officeDocument/2006/relationships/hyperlink" Target="https://hal.science/search/index/?q=*&amp;authFullName_s=Yuliya Patotskaya" TargetMode="External"/><Relationship Id="rId29" Type="http://schemas.openxmlformats.org/officeDocument/2006/relationships/hyperlink" Target="https://hal.science/search/index/?q=*&amp;authFullName_s=Julien Pettr&#233;" TargetMode="External"/><Relationship Id="rId30" Type="http://schemas.openxmlformats.org/officeDocument/2006/relationships/hyperlink" Target="https://dx.doi.org/10.1016/j.cag.2023.01.001" TargetMode="External"/><Relationship Id="rId31" Type="http://schemas.openxmlformats.org/officeDocument/2006/relationships/hyperlink" Target="https://inria.hal.science/hal-03642462v1" TargetMode="External"/><Relationship Id="rId32" Type="http://schemas.openxmlformats.org/officeDocument/2006/relationships/hyperlink" Target="https://hal.science/search/index/?q=*&amp;authFullName_s=Ad&#232;le Colas" TargetMode="External"/><Relationship Id="rId33" Type="http://schemas.openxmlformats.org/officeDocument/2006/relationships/hyperlink" Target="https://hal.science/search/index/?q=*&amp;authFullName_s=Wouter van Toll" TargetMode="External"/><Relationship Id="rId34" Type="http://schemas.openxmlformats.org/officeDocument/2006/relationships/hyperlink" Target="https://dx.doi.org/10.1111/cgf.14491" TargetMode="External"/><Relationship Id="rId35" Type="http://schemas.openxmlformats.org/officeDocument/2006/relationships/hyperlink" Target="https://inria.hal.science/hal-02951875v1" TargetMode="External"/><Relationship Id="rId36" Type="http://schemas.openxmlformats.org/officeDocument/2006/relationships/hyperlink" Target="https://hal.science/search/index/?q=*&amp;authFullName_s=Benjamin Niay" TargetMode="External"/><Relationship Id="rId37" Type="http://schemas.openxmlformats.org/officeDocument/2006/relationships/hyperlink" Target="https://dx.doi.org/10.1145/3419985" TargetMode="External"/><Relationship Id="rId38" Type="http://schemas.openxmlformats.org/officeDocument/2006/relationships/hyperlink" Target="https://inria.hal.science/hal-05243497v1" TargetMode="External"/><Relationship Id="rId39" Type="http://schemas.openxmlformats.org/officeDocument/2006/relationships/hyperlink" Target="https://inria.hal.science/hal-03584119v1" TargetMode="External"/><Relationship Id="rId40" Type="http://schemas.openxmlformats.org/officeDocument/2006/relationships/hyperlink" Target="https://inria.hal.science/hal-02969013v1" TargetMode="External"/><Relationship Id="rId41" Type="http://schemas.openxmlformats.org/officeDocument/2006/relationships/hyperlink" Target="https://inria.hal.science/hal-04871624v1" TargetMode="External"/><Relationship Id="rId42" Type="http://schemas.openxmlformats.org/officeDocument/2006/relationships/hyperlink" Target="https://dx.doi.org/10.70314/is.2024.cog.12" TargetMode="External"/><Relationship Id="rId43" Type="http://schemas.openxmlformats.org/officeDocument/2006/relationships/hyperlink" Target="https://inria.hal.science/hal-04681152v1" TargetMode="External"/><Relationship Id="rId44" Type="http://schemas.openxmlformats.org/officeDocument/2006/relationships/hyperlink" Target="https://hal.science/search/index/?q=*&amp;authFullName_s=Julien Pettre" TargetMode="External"/><Relationship Id="rId45" Type="http://schemas.openxmlformats.org/officeDocument/2006/relationships/hyperlink" Target="https://dx.doi.org/10.1145/3675231.3675236" TargetMode="External"/><Relationship Id="rId46" Type="http://schemas.openxmlformats.org/officeDocument/2006/relationships/hyperlink" Target="https://inria.hal.science/hal-04150082v1" TargetMode="External"/><Relationship Id="rId47" Type="http://schemas.openxmlformats.org/officeDocument/2006/relationships/hyperlink" Target="https://dx.doi.org/10.1145/3605495.3605796" TargetMode="External"/><Relationship Id="rId48" Type="http://schemas.openxmlformats.org/officeDocument/2006/relationships/hyperlink" Target="https://hal.science/hal-03581916v2" TargetMode="External"/><Relationship Id="rId49" Type="http://schemas.openxmlformats.org/officeDocument/2006/relationships/hyperlink" Target="https://dx.doi.org/10.1109/VR51125.2022.00047" TargetMode="External"/><Relationship Id="rId50" Type="http://schemas.openxmlformats.org/officeDocument/2006/relationships/hyperlink" Target="https://hal.science/hal-03349919v1" TargetMode="External"/><Relationship Id="rId51" Type="http://schemas.openxmlformats.org/officeDocument/2006/relationships/hyperlink" Target="https://dx.doi.org/10.1145/3472306.3478351" TargetMode="External"/><Relationship Id="rId52" Type="http://schemas.openxmlformats.org/officeDocument/2006/relationships/hyperlink" Target="https://hal.science/hal-03368050v1" TargetMode="External"/><Relationship Id="rId53" Type="http://schemas.openxmlformats.org/officeDocument/2006/relationships/hyperlink" Target="https://hal.science/search/index/?q=*&amp;authFullName_s=Iana Podkosova" TargetMode="External"/><Relationship Id="rId54" Type="http://schemas.openxmlformats.org/officeDocument/2006/relationships/hyperlink" Target="https://dx.doi.org/10.1109/VRW52623.2021.00033" TargetMode="External"/><Relationship Id="rId55" Type="http://schemas.openxmlformats.org/officeDocument/2006/relationships/hyperlink" Target="https://hal.science/hal-02998469v1" TargetMode="External"/><Relationship Id="rId56" Type="http://schemas.openxmlformats.org/officeDocument/2006/relationships/hyperlink" Target="https://dx.doi.org/10.1109/VRW50115.2020.00036" TargetMode="External"/><Relationship Id="rId57" Type="http://schemas.openxmlformats.org/officeDocument/2006/relationships/hyperlink" Target="https://hal.science/hal-03103716v1" TargetMode="External"/><Relationship Id="rId58" Type="http://schemas.openxmlformats.org/officeDocument/2006/relationships/hyperlink" Target="https://hal.science/search/index/?q=*&amp;authFullName_s=Tristan Duvern&#233;" TargetMode="External"/><Relationship Id="rId59" Type="http://schemas.openxmlformats.org/officeDocument/2006/relationships/hyperlink" Target="https://hal.science/search/index/?q=*&amp;authFullName_s=Th&#233;o Rougnant" TargetMode="External"/><Relationship Id="rId60" Type="http://schemas.openxmlformats.org/officeDocument/2006/relationships/hyperlink" Target="https://hal.science/search/index/?q=*&amp;authFullName_s=Fran&#231;ois Le Yondre" TargetMode="External"/><Relationship Id="rId61" Type="http://schemas.openxmlformats.org/officeDocument/2006/relationships/hyperlink" Target="https://hal.science/search/index/?q=*&amp;authFullName_s=Florian Berton" TargetMode="External"/><Relationship Id="rId62" Type="http://schemas.openxmlformats.org/officeDocument/2006/relationships/hyperlink" Target="https://hal.science/search/index/?q=*&amp;authFullName_s=Julien Bruneau" TargetMode="External"/><Relationship Id="rId63" Type="http://schemas.openxmlformats.org/officeDocument/2006/relationships/hyperlink" Target="https://dx.doi.org/10.1007/978-3-030-62655-6_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Katja Zibrek</dc:title>
  <dc:description>CV</dc:description>
  <dc:subject/>
  <cp:keywords/>
  <cp:category/>
  <cp:lastModifiedBy/>
  <dcterms:created xsi:type="dcterms:W3CDTF">2026-05-26T13:55:29+02:00</dcterms:created>
  <dcterms:modified xsi:type="dcterms:W3CDTF">2026-05-26T13:55:29+02:00</dcterms:modified>
</cp:coreProperties>
</file>

<file path=docProps/custom.xml><?xml version="1.0" encoding="utf-8"?>
<Properties xmlns="http://schemas.openxmlformats.org/officeDocument/2006/custom-properties" xmlns:vt="http://schemas.openxmlformats.org/officeDocument/2006/docPropsVTypes"/>
</file>