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Kirill GANZHA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kirill-ganzha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0009-0007-1117-9527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langue russeUniversité Paris NanterreUFR Langues et Cultures ÉtrangèresDépartement des études slaves</w:t>
      </w:r>
    </w:p>
    <w:p>
      <w:pPr/>
      <w:r>
        <w:rPr/>
        <w:t xml:space="preserve">Chercheur au Centre de recherches pluridisciplinaires multilingues (CRPM)Chercheur associé au laboratoire de sciences du langage Structure et Dynamique des Langues (SeDyL)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l’environnement linguistique dans l’apprentissage d’une langue étrangère : perception de l’accent lexical russe par les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CEES : Centre européen d'études slaves</w:t>
            </w:r>
            <w:r>
              <w:rPr/>
              <w:t xml:space="preserve">, 2025, Environnements. Environnement linguistique.,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hal-05049111v2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l’accent lexical russe par les apprenants francophones : origines des difficultés et pistes de remédiation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CEES : Centre européen d'études slaves</w:t>
            </w:r>
            <w:r>
              <w:rPr/>
              <w:t xml:space="preserve">, 2024, Liminalité et médiation dans le monde slave. Liminalité dans le contexte linguistique et culturel des Slaves de l’Est.,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ТРУДНОСТИ ФРАНКОГОВОРЯЩИХ СТУДЕНТОВ ПРИ РЕАЛИЗАЦИИ РУССКОГО СЛОВЕСНОГО УДАРЕНИЯ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ВЕСТНИК</w:t>
            </w:r>
            <w:r>
              <w:rPr/>
              <w:t xml:space="preserve">, 2020, СОВРЕМЕННЫЙ РУССКИЙ ЯЗЫК: ФУНКЦИОНИРОВАНИЕ И ПРОБЛЕМЫ ПРЕПОДАВАНИЯ, № 34, https://www.elibrary.ru/item.asp?id=47490075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 интонационных особенностях русского и французского слова и выражения: примеры просодических ошибок франкоговорящих студентов, изучающих русский язык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Русский язык за рубежом («Russkij jazyk za rubezhom»)</w:t>
            </w:r>
            <w:r>
              <w:rPr/>
              <w:t xml:space="preserve">, 2016, Русистика во Франции (специальный выпуск журнала),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paramétrage d’un corpus oral modélisé en LV2 russe : étude à des fins pédagogiques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Ganzha Kirill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l’oral spontané à travers les langues : création, annotation et analyse de corpus, segmentation du discours</w:t>
            </w:r>
            <w:r>
              <w:rPr/>
              <w:t xml:space="preserve">, CEL; CREE; CRISCO; INALCO,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d'écriture - Le Russe pour les Nuls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Valentina Chepiga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Galina Subbotina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Éditions First, un département d'Édi8</w:t>
              </w:r>
            </w:hyperlink>
            <w:r>
              <w:rPr/>
              <w:t xml:space="preserve">, 2016, 978-2-7540-8525-0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pour l'étude de la langue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Jean-Brice Hernu</w:t>
              </w:r>
            </w:hyperlink>
          </w:p>
          <w:p>
            <w:pPr/>
            <w:r>
              <w:rPr/>
              <w:t xml:space="preserve">Kirill Ganzha; Jean-Brice Hernu. </w:t>
            </w:r>
            <w:r>
              <w:rPr>
                <w:i w:val="1"/>
                <w:iCs w:val="1"/>
              </w:rPr>
              <w:t xml:space="preserve">Manuel pour l'étude de la langue russe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pp.11-12, 2024, Grands Manuels de Langues, 2200635540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accents lexical et nucléaire russes par les francophones : étude expérimentale descriptive et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2023INAL0003⟩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tel-04197315v1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accents lexical et nucléaire russes par les francophones : étude expérimentale descriptive et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/>
              <w:t xml:space="preserve">Linguistique. Institut national des langues et civilisations orientales,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tel-03973466v1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A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rill-ganzha" TargetMode="External"/><Relationship Id="rId8" Type="http://schemas.openxmlformats.org/officeDocument/2006/relationships/hyperlink" Target="https://orcid.org/0009-0007-1117-9527" TargetMode="External"/><Relationship Id="rId9" Type="http://schemas.openxmlformats.org/officeDocument/2006/relationships/hyperlink" Target="https://hal.science/hal-05049111v2" TargetMode="External"/><Relationship Id="rId10" Type="http://schemas.openxmlformats.org/officeDocument/2006/relationships/hyperlink" Target="https://hal.science/search/index/?q=*&amp;authFullName_s=Kirill Ganzha" TargetMode="External"/><Relationship Id="rId11" Type="http://schemas.openxmlformats.org/officeDocument/2006/relationships/hyperlink" Target="https://hal.science/hal-04504600v1" TargetMode="External"/><Relationship Id="rId12" Type="http://schemas.openxmlformats.org/officeDocument/2006/relationships/hyperlink" Target="https://hal.science/hal-03602407v1" TargetMode="External"/><Relationship Id="rId13" Type="http://schemas.openxmlformats.org/officeDocument/2006/relationships/hyperlink" Target="https://hal.science/hal-02141511v1" TargetMode="External"/><Relationship Id="rId14" Type="http://schemas.openxmlformats.org/officeDocument/2006/relationships/hyperlink" Target="https://hal.science/hal-04763665v1" TargetMode="External"/><Relationship Id="rId15" Type="http://schemas.openxmlformats.org/officeDocument/2006/relationships/hyperlink" Target="https://hal.science/search/index/?q=*&amp;authFullName_s=Ganzha Kirill" TargetMode="External"/><Relationship Id="rId16" Type="http://schemas.openxmlformats.org/officeDocument/2006/relationships/hyperlink" Target="https://hal.science/hal-02148888v1" TargetMode="External"/><Relationship Id="rId17" Type="http://schemas.openxmlformats.org/officeDocument/2006/relationships/hyperlink" Target="https://hal.science/search/index/?q=*&amp;authFullName_s=Valentina Chepiga" TargetMode="External"/><Relationship Id="rId18" Type="http://schemas.openxmlformats.org/officeDocument/2006/relationships/hyperlink" Target="https://hal.science/search/index/?q=*&amp;authFullName_s=Galina Subbotina" TargetMode="External"/><Relationship Id="rId19" Type="http://schemas.openxmlformats.org/officeDocument/2006/relationships/hyperlink" Target="https://www.pourlesnuls.fr/livres/culture-generale/les-cahiers-d-ecriture-pour-les-nuls-le-russe-9782754085250" TargetMode="External"/><Relationship Id="rId20" Type="http://schemas.openxmlformats.org/officeDocument/2006/relationships/hyperlink" Target="https://hal.science/hal-04713304v1" TargetMode="External"/><Relationship Id="rId21" Type="http://schemas.openxmlformats.org/officeDocument/2006/relationships/hyperlink" Target="https://hal.science/search/index/?q=*&amp;authFullName_s=Jean-Brice Hernu" TargetMode="External"/><Relationship Id="rId22" Type="http://schemas.openxmlformats.org/officeDocument/2006/relationships/hyperlink" Target="https://www.dunod.com/lettres-et-arts/manuel-pour-etude-langue-russe-30-textes-leon-tolstoi" TargetMode="External"/><Relationship Id="rId23" Type="http://schemas.openxmlformats.org/officeDocument/2006/relationships/hyperlink" Target="https://theses.hal.science/tel-04197315v1" TargetMode="External"/><Relationship Id="rId24" Type="http://schemas.openxmlformats.org/officeDocument/2006/relationships/hyperlink" Target="https://www.theses.fr/2023INAL0003" TargetMode="External"/><Relationship Id="rId25" Type="http://schemas.openxmlformats.org/officeDocument/2006/relationships/hyperlink" Target="https://hal.science/tel-03973466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Kirill GANZHA</dc:title>
  <dc:description>CV</dc:description>
  <dc:subject/>
  <cp:keywords/>
  <cp:category/>
  <cp:lastModifiedBy/>
  <dcterms:created xsi:type="dcterms:W3CDTF">2026-03-16T11:45:34+01:00</dcterms:created>
  <dcterms:modified xsi:type="dcterms:W3CDTF">2026-03-16T11:45:34+01:00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