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N'guessan Arsène KOUADIO </w:t>
      </w:r>
      <w:r>
        <w:rPr>
          <w:color w:val="641e6e"/>
        </w:rPr>
        <w:t xml:space="preserve">Géographe, Enseignant-Chercheur, Environnement urbain et SIG</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KOUADIO N’guessan Arsène est géographe, Enseignant-Chercheur à l’Université Alassane Ouattara (Bouaké, Côte d'Ivoire) et spécialiste en environnement urbain et Système d’Information Géographique (SIG). Titulaire d’un doctorat en géographie humaine (mention Très Honorable), il cumule des années d’expérience dans la recherche appliquée, l’analyse territoriale et le pilotage de projets de développement, à l’interface entre univers académique, collectivités territoriales et acteurs opérationnels.</w:t>
      </w:r>
    </w:p>
    <w:p>
      <w:pPr/>
      <w:r>
        <w:rPr/>
        <w:t xml:space="preserve">Ses travaux s’inscrivent dans une démarche interdisciplinaire et orientée vers l’action, structurée autour de trois axes scientifiques et opérationnels majeurs : (i) la transition urbaine, l’accès au foncier et la qualité de l’habitat dans les villes africaines en mutation ; (ii) les services urbains, la gouvernance environnementale et l’économie circulaire, avec un accent particulier sur la gestion durable des déchets et du cadre de vie ; (iii) les Systèmes d’Information Géographique (SIG), la géomatique et les solutions spatiales innovantes au service de l’aménagement durable et de la gouvernance territoriale.</w:t>
      </w:r>
    </w:p>
    <w:p>
      <w:pPr/>
      <w:r>
        <w:rPr/>
        <w:t xml:space="preserve">Ses recherches portent notamment sur les dynamiques du mode d’habiter en contexte de précarité, l’analyse spatiale des nuisances et risques environnementaux, l’optimisation de la gestion des déchets par les outils géospatiaux, ainsi que les enjeux de gouvernance urbaine et environnementale dans les villes ivoiriennes. Il accorde une attention particulière aux territoires urbains en transition, qu’il mobilise comme laboratoires d’expérimentation scientifique et opérationnelle.</w:t>
      </w:r>
    </w:p>
    <w:p>
      <w:pPr/>
      <w:r>
        <w:rPr/>
        <w:t xml:space="preserve">Expert confirmé des outils QGIS et ArcGIS, formateur et consultant en cartographie et géomatique, Dr. KOUADIO conçoit et administre des bases de données géoréférencées, réalise des Études d’Impact Environnemental et Social (EIES) et élabore des Plans de Gestion Environnementale et Sociale (PGES) pour des projets publics et privés. Il mobilise également la télédétection, l’analyse statistique et les méthodes participatives pour accompagner la prise de décision, le suivi-évaluation des projets et la mise en œuvre de solutions durables d’aménagement et de gouvernance territoriale.</w:t>
      </w:r>
    </w:p>
    <w:p>
      <w:pPr/>
      <w:r>
        <w:rPr/>
        <w:t xml:space="preserve">Ses contributions scientifiques sont régulièrement publiées dans des revues scientifiques nationales et internationales reconnues et présentées lors de conférences et colloques internationaux, où il défend une vision de la géomatique, surtout les SIG comme levier stratégique d’innovation, de gouvernance et de durabilité environnementale. À travers ses activités de recherche, de formation et de conseil, il œuvre activement à la transformation durable des territoires africains, en articulant rigueur scientifique, expertise technique et impact sociétal.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Maisons inachevées, insalubrité et insécurité urbaine à Sakassou (Centre Côte d’Ivoire)</w:t>
              </w:r>
            </w:hyperlink>
          </w:p>
          <w:p>
            <w:pPr/>
            <w:hyperlink r:id="rId9" w:history="1">
              <w:r>
                <w:rPr>
                  <w:color w:val="#410a8c"/>
                  <w:u w:val="single"/>
                </w:rPr>
                <w:t xml:space="preserve">N'Guessan Arsène Kouadio</w:t>
              </w:r>
            </w:hyperlink>
            <w:r>
              <w:rPr/>
              <w:t xml:space="preserve">,</w:t>
            </w:r>
            <w:hyperlink r:id="rId10" w:history="1">
              <w:r>
                <w:rPr>
                  <w:color w:val="#410a8c"/>
                  <w:u w:val="single"/>
                </w:rPr>
                <w:t xml:space="preserve">Yao Bruno N'Guessan</w:t>
              </w:r>
            </w:hyperlink>
          </w:p>
          <w:p>
            <w:pPr/>
            <w:r>
              <w:rPr>
                <w:i w:val="1"/>
                <w:iCs w:val="1"/>
              </w:rPr>
              <w:t xml:space="preserve">Journal International des Sachants</w:t>
            </w:r>
            <w:r>
              <w:rPr/>
              <w:t xml:space="preserve">, 2025, 1 (1), pp.462-475</w:t>
            </w:r>
          </w:p>
          <w:p>
            <w:pPr/>
            <w:r>
              <w:rPr/>
              <w:t xml:space="preserve">Article dans une revue</w:t>
            </w:r>
          </w:p>
          <w:p>
            <w:pPr/>
            <w:hyperlink r:id="rId8" w:history="1">
              <w:r>
                <w:rPr>
                  <w:color w:val="#410a8c"/>
                  <w:u w:val="single"/>
                </w:rPr>
                <w:t xml:space="preserve">hal-05136721v1</w:t>
              </w:r>
            </w:hyperlink>
          </w:p>
        </w:tc>
      </w:tr>
      <w:tr>
        <w:trPr/>
        <w:tc>
          <w:tcPr>
            <w:noWrap/>
          </w:tcPr>
          <w:p>
            <w:pPr>
              <w:spacing w:after="200"/>
            </w:pPr>
            <w:hyperlink r:id="rId11" w:history="1">
              <w:r>
                <w:rPr>
                  <w:color w:val="1e198e"/>
                  <w:b w:val="1"/>
                  <w:bCs w:val="1"/>
                  <w:u w:val="single"/>
                </w:rPr>
                <w:t xml:space="preserve">La crise de logements à Bouaké (Côte d'Ivoire): entre promiscuité et risque de diffusion de la COVID-19</w:t>
              </w:r>
            </w:hyperlink>
          </w:p>
          <w:p>
            <w:pPr/>
            <w:hyperlink r:id="rId12" w:history="1">
              <w:r>
                <w:rPr>
                  <w:color w:val="#410a8c"/>
                  <w:u w:val="single"/>
                </w:rPr>
                <w:t xml:space="preserve">Nouhoun Sangaré</w:t>
              </w:r>
            </w:hyperlink>
            <w:r>
              <w:rPr/>
              <w:t xml:space="preserve">,</w:t>
            </w:r>
            <w:hyperlink r:id="rId9" w:history="1">
              <w:r>
                <w:rPr>
                  <w:color w:val="#410a8c"/>
                  <w:u w:val="single"/>
                </w:rPr>
                <w:t xml:space="preserve">N'Guessan Arsène Kouadio</w:t>
              </w:r>
            </w:hyperlink>
            <w:r>
              <w:rPr/>
              <w:t xml:space="preserve">,</w:t>
            </w:r>
            <w:hyperlink r:id="rId13" w:history="1">
              <w:r>
                <w:rPr>
                  <w:color w:val="#410a8c"/>
                  <w:u w:val="single"/>
                </w:rPr>
                <w:t xml:space="preserve">Diarrassouba Bazoumana</w:t>
              </w:r>
            </w:hyperlink>
          </w:p>
          <w:p>
            <w:pPr/>
            <w:r>
              <w:rPr>
                <w:i w:val="1"/>
                <w:iCs w:val="1"/>
              </w:rPr>
              <w:t xml:space="preserve">Revue Espace, Territoires, Sociétés et Santé </w:t>
            </w:r>
            <w:r>
              <w:rPr/>
              <w:t xml:space="preserve">, 2021, Vol. 4 (N°7), pp.183-196</w:t>
            </w:r>
          </w:p>
          <w:p>
            <w:pPr/>
            <w:r>
              <w:rPr/>
              <w:t xml:space="preserve">Article dans une revue</w:t>
            </w:r>
          </w:p>
          <w:p>
            <w:pPr/>
            <w:hyperlink r:id="rId11" w:history="1">
              <w:r>
                <w:rPr>
                  <w:color w:val="#410a8c"/>
                  <w:u w:val="single"/>
                </w:rPr>
                <w:t xml:space="preserve">hal-05085748v1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Recomposition des habitats urbains et du cadre de vie dans la région de Gbêkê: diagnostics et perspectives dans un contexte de ville durable</w:t>
              </w:r>
            </w:hyperlink>
          </w:p>
          <w:p>
            <w:pPr/>
            <w:hyperlink r:id="rId9" w:history="1">
              <w:r>
                <w:rPr>
                  <w:color w:val="#410a8c"/>
                  <w:u w:val="single"/>
                </w:rPr>
                <w:t xml:space="preserve">N'Guessan Arsène Kouadio</w:t>
              </w:r>
            </w:hyperlink>
          </w:p>
          <w:p>
            <w:pPr/>
            <w:r>
              <w:rPr/>
              <w:t xml:space="preserve">Sciences de l'Homme et Société. Université Alassane Ouattara de Bouaké, 2022. Français. </w:t>
            </w:r>
            <w:hyperlink r:id="rId15" w:history="1">
              <w:r>
                <w:rPr>
                  <w:color w:val="#410a8c"/>
                  <w:u w:val="single"/>
                </w:rPr>
                <w:t xml:space="preserve">⟨NNT : ⟩</w:t>
              </w:r>
            </w:hyperlink>
          </w:p>
          <w:p>
            <w:pPr/>
            <w:r>
              <w:rPr/>
              <w:t xml:space="preserve">Thèse</w:t>
            </w:r>
          </w:p>
          <w:p>
            <w:pPr/>
            <w:hyperlink r:id="rId14" w:history="1">
              <w:r>
                <w:rPr>
                  <w:color w:val="#410a8c"/>
                  <w:u w:val="single"/>
                </w:rPr>
                <w:t xml:space="preserve">tel-05085730v1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36721v1" TargetMode="External"/><Relationship Id="rId9" Type="http://schemas.openxmlformats.org/officeDocument/2006/relationships/hyperlink" Target="https://hal.science/search/index/?q=*&amp;authFullName_s=N'Guessan Ars&#232;ne Kouadio" TargetMode="External"/><Relationship Id="rId10" Type="http://schemas.openxmlformats.org/officeDocument/2006/relationships/hyperlink" Target="https://hal.science/search/index/?q=*&amp;authFullName_s=Yao Bruno N'Guessan" TargetMode="External"/><Relationship Id="rId11" Type="http://schemas.openxmlformats.org/officeDocument/2006/relationships/hyperlink" Target="https://hal.science/hal-05085748v1" TargetMode="External"/><Relationship Id="rId12" Type="http://schemas.openxmlformats.org/officeDocument/2006/relationships/hyperlink" Target="https://hal.science/search/index/?q=*&amp;authFullName_s=Nouhoun Sangar&#233;" TargetMode="External"/><Relationship Id="rId13" Type="http://schemas.openxmlformats.org/officeDocument/2006/relationships/hyperlink" Target="https://hal.science/search/index/?q=*&amp;authFullName_s=Diarrassouba Bazoumana" TargetMode="External"/><Relationship Id="rId14" Type="http://schemas.openxmlformats.org/officeDocument/2006/relationships/hyperlink" Target="https://hal.science/tel-05085730v1" TargetMode="External"/><Relationship Id="rId15" Type="http://schemas.openxmlformats.org/officeDocument/2006/relationships/hyperlink" Target="https://www.theses.fr/"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N'guessan Arsène KOUADIO</dc:title>
  <dc:description>CV</dc:description>
  <dc:subject/>
  <cp:keywords/>
  <cp:category/>
  <cp:lastModifiedBy/>
  <dcterms:created xsi:type="dcterms:W3CDTF">2026-04-04T13:36:25+02:00</dcterms:created>
  <dcterms:modified xsi:type="dcterms:W3CDTF">2026-04-04T13:36:25+02:00</dcterms:modified>
</cp:coreProperties>
</file>

<file path=docProps/custom.xml><?xml version="1.0" encoding="utf-8"?>
<Properties xmlns="http://schemas.openxmlformats.org/officeDocument/2006/custom-properties" xmlns:vt="http://schemas.openxmlformats.org/officeDocument/2006/docPropsVTypes"/>
</file>