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Le Ribeuz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mort-vivant.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2020, n 9, p. 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laüstic oci et envolupé : enchâssement et thésaurisation de la voix dans les Lais de Marie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Supplément : autour du programme de l'agrégation de Lettres 2019, 5,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Lai de l’oiselet&amp;lt;/i&amp;gt;. Itinéraire d’une fable animalière au moyen âge : Du monde indien à la civilisation européenne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2018, L’animal en Indianocéanie : De l’Antiquité à nos jours, 15, pp.220-228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Bohort à Marc l'essilié : exil et aventure dans le roman arthurien tardif Ysaÿe le triste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2018, Itinéraires : littératures du voyage, de la migration et de l'exil, 5,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du Salut et voies du divertissement dans Ysaïe le Triste, roman arthurien tardif (fin du XIVème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2006, n°12, p. 85-115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Humour et transgression des interdits dans Ysaïe le Triste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2004, n° 7, p. 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Petit Artus de Bretagne ou la nuit féconde en romanesque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2004, n° 6, p. 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hal-01126934v1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the European Middle Ages from the Indian Ocean: from a colonial culture to a global culture / Pratiquer le Moyen Âge européen depuis l’océan indien: d’une culture coloniale à une culture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Summmer School. Medievalisms from around the world: the middle ages, vector of cultural domination or mirror of cultural diversity?</w:t>
            </w:r>
            <w:r>
              <w:rPr/>
              <w:t xml:space="preserve">, Doudet Estelle, Fonio Filippo, Sep 2023, Université de Lausanne (UNIL),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Ages, vector of cultural domination or mirror of cultural diversity?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Taku Kuroiwa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Experts' round-table : Summmer School Medievalisms from around the world: The middle ages, vector of cultural domination or mirror of cultural diversity?</w:t>
            </w:r>
            <w:r>
              <w:rPr/>
              <w:t xml:space="preserve">, Université de Lausanne; Université Grenoble Alpes, Sep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 de recherche « Le Moyen Age » depuis l’océan indien : enjeux de dépolitisation et de repolitisation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"Le politique et la politique dans la recherche réunionnaise et dans l’Océan Indien"</w:t>
            </w:r>
            <w:r>
              <w:rPr/>
              <w:t xml:space="preserve">, Laboratoire LCF-OIES, Oct 2023,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Genres de l’imaginaire, fantasy et utopie / écotopie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l'utopie à la science-fiction. Imaginaire et fantasmatique</w:t>
            </w:r>
            <w:r>
              <w:rPr/>
              <w:t xml:space="preserve">, dir. Anne-Cécile Le Ribeuz - Koenig, Françoise Sylvos, Natacha Vas-Deyres, May 2021,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de l'imaginaire et utopie :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: De l'utopie à la science-fiction</w:t>
            </w:r>
            <w:r>
              <w:rPr/>
              <w:t xml:space="preserve">, dir. Françoise Sylvos, Nov 2020, Université de La Réunion,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armures, prothèses et visions dans Games of Thrones : le corps augmenté en fantasy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"La réalité du corps augmenté"</w:t>
            </w:r>
            <w:r>
              <w:rPr/>
              <w:t xml:space="preserve">, Nov 2020,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media morts-vivants. Littérature médiévale et archéologie des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L’archéologie des media et le Moyen Âge. Pour une nouvelle approche de nos cultures médiatiques » débat avec Estelle Doudet (université de Lausanne) :</w:t>
            </w:r>
            <w:r>
              <w:rPr/>
              <w:t xml:space="preserve">, Université de Lausanne, May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dans le Chevalier au Lion de Chrétien de Troyes et dans les romans arthuriens après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cours-séminaire sur le roman arthurien</w:t>
            </w:r>
            <w:r>
              <w:rPr/>
              <w:t xml:space="preserve">, Université de Lausanne, Apr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au Moyen Age : transposer / allégoriser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Restituer les Anciens dans la France d’Ancien Régime »</w:t>
            </w:r>
            <w:r>
              <w:rPr/>
              <w:t xml:space="preserve">, Université de La Réunion; Université de Saint Andrews, May 2019,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Tronc et le Papegau : compagnonnage chevaleresque et figures de la création littéraire dans deux romans arthuriens tardifs, Le Conte du Papegau et Ysaÿe le Triste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cours-séminaire sur le roman arthurien</w:t>
            </w:r>
            <w:r>
              <w:rPr/>
              <w:t xml:space="preserve">, Université de Lausanne, Apr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lyrique occitane aux Lais de Marie de France. Vocalité / scripturalité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cours-séminaire "Initiation à l'ancien provençal"</w:t>
            </w:r>
            <w:r>
              <w:rPr/>
              <w:t xml:space="preserve">, Université de Lausanne, May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 de l’oiselet. Itinéraire d’une fable animalière au Moyen Age : du monde indien à la civilisation européenne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l'Histoire de l'Indianocéanie</w:t>
            </w:r>
            <w:r>
              <w:rPr/>
              <w:t xml:space="preserve">, Nov 2017, Saint -Denis de La Réunion, France. p. 220-229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l'enchâssement dans le 'Laüstic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autour du programme de l’agrégation de lettres 2019, Université de La Réunion, UFR LSH</w:t>
            </w:r>
            <w:r>
              <w:rPr/>
              <w:t xml:space="preserve">, Nov 2018,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Itinéraire d'un nom, de L’Estoire de Merlin (Suite Vulgate) et de la Chanson du chevalier au cygne ou Godefroid de Bouillon jusqu’au Roman d’Ysaÿe le Triste : Troncelon, Marc de Saint-Trond, Tronc»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L'onomastique dans la littérature médiévale », séminaire du CELLAM</w:t>
            </w:r>
            <w:r>
              <w:rPr/>
              <w:t xml:space="preserve">, Christine Ferlampin-Acher, 2018, Université de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Objet, image et voix de l’amour, le miroir parlant dans 'L’Espinette amoureuse' de Jean Froissart (1369)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gage d’affection à l’archive : culture matérielle et domaine de l’intime dans les sociétés de l’océan Indien », Université de La Réunion</w:t>
            </w:r>
            <w:r>
              <w:rPr/>
              <w:t xml:space="preserve">, Nov 2018,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et défiguration d'Orphée à la fin du Moyen Age. Le Roman d'Ysaÿe le Triste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l’Antiquité et des Temps Anciens 2016-2017</w:t>
            </w:r>
            <w:r>
              <w:rPr/>
              <w:t xml:space="preserve">, Université de La Réunion, Apr 2017, Saint-Denis, La Réunion. pp.177-189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L'essilié : exil et aventure dans le roman arthurien tardif»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Voyage, parcours initiatique, exil » (université de La Réunion, DIRE, dir. Corinne Duboin)</w:t>
            </w:r>
            <w:r>
              <w:rPr/>
              <w:t xml:space="preserve">, Feb 2017, Saint 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roman arthurien : l’onomastique historique dans Ysaÿe le Triste – Arthur, Clovis et Legier de Boulogne-, creuset inventif du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de la société internationale arthurienne</w:t>
            </w:r>
            <w:r>
              <w:rPr/>
              <w:t xml:space="preserve">, Jul 2017, Würzburg,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 et mer dans Ysaïe le Triste, roman arthurien tardif, entre enjeu littéraire et enjeu historique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Arthur, la mer et la guerre</w:t>
            </w:r>
            <w:r>
              <w:rPr/>
              <w:t xml:space="preserve">, Université de la côte d'Opale, May 2014, Boulogne-sur-mer, France. p. 155-171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ballades au XIVème siècle : ballades chantées et ballades lues dans 'Ysaïe le Triste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ballade, métamorphoses d’un genre du Moyen Age à nos jours » (30 nov. – 1er et 2 déc. 2016)</w:t>
            </w:r>
            <w:r>
              <w:rPr/>
              <w:t xml:space="preserve">, Université d'Arras, Nov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créativité : une propédeutique à l’entretien de recrutement – un compte rendu d’expérience pédagogique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«S’entre-tenir en contextes professionnels : rencontre ou mise en boite ? »</w:t>
            </w:r>
            <w:r>
              <w:rPr/>
              <w:t xml:space="preserve">, Apr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page et en image du Petit Artus de Bretagne dans le manuscrit 34, collection Spencer, New York Public Library : une esthétique de la prolifération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Artus de Bretagne, du manuscrit à l'imprimé ( XIVe - XIXe siècle)</w:t>
            </w:r>
            <w:r>
              <w:rPr/>
              <w:t xml:space="preserve">, Université de Rennes 2; Institut universitaire de France, Oct 2013, Rennes, France. pp.107-117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iconographique du manuscrit 2524 de Darmstadt (1449) : interprétation singulière du texte romanesque Ysaïe le Triste et résurgences mythologiques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rencontres du Groupe de recherches en iconographie médiévale</w:t>
            </w:r>
            <w:r>
              <w:rPr/>
              <w:t xml:space="preserve">, Institut nationale de l'histoire de l'art,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nains dans Ysaïe Le Triste, esthétique de la confluence et résurgences mythologiques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master, prof. Philippe Walter (université Stendhal)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Voies/ voix de la médialité médiévale dans L'Espinette amoureuse de Jean Froissart : poésie et miroir parlant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Florence Pellegry, Sandra Saayman, Françoise Sylvos. </w:t>
            </w:r>
            <w:r>
              <w:rPr>
                <w:i w:val="1"/>
                <w:iCs w:val="1"/>
              </w:rPr>
              <w:t xml:space="preserve">Du gage d'affection à l'archive</w:t>
            </w:r>
            <w:r>
              <w:rPr/>
              <w:t xml:space="preserve">, Presses universitaires indianocéaniques, p.267-281,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ballades chantées et lues dans le roman d'Ysaÿe le Triste, de la circonstance musicale à l'insertion poétique&amp;quot;, p. 73-88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Brigitte Buffard-Moret, Mireille Demaules. </w:t>
            </w:r>
            <w:r>
              <w:rPr>
                <w:i w:val="1"/>
                <w:iCs w:val="1"/>
              </w:rPr>
              <w:t xml:space="preserve">La Ballade, histoire et avatars d’une forme poétique</w:t>
            </w:r>
            <w:r>
              <w:rPr/>
              <w:t xml:space="preserve">, N° 27, Honoré Champion, p. 73-88, 2020, Colloques, congrès et conférences sur le Moyen Âge, 978-2-7453-5364-1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 et mer dans Ysaïe le Triste, roman arthurien tardif, entre enjeu littéraire et enjeu historique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M. Szkilnik; M. Rolland; A. Gautier. </w:t>
            </w:r>
            <w:r>
              <w:rPr>
                <w:i w:val="1"/>
                <w:iCs w:val="1"/>
              </w:rPr>
              <w:t xml:space="preserve">Arthur, la mer et la guerre</w:t>
            </w:r>
            <w:r>
              <w:rPr/>
              <w:t xml:space="preserve">, Garnier, pp. 155-171,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bouche à l’œil, le lyrisme désenchanté dans le roman d’Ysaïe le Triste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Rhétorique et Musique. Etudes réunies en hommage à Jacqueline Cerquiglini-Toulet, dir. Sophie Albert, Mireille Demaules, Estelle Doudet, Sylvie Lefèvre, Christopher Lucken et Agathe Sultan, Paris : Honoré Champion</w:t>
            </w:r>
            <w:r>
              <w:rPr/>
              <w:t xml:space="preserve">, p. 647-660,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manuscrits aux imprimés d’Ysaïe Le Triste : le romanesque à l’épreuve de la mise en pages et en images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Romanesque à la fin du Moyen Age, dir. Danièle Régnier-Bohler, Bordeaux : Presses universitaires de Bordeaux, 2009 (collection Eidolon)</w:t>
            </w:r>
            <w:r>
              <w:rPr/>
              <w:t xml:space="preserve">, p. 243-256,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clefs dans le texte et les miniatures des manuscrits d’Ysaïe le Triste, clef du romanesque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Fabienne Pomel. </w:t>
            </w:r>
            <w:r>
              <w:rPr>
                <w:i w:val="1"/>
                <w:iCs w:val="1"/>
              </w:rPr>
              <w:t xml:space="preserve">Les Clefs des textes médiévaux. Pouvoir, savoir et interprétation</w:t>
            </w:r>
            <w:r>
              <w:rPr/>
              <w:t xml:space="preserve">, Presses universitaires de Rennes, p.113-131,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Morts et maladies dans Ysaïe le Triste, la conversion du tragique en romanesque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Danielle Buschinger. </w:t>
            </w:r>
            <w:r>
              <w:rPr>
                <w:i w:val="1"/>
                <w:iCs w:val="1"/>
              </w:rPr>
              <w:t xml:space="preserve">La Maladie et la mort au Moyen Age, Actes du colloque d'Amiens</w:t>
            </w:r>
            <w:r>
              <w:rPr/>
              <w:t xml:space="preserve">, Médiévales (30), Presses du centre d’études médiévales, p. 94-105, 2004, La Maladie et la mort au Moyen Age, Actes du colloque d’Amiens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Archives et pratiques créatives n°1 : conférence d'Estelle Doudet ( université de Lausanne) &amp;quot;Recherche créative et réalité virtuelle: une nouvelle approche de l'histoire du théâtre&amp;quot;; répondant Tristan Alonge (Maison française d'Oxford)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Alonge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Archives et pratiques créatives n° 2 : conférence de Maroua Mannai (EMMA / Université de Paul Valéry Montpellier 3) &amp;quot;Digital Reinvention of Archives in M. Nourbese Philip Zong ! (2008) and Lubaina Himid's visual art&amp;quot;; répondante Corinne Duboin (Université de La Réunion)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Archives et pratiques créatives n° 3 : conférence de Sandie Attia (université de La Réunion) &amp;quot;Histoire et mémoire : les archives littéraires et personnelles d'Ilse Aichinger (1921-2016) et le défi de la transmission&amp;quot; ; répondante : Catherine Mazellier-Lajarrige (Université de Toulouse 2 Jean Jaurès, CREG)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séminaire de J. Cerquiglini-Toulet « Les noms dans la littérature médiévale » à l’Université de Paris IV-Sorbonne : « Les noms dans les récits en vers de Tristan et dans Ysaïe le Triste », janvier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Conférence, Saint-Barthélémy-de-Vals (26), Centre de Culture Scientifique, Technique et Industrielle (CCSTI) de la Drôme: « Folklore et croyances autour des mégalithes dans la littérature arthurienne », juin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Ecriture et lecture du romanesque à la fin du Moyen Age. Le Petit Artus de Bretagne. Ysaïe le Triste. Meliador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hal-01368811v1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mort-vivant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 Ribeuz-Koenig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hal-02941965v1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41972v1" TargetMode="External"/><Relationship Id="rId8" Type="http://schemas.openxmlformats.org/officeDocument/2006/relationships/hyperlink" Target="https://hal.science/search/index/?q=*&amp;authFullName_s=Anne-C&#233;cile Le Ribeuz-Koenig" TargetMode="External"/><Relationship Id="rId9" Type="http://schemas.openxmlformats.org/officeDocument/2006/relationships/hyperlink" Target="https://hal.science/search/index/?q=*&amp;authFullName_s=Marc Arino" TargetMode="External"/><Relationship Id="rId10" Type="http://schemas.openxmlformats.org/officeDocument/2006/relationships/hyperlink" Target="https://univ-reunion.hal.science/hal-01955348v1" TargetMode="External"/><Relationship Id="rId11" Type="http://schemas.openxmlformats.org/officeDocument/2006/relationships/hyperlink" Target="https://univ-reunion.hal.science/hal-03249786v1" TargetMode="External"/><Relationship Id="rId12" Type="http://schemas.openxmlformats.org/officeDocument/2006/relationships/hyperlink" Target="https://univ-reunion.hal.science/hal-01955334v1" TargetMode="External"/><Relationship Id="rId13" Type="http://schemas.openxmlformats.org/officeDocument/2006/relationships/hyperlink" Target="https://hal.science/hal-01120437v1" TargetMode="External"/><Relationship Id="rId14" Type="http://schemas.openxmlformats.org/officeDocument/2006/relationships/hyperlink" Target="https://hal.science/hal-01126948v1" TargetMode="External"/><Relationship Id="rId15" Type="http://schemas.openxmlformats.org/officeDocument/2006/relationships/hyperlink" Target="https://hal.science/hal-01126934v1" TargetMode="External"/><Relationship Id="rId16" Type="http://schemas.openxmlformats.org/officeDocument/2006/relationships/hyperlink" Target="https://univ-reunion.hal.science/hal-04224338v1" TargetMode="External"/><Relationship Id="rId17" Type="http://schemas.openxmlformats.org/officeDocument/2006/relationships/hyperlink" Target="https://univ-reunion.hal.science/hal-04224335v1" TargetMode="External"/><Relationship Id="rId18" Type="http://schemas.openxmlformats.org/officeDocument/2006/relationships/hyperlink" Target="https://hal.science/search/index/?q=*&amp;authFullName_s=Taku Kuroiwa" TargetMode="External"/><Relationship Id="rId19" Type="http://schemas.openxmlformats.org/officeDocument/2006/relationships/hyperlink" Target="https://hal.science/search/index/?q=*&amp;authFullName_s=Laurent Di Filippo" TargetMode="External"/><Relationship Id="rId20" Type="http://schemas.openxmlformats.org/officeDocument/2006/relationships/hyperlink" Target="https://univ-reunion.hal.science/hal-04250889v1" TargetMode="External"/><Relationship Id="rId21" Type="http://schemas.openxmlformats.org/officeDocument/2006/relationships/hyperlink" Target="https://hal.science/hal-03254210v1" TargetMode="External"/><Relationship Id="rId22" Type="http://schemas.openxmlformats.org/officeDocument/2006/relationships/hyperlink" Target="https://hal.science/hal-03001102v1" TargetMode="External"/><Relationship Id="rId23" Type="http://schemas.openxmlformats.org/officeDocument/2006/relationships/hyperlink" Target="https://hal.science/hal-03028140v1" TargetMode="External"/><Relationship Id="rId24" Type="http://schemas.openxmlformats.org/officeDocument/2006/relationships/hyperlink" Target="https://hal.science/hal-02280626v1" TargetMode="External"/><Relationship Id="rId25" Type="http://schemas.openxmlformats.org/officeDocument/2006/relationships/hyperlink" Target="https://hal.science/hal-02280603v1" TargetMode="External"/><Relationship Id="rId26" Type="http://schemas.openxmlformats.org/officeDocument/2006/relationships/hyperlink" Target="https://hal.science/hal-02280589v1" TargetMode="External"/><Relationship Id="rId27" Type="http://schemas.openxmlformats.org/officeDocument/2006/relationships/hyperlink" Target="https://hal.science/hal-02280598v1" TargetMode="External"/><Relationship Id="rId28" Type="http://schemas.openxmlformats.org/officeDocument/2006/relationships/hyperlink" Target="https://hal.science/hal-02280607v1" TargetMode="External"/><Relationship Id="rId29" Type="http://schemas.openxmlformats.org/officeDocument/2006/relationships/hyperlink" Target="https://shs.hal.science/halshs-01590028v1" TargetMode="External"/><Relationship Id="rId30" Type="http://schemas.openxmlformats.org/officeDocument/2006/relationships/hyperlink" Target="https://univ-reunion.hal.science/hal-01920374v1" TargetMode="External"/><Relationship Id="rId31" Type="http://schemas.openxmlformats.org/officeDocument/2006/relationships/hyperlink" Target="https://univ-reunion.hal.science/hal-01697558v1" TargetMode="External"/><Relationship Id="rId32" Type="http://schemas.openxmlformats.org/officeDocument/2006/relationships/hyperlink" Target="https://univ-reunion.hal.science/hal-01920388v1" TargetMode="External"/><Relationship Id="rId33" Type="http://schemas.openxmlformats.org/officeDocument/2006/relationships/hyperlink" Target="https://hal.science/hal-01546015v1" TargetMode="External"/><Relationship Id="rId34" Type="http://schemas.openxmlformats.org/officeDocument/2006/relationships/hyperlink" Target="https://hal.science/hal-01545947v1" TargetMode="External"/><Relationship Id="rId35" Type="http://schemas.openxmlformats.org/officeDocument/2006/relationships/hyperlink" Target="https://shs.hal.science/halshs-01589985v1" TargetMode="External"/><Relationship Id="rId36" Type="http://schemas.openxmlformats.org/officeDocument/2006/relationships/hyperlink" Target="https://hal.science/hal-01120386v1" TargetMode="External"/><Relationship Id="rId37" Type="http://schemas.openxmlformats.org/officeDocument/2006/relationships/hyperlink" Target="https://univ-reunion.hal.science/hal-01447438v1" TargetMode="External"/><Relationship Id="rId38" Type="http://schemas.openxmlformats.org/officeDocument/2006/relationships/hyperlink" Target="https://univ-reunion.hal.science/hal-01368816v1" TargetMode="External"/><Relationship Id="rId39" Type="http://schemas.openxmlformats.org/officeDocument/2006/relationships/hyperlink" Target="https://univ-reunion.hal.science/hal-01456932v1" TargetMode="External"/><Relationship Id="rId40" Type="http://schemas.openxmlformats.org/officeDocument/2006/relationships/hyperlink" Target="https://univ-reunion.hal.science/hal-01456990v1" TargetMode="External"/><Relationship Id="rId41" Type="http://schemas.openxmlformats.org/officeDocument/2006/relationships/hyperlink" Target="https://hal.science/hal-03844771v1" TargetMode="External"/><Relationship Id="rId42" Type="http://schemas.openxmlformats.org/officeDocument/2006/relationships/hyperlink" Target="https://hal.science/hal-02941920v1" TargetMode="External"/><Relationship Id="rId43" Type="http://schemas.openxmlformats.org/officeDocument/2006/relationships/hyperlink" Target="https://hal.science/hal-02941847v1" TargetMode="External"/><Relationship Id="rId44" Type="http://schemas.openxmlformats.org/officeDocument/2006/relationships/hyperlink" Target="https://univ-reunion.hal.science/hal-01461673v1" TargetMode="External"/><Relationship Id="rId45" Type="http://schemas.openxmlformats.org/officeDocument/2006/relationships/hyperlink" Target="https://hal.science/hal-03844764v1" TargetMode="External"/><Relationship Id="rId46" Type="http://schemas.openxmlformats.org/officeDocument/2006/relationships/hyperlink" Target="https://hal.science/hal-01120416v1" TargetMode="External"/><Relationship Id="rId47" Type="http://schemas.openxmlformats.org/officeDocument/2006/relationships/hyperlink" Target="https://hal.science/hal-01126918v1" TargetMode="External"/><Relationship Id="rId48" Type="http://schemas.openxmlformats.org/officeDocument/2006/relationships/hyperlink" Target="https://hal.science/hal-01120445v1" TargetMode="External"/><Relationship Id="rId49" Type="http://schemas.openxmlformats.org/officeDocument/2006/relationships/hyperlink" Target="https://hal.science/hal-03254663v1" TargetMode="External"/><Relationship Id="rId50" Type="http://schemas.openxmlformats.org/officeDocument/2006/relationships/hyperlink" Target="https://hal.science/search/index/?q=*&amp;authFullName_s=Tristan Alonge" TargetMode="External"/><Relationship Id="rId51" Type="http://schemas.openxmlformats.org/officeDocument/2006/relationships/hyperlink" Target="https://hal.science/hal-03254668v1" TargetMode="External"/><Relationship Id="rId52" Type="http://schemas.openxmlformats.org/officeDocument/2006/relationships/hyperlink" Target="https://hal.science/hal-03254673v1" TargetMode="External"/><Relationship Id="rId53" Type="http://schemas.openxmlformats.org/officeDocument/2006/relationships/hyperlink" Target="https://univ-reunion.hal.science/hal-01920455v1" TargetMode="External"/><Relationship Id="rId54" Type="http://schemas.openxmlformats.org/officeDocument/2006/relationships/hyperlink" Target="https://univ-reunion.hal.science/hal-01920468v1" TargetMode="External"/><Relationship Id="rId55" Type="http://schemas.openxmlformats.org/officeDocument/2006/relationships/hyperlink" Target="https://univ-reunion.hal.science/hal-01368811v1" TargetMode="External"/><Relationship Id="rId56" Type="http://schemas.openxmlformats.org/officeDocument/2006/relationships/hyperlink" Target="https://hal.science/hal-0294196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Le Ribeuz</dc:title>
  <dc:description>CV</dc:description>
  <dc:subject/>
  <cp:keywords/>
  <cp:category/>
  <cp:lastModifiedBy/>
  <dcterms:created xsi:type="dcterms:W3CDTF">2026-05-26T17:32:04+02:00</dcterms:created>
  <dcterms:modified xsi:type="dcterms:W3CDTF">2026-05-26T17:32:04+02:00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