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Komlanvi Issifou AGBAM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classification des obligations d’après leurs sources dans le Code civil du Québec : regard critique et constructif à la lumière de la récente réforme des droits français et belge des obligations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2024, 3,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légale de l'imprévision en droit français: quelles influences sur le droit québécois des contrats?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hal-03467547v1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togolaise n° 2019-014 du 29 octobre 2019: le nouveau cadre juridique de la protection des données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ATDA</w:t>
            </w:r>
            <w:r>
              <w:rPr/>
              <w:t xml:space="preserve">, 2020,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sénégalaise n° 02-2020 du 7 janvier 2020: le nouveau cadre juridique de référence des PME entre avancées et oublis?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ATDA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influences du changement climatique sur les investissements directs étrangers en Afrique?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Lex4 Magazine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hal-03467575v1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 la résiliation par un acquéreur de l’immeuble grevé d’un contrat de bail à usage professionnel en droit OHADA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ATDA</w:t>
            </w:r>
            <w:r>
              <w:rPr/>
              <w:t xml:space="preserve">, 2020,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limitation de la responsabilité du propriétaire de navire dans le nouveau Code togolais de la marine marchande de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2020, 26 (3),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COVID-19 : la porte ouverte pour une entrée de l'imprévision dans les États d'Afrique Francophone à droit civil codifié?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LGA </w:t>
            </w:r>
            <w:r>
              <w:rPr/>
              <w:t xml:space="preserve">, 2020,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hal-03467489v1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des investissements privés en droit togolais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et politique des États francophones</w:t>
            </w:r>
            <w:r>
              <w:rPr/>
              <w:t xml:space="preserve">, 2019, 4, p. 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du 29 juin 2017 de la CCJA en matière d'obligation de révélation de l'arbitre: une première, déjà questionnée par la réforme du droit OHADA de l'arbitrage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Penant : Revue de droit des pays d'Afrique</w:t>
            </w:r>
            <w:r>
              <w:rPr/>
              <w:t xml:space="preserve">, 2019, 908, pp.409-423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encadrement juridique pour les PME/ PMI dans l'espace OHADA?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du droit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régime de responsabilité du transporteur maritime de marchandises en droit togolais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2018, 24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hal-03826373v1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des contrats civils et commerciaux vue d'ailleurs: quelques observations formulées à partir du régime du contrat d'entreprise au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contrats civils et commerciaux vue d'ailleurs</w:t>
            </w:r>
            <w:r>
              <w:rPr/>
              <w:t xml:space="preserve">, Apr 2024,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doctorat, une expérience plurielle : regards croisés d'Afrique, de France et du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L’attractivité de la responsabilité sociétale des entreprises dans les relations économiques : regards croisés des droits français et des États de l’OHADA</w:t>
            </w:r>
            <w:r>
              <w:rPr/>
              <w:t xml:space="preserve">, May 2024, Bordeaux,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hal-04746126v1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togolais de la marine marchande sept ans après : bilan, enjeux et perspectives nouvelles. Actes du Colloque international des 2 et 3 novembre 2023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Kuassi Deckon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Akodah Ayewouadan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Kokougan Désiré AGBAVON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nouveau Code togolais de la marine marchande sept ans après : bilan, enjeux et perspectives nouvelles</w:t>
            </w:r>
            <w:r>
              <w:rPr/>
              <w:t xml:space="preserve">, Nov 2023, Lomé, Togo. Éditions du CREDIJ, 297 p., 2024, (Bibliothèque des actes), 978-99982-66-58-2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hal-04936023v1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observations formulées à partir du régime du contrat d'entreprise au Québec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Charles-Édouard Bucher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Marie-Anne Daillant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contrats civils et commerciaux vue d'ailleurs</w:t>
            </w:r>
            <w:r>
              <w:rPr/>
              <w:t xml:space="preserve">, Laboratoire IRDP de Nantes Université,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hal-05479314v1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face à l’imprévision dans les pays francophones d’Afrique subsaharienne : essai d’une analyse normative socio-économique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</w:p>
          <w:p>
            <w:pPr/>
            <w:r>
              <w:rPr/>
              <w:t xml:space="preserve">Droit. Nantes université; Université Laval (Québec, Canada), 2023.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tel-04746027v1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5959v1" TargetMode="External"/><Relationship Id="rId8" Type="http://schemas.openxmlformats.org/officeDocument/2006/relationships/hyperlink" Target="https://hal.science/search/index/?q=*&amp;authFullName_s=Komlanvi Issifou Agbam" TargetMode="External"/><Relationship Id="rId9" Type="http://schemas.openxmlformats.org/officeDocument/2006/relationships/hyperlink" Target="https://nantes-universite.hal.science/hal-03467547v1" TargetMode="External"/><Relationship Id="rId10" Type="http://schemas.openxmlformats.org/officeDocument/2006/relationships/hyperlink" Target="https://nantes-universite.hal.science/hal-03467586v1" TargetMode="External"/><Relationship Id="rId11" Type="http://schemas.openxmlformats.org/officeDocument/2006/relationships/hyperlink" Target="https://nantes-universite.hal.science/hal-03467568v1" TargetMode="External"/><Relationship Id="rId12" Type="http://schemas.openxmlformats.org/officeDocument/2006/relationships/hyperlink" Target="https://nantes-universite.hal.science/hal-03467575v1" TargetMode="External"/><Relationship Id="rId13" Type="http://schemas.openxmlformats.org/officeDocument/2006/relationships/hyperlink" Target="https://hal.science/hal-03638786v1" TargetMode="External"/><Relationship Id="rId14" Type="http://schemas.openxmlformats.org/officeDocument/2006/relationships/hyperlink" Target="https://nantes-universite.hal.science/hal-03832579v1" TargetMode="External"/><Relationship Id="rId15" Type="http://schemas.openxmlformats.org/officeDocument/2006/relationships/hyperlink" Target="https://nantes-universite.hal.science/hal-03467489v1" TargetMode="External"/><Relationship Id="rId16" Type="http://schemas.openxmlformats.org/officeDocument/2006/relationships/hyperlink" Target="https://nantes-universite.hal.science/hal-03467594v1" TargetMode="External"/><Relationship Id="rId17" Type="http://schemas.openxmlformats.org/officeDocument/2006/relationships/hyperlink" Target="https://nantes-universite.hal.science/hal-03467506v1" TargetMode="External"/><Relationship Id="rId18" Type="http://schemas.openxmlformats.org/officeDocument/2006/relationships/hyperlink" Target="https://nantes-universite.hal.science/hal-03467602v1" TargetMode="External"/><Relationship Id="rId19" Type="http://schemas.openxmlformats.org/officeDocument/2006/relationships/hyperlink" Target="https://nantes-universite.hal.science/hal-03826373v1" TargetMode="External"/><Relationship Id="rId20" Type="http://schemas.openxmlformats.org/officeDocument/2006/relationships/hyperlink" Target="https://hal.science/hal-04746098v1" TargetMode="External"/><Relationship Id="rId21" Type="http://schemas.openxmlformats.org/officeDocument/2006/relationships/hyperlink" Target="https://hal.science/hal-04746126v1" TargetMode="External"/><Relationship Id="rId22" Type="http://schemas.openxmlformats.org/officeDocument/2006/relationships/hyperlink" Target="https://hal.science/hal-04936023v1" TargetMode="External"/><Relationship Id="rId23" Type="http://schemas.openxmlformats.org/officeDocument/2006/relationships/hyperlink" Target="https://hal.science/search/index/?q=*&amp;authFullName_s=Kuassi Deckon" TargetMode="External"/><Relationship Id="rId24" Type="http://schemas.openxmlformats.org/officeDocument/2006/relationships/hyperlink" Target="https://hal.science/search/index/?q=*&amp;authFullName_s=Akodah Ayewouadan" TargetMode="External"/><Relationship Id="rId25" Type="http://schemas.openxmlformats.org/officeDocument/2006/relationships/hyperlink" Target="https://hal.science/search/index/?q=*&amp;authFullName_s=Kokougan D&#233;sir&#233; AGBAVON" TargetMode="External"/><Relationship Id="rId26" Type="http://schemas.openxmlformats.org/officeDocument/2006/relationships/hyperlink" Target="https://hal.science/hal-05479314v1" TargetMode="External"/><Relationship Id="rId27" Type="http://schemas.openxmlformats.org/officeDocument/2006/relationships/hyperlink" Target="https://hal.science/search/index/?q=*&amp;authFullName_s=Charles-&#201;douard Bucher" TargetMode="External"/><Relationship Id="rId28" Type="http://schemas.openxmlformats.org/officeDocument/2006/relationships/hyperlink" Target="https://hal.science/search/index/?q=*&amp;authFullName_s=Marie-Anne Daillant" TargetMode="External"/><Relationship Id="rId29" Type="http://schemas.openxmlformats.org/officeDocument/2006/relationships/hyperlink" Target="https://hal.science/tel-04746027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Komlanvi Issifou AGBAM</dc:title>
  <dc:description>CV</dc:description>
  <dc:subject/>
  <cp:keywords/>
  <cp:category/>
  <cp:lastModifiedBy/>
  <dcterms:created xsi:type="dcterms:W3CDTF">2026-03-18T21:23:00+01:00</dcterms:created>
  <dcterms:modified xsi:type="dcterms:W3CDTF">2026-03-18T21:23:00+01:00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