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Konan Noah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konan-noah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0009-0009-0729-8165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https://innovationsocialeusp.ca/crits/publications/traversee-des-territoires-et-creation-litteraire?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Léonce Noah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https://innovationsocialeusp.ca/crits/publications/traversee-des-territoires-et-creation-litteraire?</w:t>
            </w:r>
            <w:r>
              <w:rPr/>
              <w:t xml:space="preserve">, 6, pp.32 ,34, 2025, https://innovationsocialeusp.ca/wp-content/uploads/2025/05/Note-de-recherche-CRITS-no.6-Mattia-Scarpulla_final.pdf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hal-05372851v1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DC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an-noah" TargetMode="External"/><Relationship Id="rId8" Type="http://schemas.openxmlformats.org/officeDocument/2006/relationships/hyperlink" Target="https://orcid.org/0009-0009-0729-8165" TargetMode="External"/><Relationship Id="rId9" Type="http://schemas.openxmlformats.org/officeDocument/2006/relationships/hyperlink" Target="https://hal.science/hal-05372851v1" TargetMode="External"/><Relationship Id="rId10" Type="http://schemas.openxmlformats.org/officeDocument/2006/relationships/hyperlink" Target="https://hal.science/search/index/?q=*&amp;authFullName_s=L&#233;once Noah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Konan Noah</dc:title>
  <dc:description>CV</dc:description>
  <dc:subject/>
  <cp:keywords/>
  <cp:category/>
  <cp:lastModifiedBy/>
  <dcterms:created xsi:type="dcterms:W3CDTF">2026-03-17T09:31:34+01:00</dcterms:created>
  <dcterms:modified xsi:type="dcterms:W3CDTF">2026-03-17T09:31:34+01:00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