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konstantinos markakis </w:t>
      </w:r>
      <w:r>
        <w:rPr>
          <w:color w:val="641e6e"/>
        </w:rPr>
        <w:t xml:space="preserve">Maître de conférences au sein du département des sciences de l'éducation et de la formation à l'Université Paris Nanterre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Proposer un atelier d’écriture aux coordonnateurs d’Ulis collège. Le partage du « muet » qui anime le 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2025, n° 34 (2), pp.111-125.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⟨10.3917/cliop.034.0111⟩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mots le vécu de l’accompagnement dans l’accessibilisation de l’environnement éducatif. Le sentiment de la honte en question.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N° 100 (3), pp.39-49.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⟨10.3917/nresi.100.0039⟩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Écrire-rêver le rapport à la pratique professionnelle d’un coordonnateur d’ULIS collège : la répétition d’une réalité inrêvée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Estilos da Clinica</w:t>
            </w:r>
            <w:r>
              <w:rPr/>
              <w:t xml:space="preserve">, 2022, 27 (3), pp.451-465.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⟨10.11606/issn.1981-1624.v27i3p451-465⟩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de faire avec la vulnérabilité. Rencontres avec des coordonnateur.trice.s d’ULIS dans le cadre d’entretiens cliniques de recherche.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65,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⟨10.4000/edso.20483⟩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&amp;quot;ailleurs&amp;quot; pour penser l'éprouvé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Éducateur, Revue du Syndicat des Enseignants Romands</w:t>
            </w:r>
            <w:r>
              <w:rPr/>
              <w:t xml:space="preserve">, 2021,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hal-03321356v1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holding dans la relation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N° 92 (6), pp.173-185.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⟨10.3917/nresi.092.0173⟩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Representable forms of the professional experience in adapted teaching for pupils with mental disabilities in France: A single encounter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Psychoanalysis, Culture and Society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⟨10.1057/s41282-021-00211-x⟩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une demande d'un entretien clinique de recherche à un•e professionnel•le de l'éducation Analyse de la construction d'un espace psychique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hal-03178666v1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&amp;quot;parentalité soignante&amp;quot; dans un &amp;quot;ailleurs&amp;quot;.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- Vie sociale et traitements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⟨10.3917/vst.144.0095⟩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aluno estranho, entre reflexividade e atribuiçao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Chauvier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Kerrien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Estilos da Clinica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hal-01410886v1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Workshop on Inclusive Practices in French Secondary School. Towards an Autonomous Thought on Professional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2025 Charting the Way Forward: Education, Research, Potentials and Perspectives</w:t>
            </w:r>
            <w:r>
              <w:rPr/>
              <w:t xml:space="preserve">, Sep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animer un atelier d’écriture destiné aux coordonnateur.trice.s d’Ulis collège. Un terrain de recherche pour rêver l’expérience d’une école dite « inclusive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TRASCE (Terrains et Recherches dans les Sciences de l'Education)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Proposer un atelier d’écriture aux coordonnateurs d’Ulis collège. Penser l’engagement du chercheur dans l’après-coup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recherches sur l'engagement : que nous disent les sciences de l'éducation et de la formation ?</w:t>
            </w:r>
            <w:r>
              <w:rPr/>
              <w:t xml:space="preserve">, Nov 2023, Université Paris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représentabilité de la dialectique entre répétition et réparation chez les coordonnateurs d’Ulis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franco-latino-américain de recherche sur le handicap</w:t>
            </w:r>
            <w:r>
              <w:rPr/>
              <w:t xml:space="preserve">, Jun 2021,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Écrire-rêver les pratiques professionnelles des coordonnateurs d’Ulis ou comment penser l’« inrêvé » de l’acte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doctoral international de l’éducation et de la formation</w:t>
            </w:r>
            <w:r>
              <w:rPr/>
              <w:t xml:space="preserve">, Oct 2020, Nantes -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Contenir l’étrange ou comment penser l’expérience du métier de coordonnateur/trice d’Ulis.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d’actualité de la clinique dans le champ de l’éducation et de la formation. Education, formation et psychanalyse : une insistante actualité. 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a unit for pupils with special needs in an ordinary school establishment. Structural stability and strangeness.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Psychoanalysis and education: creativity in the psychoanalytic process and in lifelong learning. </w:t>
            </w:r>
            <w:r>
              <w:rPr/>
              <w:t xml:space="preserve">, Nov 2017,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solitude, un sentiment enveloppant pour penser l’étrange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en formation. A quelle question cherchons-nous réponse ?</w:t>
            </w:r>
            <w:r>
              <w:rPr/>
              <w:t xml:space="preserve">, Jul 2016,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Seul-e face à l’étrange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Congrès de la Société Française de la psychologie Liens et interactions, bien être et vulnérabilité : questions actuelles.</w:t>
            </w:r>
            <w:r>
              <w:rPr/>
              <w:t xml:space="preserve">, Sep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hal-01655447v1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du rapport à l’étrange : mise en scène du corps et mise en sens des situations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en Sciences de l’éducation Adolescence contemporaine et environnement incertain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Etrangeté et construction du rapport à la psychanalyse.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Kerrien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Apr 2013,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hal-01376139v1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/>
              <w:t xml:space="preserve">Vandevelde-Rougale Agnès; Fugier Pascal. </w:t>
            </w:r>
            <w:r>
              <w:rPr>
                <w:i w:val="1"/>
                <w:iCs w:val="1"/>
              </w:rPr>
              <w:t xml:space="preserve">Dictionnaire de sociologique clinique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Erès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hal-01656678v1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Écrire-rêver l’expérience des coordonnateurs d’Ulis au collège : monographies de rencontres singulières dans le cadre d’entretiens cliniques de recherche en sciences de l’éducation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/>
              <w:t xml:space="preserve">Sciences de l'Homme et Société. Université Paris Nanterre, 2019.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tel-04213587v1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1133v1" TargetMode="External"/><Relationship Id="rId9" Type="http://schemas.openxmlformats.org/officeDocument/2006/relationships/hyperlink" Target="https://hal.science/search/index/?q=*&amp;authFullName_s=Konstantinos Markakis" TargetMode="External"/><Relationship Id="rId10" Type="http://schemas.openxmlformats.org/officeDocument/2006/relationships/hyperlink" Target="https://dx.doi.org/10.3917/cliop.034.0111" TargetMode="External"/><Relationship Id="rId11" Type="http://schemas.openxmlformats.org/officeDocument/2006/relationships/hyperlink" Target="https://hal.science/hal-04719104v1" TargetMode="External"/><Relationship Id="rId12" Type="http://schemas.openxmlformats.org/officeDocument/2006/relationships/hyperlink" Target="https://dx.doi.org/10.3917/nresi.100.0039" TargetMode="External"/><Relationship Id="rId13" Type="http://schemas.openxmlformats.org/officeDocument/2006/relationships/hyperlink" Target="https://hal.science/hal-03940133v1" TargetMode="External"/><Relationship Id="rId14" Type="http://schemas.openxmlformats.org/officeDocument/2006/relationships/hyperlink" Target="https://dx.doi.org/10.11606/issn.1981-1624.v27i3p451-465" TargetMode="External"/><Relationship Id="rId15" Type="http://schemas.openxmlformats.org/officeDocument/2006/relationships/hyperlink" Target="https://hal.science/hal-03793786v1" TargetMode="External"/><Relationship Id="rId16" Type="http://schemas.openxmlformats.org/officeDocument/2006/relationships/hyperlink" Target="https://dx.doi.org/10.4000/edso.20483" TargetMode="External"/><Relationship Id="rId17" Type="http://schemas.openxmlformats.org/officeDocument/2006/relationships/hyperlink" Target="https://hal.science/hal-03321356v1" TargetMode="External"/><Relationship Id="rId18" Type="http://schemas.openxmlformats.org/officeDocument/2006/relationships/hyperlink" Target="https://hal.science/hal-03524604v1" TargetMode="External"/><Relationship Id="rId19" Type="http://schemas.openxmlformats.org/officeDocument/2006/relationships/hyperlink" Target="https://dx.doi.org/10.3917/nresi.092.0173" TargetMode="External"/><Relationship Id="rId20" Type="http://schemas.openxmlformats.org/officeDocument/2006/relationships/hyperlink" Target="https://hal.science/hal-03178664v1" TargetMode="External"/><Relationship Id="rId21" Type="http://schemas.openxmlformats.org/officeDocument/2006/relationships/hyperlink" Target="https://dx.doi.org/10.1057/s41282-021-00211-x" TargetMode="External"/><Relationship Id="rId22" Type="http://schemas.openxmlformats.org/officeDocument/2006/relationships/hyperlink" Target="https://hal.science/hal-03178666v1" TargetMode="External"/><Relationship Id="rId23" Type="http://schemas.openxmlformats.org/officeDocument/2006/relationships/hyperlink" Target="https://hal.science/hal-02446629v1" TargetMode="External"/><Relationship Id="rId24" Type="http://schemas.openxmlformats.org/officeDocument/2006/relationships/hyperlink" Target="https://dx.doi.org/10.3917/vst.144.0095" TargetMode="External"/><Relationship Id="rId25" Type="http://schemas.openxmlformats.org/officeDocument/2006/relationships/hyperlink" Target="https://hal.parisnanterre.fr/hal-01410886v1" TargetMode="External"/><Relationship Id="rId26" Type="http://schemas.openxmlformats.org/officeDocument/2006/relationships/hyperlink" Target="https://hal.science/search/index/?q=*&amp;authFullName_s=Fran&#231;oise Hatchuel" TargetMode="External"/><Relationship Id="rId27" Type="http://schemas.openxmlformats.org/officeDocument/2006/relationships/hyperlink" Target="https://hal.science/search/index/?q=*&amp;authFullName_s=Eric Chauvier" TargetMode="External"/><Relationship Id="rId28" Type="http://schemas.openxmlformats.org/officeDocument/2006/relationships/hyperlink" Target="https://hal.science/search/index/?q=*&amp;authFullName_s=Elodie Kerrien" TargetMode="External"/><Relationship Id="rId29" Type="http://schemas.openxmlformats.org/officeDocument/2006/relationships/hyperlink" Target="https://hal.science/hal-05243870v1" TargetMode="External"/><Relationship Id="rId30" Type="http://schemas.openxmlformats.org/officeDocument/2006/relationships/hyperlink" Target="https://hal.science/hal-04719683v1" TargetMode="External"/><Relationship Id="rId31" Type="http://schemas.openxmlformats.org/officeDocument/2006/relationships/hyperlink" Target="https://hal.parisnanterre.fr/hal-04215847v1" TargetMode="External"/><Relationship Id="rId32" Type="http://schemas.openxmlformats.org/officeDocument/2006/relationships/hyperlink" Target="https://hal.science/hal-03256571v1" TargetMode="External"/><Relationship Id="rId33" Type="http://schemas.openxmlformats.org/officeDocument/2006/relationships/hyperlink" Target="https://hal.science/hal-03184882v1" TargetMode="External"/><Relationship Id="rId34" Type="http://schemas.openxmlformats.org/officeDocument/2006/relationships/hyperlink" Target="https://hal.parisnanterre.fr/hal-01655444v1" TargetMode="External"/><Relationship Id="rId35" Type="http://schemas.openxmlformats.org/officeDocument/2006/relationships/hyperlink" Target="https://hal.parisnanterre.fr/hal-01655440v1" TargetMode="External"/><Relationship Id="rId36" Type="http://schemas.openxmlformats.org/officeDocument/2006/relationships/hyperlink" Target="https://hal.parisnanterre.fr/hal-01655452v1" TargetMode="External"/><Relationship Id="rId37" Type="http://schemas.openxmlformats.org/officeDocument/2006/relationships/hyperlink" Target="https://hal.parisnanterre.fr/hal-01655447v1" TargetMode="External"/><Relationship Id="rId38" Type="http://schemas.openxmlformats.org/officeDocument/2006/relationships/hyperlink" Target="https://hal.parisnanterre.fr/hal-01655455v1" TargetMode="External"/><Relationship Id="rId39" Type="http://schemas.openxmlformats.org/officeDocument/2006/relationships/hyperlink" Target="https://hal.science/hal-01376139v1" TargetMode="External"/><Relationship Id="rId40" Type="http://schemas.openxmlformats.org/officeDocument/2006/relationships/hyperlink" Target="https://hal.parisnanterre.fr/hal-01656678v1" TargetMode="External"/><Relationship Id="rId41" Type="http://schemas.openxmlformats.org/officeDocument/2006/relationships/hyperlink" Target="https://doi.org/10.3917/eres.vande.2019.01.0304" TargetMode="External"/><Relationship Id="rId42" Type="http://schemas.openxmlformats.org/officeDocument/2006/relationships/hyperlink" Target="https://hal.science/tel-04213587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konstantinos markakis</dc:title>
  <dc:description>CV</dc:description>
  <dc:subject/>
  <cp:keywords/>
  <cp:category/>
  <cp:lastModifiedBy/>
  <dcterms:created xsi:type="dcterms:W3CDTF">2026-05-08T11:37:30+02:00</dcterms:created>
  <dcterms:modified xsi:type="dcterms:W3CDTF">2026-05-08T11:37:30+02:00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