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Kouadio Jean-Pierre Oussou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SEANCES D'ENTRAINEMENT PEDAGOGIQUE (SEP) D'HISTOIRE-GEOGRAPHIE DANS LES CENTRES D'ANIMATION ET DE FORMATION PEDAGOGIQUE (CAFOP) : DEMARCHE ET BILAN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2025, 7 du Tome 2 (29), pp.75 - 98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coopérative du travail des élèves en éducation à la durabilité (EDD)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Regards d’Afrique</w:t>
            </w:r>
            <w:r>
              <w:rPr/>
              <w:t xml:space="preserve">, A paraître, Editions Francophones Universitaires d’Afrique), 4 (12),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offre en didactique de l'histoire et de la géographie pour les parcours de Professeur de lycée et de collège à l'Ecole Normale Supérieure d'Abidjan (Côte d'Ivoire)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Relecture</w:t>
            </w:r>
            <w:r>
              <w:rPr/>
              <w:t xml:space="preserve">, A paraître, Lettres, Langues, Arts et Education, 1 (3), pp.124-154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 (APC) : 15 années d'imbroglio pédagogico-didactique en histoire-géographie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ENCLUME D’IVOIRE</w:t>
            </w:r>
            <w:r>
              <w:rPr/>
              <w:t xml:space="preserve">, A paraître, 2 (numéro spécial 10 ans), pp.124-156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GENRE ET À L’ÉGALITÉ DES SEXES : DIAGNOSTIC CURRICULAIRE AU SECONDAIRE GÉNÉRAL IVOIRIEN À L’AUNE DE L’ÉDUCATION À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Hors Serie (03_Acte du colloque _Tome 2), pp.74-90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CURRICULAIRE DE L'HISTOIRE-GÉOGRAPHIE À L'ÉCOLE PRIMAIRE IVOIRIENNE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Tome 3, volume 6 (Numero spécial 2024),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: QUELLE APPROCHE GÉOGRAPHIQUE POUR UN IMPÉRATIF ÉCOLOGIQUE DANS LES CURRICULUMS DE GÉOGRAPHIE EN ÉCOLE SECONDAIRE IVOIRIENNE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Varia-decembre 2024, 1 (2),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REFLEXIVE EN CLASSE DE GEOGRAPHIE A L’AUNE DE L’APPROCHE PAR COMPETENCE (APC) ET DE L’EDD : QUEL INTERET AU SECONDAIRE GENERAL IVOIRIEN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Pluraxes/Monde</w:t>
            </w:r>
            <w:r>
              <w:rPr/>
              <w:t xml:space="preserve">, 2024, Collection PLURAXES/MONDE, 2 (4), pp.262-280.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⟨10.5281/zenodo.10513099⟩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CURRICULUMS DE GEOGRAPHIE DU SECONDAIRE GENERAL IVOIRIEN : QUEL PARADIGME DOMINANT DANS UN CONTEXTE D’EMERGENCE DE L’EDUCATION AU DEVELOPPEMENT DURABLE (EDD)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10 (10 décembre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DEVELOPPEMENT DURABLE SUR LA THEMATIQUE DE L'EAU EN COTE D'IVOIRE : PERSPECTIVE D'UN CURRICULUM POSSIBLE EN CLASSE DE GEOGRAPHIE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Fin/ campagne éditoriale 2023 (Tome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PÉDAGOGIQUE ET/OU DIDACTIQUE DU SMARTPHONE EN COURS SUR LES CONTENUS D'EDD EN CLASSE DE GEOGRAPHIE DANS L'ENSEIGNEMENT SECONDAIRE IVOIRIEN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de Communication Scientifique et Technologique</w:t>
            </w:r>
            <w:r>
              <w:rPr/>
              <w:t xml:space="preserve">, 2022, GRPCI (Groupe de Recherche Pluridisciplinaire de Côte d’Ivoire), Hors Serie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DURABILITÉ : UN PARENT PAUVRE DES CURRICULUMS DE GÉOGRAPHIE EN SECONDAIRE GÉNÉRAL IVOIRIEN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X-factor(s) in collaborative work in sustainability education? A case study in the implementation of education for rational water management in geography classes in secondary schools in Côte d'Ivoire.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 DE L'HISTOIRE, DE LA GÉOGRAPHIE ET DE L'ÉDUCATION À LA CITOYENNETÉ</w:t>
            </w:r>
            <w:r>
              <w:rPr/>
              <w:t xml:space="preserve">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INTERCULTURELLES : QUELS ENJEUX ET MISE EN OEUVRE POUR UNE EDUCATION A LA COHESION 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rurales en Afrique pendant les périodes coloniales et postcoloniales</w:t>
            </w:r>
            <w:r>
              <w:rPr/>
              <w:t xml:space="preserve">, Département d'Histoire de l'Université Felix Houphouët Boigny d'Abidjan (Côte d'Ivoire), Mar 2025, Yamoussoukro, Côte d’Ivoire.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hybridation contextuelle des sorties de terrain dans les lycées et collèges de Côte d'Ivoire en cours d'EDD et en classe de géographie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Oussou-Kouadio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 des didactiques, de l'histoire, de la géographie et de l'éducation à la citoyenneté</w:t>
            </w:r>
            <w:r>
              <w:rPr/>
              <w:t xml:space="preserve">, GEODE-FRAMESPA-UT2J-INSPE TOP, Mar 2022, TOULOUSE (FRANCE), France. pp.205-226,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⟨10.26147/geode.act.c3cn-1273⟩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DE TERRAIN ''SENSIBLES'' DANS LE SECONDAIRE GÉNÉRAL IVOIRIEN EN CLASSE DE GÉOGRAPHIE EN COURS D'EDD DANS LA CONSTRUCTION D'UN MONDE À 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Kouadio Jean-Pierre Jean-Varold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‘’RECEPTION DU PACTE EDUCATIF GLOBAL Le processus éducatif au service de la personne’’</w:t>
            </w:r>
            <w:r>
              <w:rPr/>
              <w:t xml:space="preserve">, CELAF-INSTITUT D’ABIDJAN, May 2022, Abidjan - Côte d'Ivoire,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(EDD) dans le secondaire général en Côte d'Ivoire : approche curriculaire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Education. Université Paris Cité,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2022UNIP7199⟩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: EA 4434 LDAR L'EDUCATION AU DEVELOPPEMENT DURABLE (EDD) DANS LE SECONDAIRE GENERAL EN COTE D'IVOIRE : APPROCHE CURRICULAIRE EN GEOGRAPHIE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tel-03718054v1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840v1" TargetMode="External"/><Relationship Id="rId8" Type="http://schemas.openxmlformats.org/officeDocument/2006/relationships/hyperlink" Target="https://hal.science/search/index/?q=*&amp;authFullName_s=Kouadio Jean-Pierre Oussou" TargetMode="External"/><Relationship Id="rId9" Type="http://schemas.openxmlformats.org/officeDocument/2006/relationships/hyperlink" Target="https://hal.science/hal-05133702v1" TargetMode="External"/><Relationship Id="rId10" Type="http://schemas.openxmlformats.org/officeDocument/2006/relationships/hyperlink" Target="https://hal.science/search/index/?q=*&amp;authFullName_s=Kouadio Jean-Pierre OUSSOU" TargetMode="External"/><Relationship Id="rId11" Type="http://schemas.openxmlformats.org/officeDocument/2006/relationships/hyperlink" Target="https://hal.science/hal-05051718v1" TargetMode="External"/><Relationship Id="rId12" Type="http://schemas.openxmlformats.org/officeDocument/2006/relationships/hyperlink" Target="https://hal.science/search/index/?q=*&amp;authFullName_s=Maurice Archer" TargetMode="External"/><Relationship Id="rId13" Type="http://schemas.openxmlformats.org/officeDocument/2006/relationships/hyperlink" Target="https://hal.science/hal-05252156v1" TargetMode="External"/><Relationship Id="rId14" Type="http://schemas.openxmlformats.org/officeDocument/2006/relationships/hyperlink" Target="https://hal.science/hal-04776606v1" TargetMode="External"/><Relationship Id="rId15" Type="http://schemas.openxmlformats.org/officeDocument/2006/relationships/hyperlink" Target="https://hal.science/hal-04447902v1" TargetMode="External"/><Relationship Id="rId16" Type="http://schemas.openxmlformats.org/officeDocument/2006/relationships/hyperlink" Target="https://hal.science/hal-04866744v1" TargetMode="External"/><Relationship Id="rId17" Type="http://schemas.openxmlformats.org/officeDocument/2006/relationships/hyperlink" Target="https://hal.science/hal-04396045v1" TargetMode="External"/><Relationship Id="rId18" Type="http://schemas.openxmlformats.org/officeDocument/2006/relationships/hyperlink" Target="https://dx.doi.org/10.5281/zenodo.10513099" TargetMode="External"/><Relationship Id="rId19" Type="http://schemas.openxmlformats.org/officeDocument/2006/relationships/hyperlink" Target="https://hal.science/hal-04357681v1" TargetMode="External"/><Relationship Id="rId20" Type="http://schemas.openxmlformats.org/officeDocument/2006/relationships/hyperlink" Target="https://hal.science/hal-04365812v1" TargetMode="External"/><Relationship Id="rId21" Type="http://schemas.openxmlformats.org/officeDocument/2006/relationships/hyperlink" Target="https://hal.science/hal-04360453v1" TargetMode="External"/><Relationship Id="rId22" Type="http://schemas.openxmlformats.org/officeDocument/2006/relationships/hyperlink" Target="https://hal.science/hal-05130881v1" TargetMode="External"/><Relationship Id="rId23" Type="http://schemas.openxmlformats.org/officeDocument/2006/relationships/hyperlink" Target="https://hal.science/hal-04985448v1" TargetMode="External"/><Relationship Id="rId24" Type="http://schemas.openxmlformats.org/officeDocument/2006/relationships/hyperlink" Target="https://hal.science/hal-05144756v1" TargetMode="External"/><Relationship Id="rId25" Type="http://schemas.openxmlformats.org/officeDocument/2006/relationships/hyperlink" Target="https://hal.science/hal-04208197v1" TargetMode="External"/><Relationship Id="rId26" Type="http://schemas.openxmlformats.org/officeDocument/2006/relationships/hyperlink" Target="https://hal.science/search/index/?q=*&amp;authFullName_s=Oussou-Kouadio Jean-Pierre" TargetMode="External"/><Relationship Id="rId27" Type="http://schemas.openxmlformats.org/officeDocument/2006/relationships/hyperlink" Target="https://dx.doi.org/10.26147/geode.act.c3cn-1273" TargetMode="External"/><Relationship Id="rId28" Type="http://schemas.openxmlformats.org/officeDocument/2006/relationships/hyperlink" Target="https://hal.science/hal-04358264v1" TargetMode="External"/><Relationship Id="rId29" Type="http://schemas.openxmlformats.org/officeDocument/2006/relationships/hyperlink" Target="https://hal.science/search/index/?q=*&amp;authFullName_s=Kouadio Jean-Pierre Jean-Varold OUSSOU" TargetMode="External"/><Relationship Id="rId30" Type="http://schemas.openxmlformats.org/officeDocument/2006/relationships/hyperlink" Target="https://theses.hal.science/tel-04390288v1" TargetMode="External"/><Relationship Id="rId31" Type="http://schemas.openxmlformats.org/officeDocument/2006/relationships/hyperlink" Target="https://www.theses.fr/2022UNIP7199" TargetMode="External"/><Relationship Id="rId32" Type="http://schemas.openxmlformats.org/officeDocument/2006/relationships/hyperlink" Target="https://theses.hal.science/tel-037180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Kouadio Jean-Pierre Oussou</dc:title>
  <dc:description>CV</dc:description>
  <dc:subject/>
  <cp:keywords/>
  <cp:category/>
  <cp:lastModifiedBy/>
  <dcterms:created xsi:type="dcterms:W3CDTF">2026-05-30T02:52:09+02:00</dcterms:created>
  <dcterms:modified xsi:type="dcterms:W3CDTF">2026-05-30T02:52:09+02:00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