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Laetitia Ciccolini </w:t>
      </w:r>
      <w:r>
        <w:rPr>
          <w:color w:val="641e6e"/>
        </w:rPr>
        <w:t xml:space="preserve">Professeure de Littérature latine de l'Antiquité tardive, Sorbonne Université (depuis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laetitia-ciccolini</w:t>
        </w:r>
      </w:hyperlink>
    </w:p>
    <w:p>
      <w:pPr>
        <w:numPr>
          <w:ilvl w:val="0"/>
          <w:numId w:val="1"/>
        </w:numPr>
      </w:pPr>
      <w:r>
        <w:rPr/>
        <w:t xml:space="preserve"> ORCID : </w:t>
      </w:r>
      <w:hyperlink r:id="rId9" w:history="1">
        <w:r>
          <w:rPr>
            <w:color w:val="#410a8c"/>
            <w:u w:val="single"/>
          </w:rPr>
          <w:t xml:space="preserve">0000-0003-3199-1735</w:t>
        </w:r>
      </w:hyperlink>
    </w:p>
    <w:p>
      <w:pPr>
        <w:numPr>
          <w:ilvl w:val="0"/>
          <w:numId w:val="1"/>
        </w:numPr>
      </w:pPr>
      <w:r>
        <w:rPr/>
        <w:t xml:space="preserve"> IdRef : </w:t>
      </w:r>
      <w:hyperlink r:id="rId10" w:history="1">
        <w:r>
          <w:rPr>
            <w:color w:val="#410a8c"/>
            <w:u w:val="single"/>
          </w:rPr>
          <w:t xml:space="preserve">104625147</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Professeure de Littérature latine de l'Antiquité tardive</w:t>
      </w:r>
      <w:r>
        <w:rPr/>
        <w:t xml:space="preserve">Directrice-adjointe de l'UMR 8584 (Laboratoire d'études sur les monothéismes)</w:t>
      </w:r>
    </w:p>
    <w:p>
      <w:pPr/>
      <w:r>
        <w:rPr/>
        <w:t xml:space="preserve">Coordonnées</w:t>
      </w:r>
    </w:p>
    <w:p>
      <w:pPr/>
      <w:r>
        <w:rPr/>
        <w:t xml:space="preserve">Sorbonne Université - Faculté des LettresUFR de Latin1, rue Victor Cousin75005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Grand Prêtre et l’Apôtre, figures de l’évêque chez Cyprien de Carthage</w:t>
              </w:r>
            </w:hyperlink>
          </w:p>
          <w:p>
            <w:pPr/>
            <w:hyperlink r:id="rId12" w:history="1">
              <w:r>
                <w:rPr>
                  <w:color w:val="#410a8c"/>
                  <w:u w:val="single"/>
                </w:rPr>
                <w:t xml:space="preserve">Laetitia Ciccolini</w:t>
              </w:r>
            </w:hyperlink>
          </w:p>
          <w:p>
            <w:pPr/>
            <w:r>
              <w:rPr>
                <w:i w:val="1"/>
                <w:iCs w:val="1"/>
              </w:rPr>
              <w:t xml:space="preserve">Figures exemplaires de pouvoir sous l’Empire dans la littérature gréco-latine</w:t>
            </w:r>
            <w:r>
              <w:rPr/>
              <w:t xml:space="preserve">, 35, Brepols Publishers, pp.261-273, 2023, Recherches sur les Rhétoriques Religieuses, </w:t>
            </w:r>
            <w:hyperlink r:id="rId13" w:history="1">
              <w:r>
                <w:rPr>
                  <w:color w:val="#410a8c"/>
                  <w:u w:val="single"/>
                </w:rPr>
                <w:t xml:space="preserve">⟨10.1484/M.RRR-EB.5.133108⟩</w:t>
              </w:r>
            </w:hyperlink>
          </w:p>
          <w:p>
            <w:pPr/>
            <w:r>
              <w:rPr/>
              <w:t xml:space="preserve">Chapitre d'ouvrage</w:t>
            </w:r>
          </w:p>
          <w:p>
            <w:pPr/>
            <w:hyperlink r:id="rId11" w:history="1">
              <w:r>
                <w:rPr>
                  <w:color w:val="#410a8c"/>
                  <w:u w:val="single"/>
                </w:rPr>
                <w:t xml:space="preserve">hal-04453973v1</w:t>
              </w:r>
            </w:hyperlink>
          </w:p>
        </w:tc>
      </w:tr>
      <w:tr>
        <w:trPr/>
        <w:tc>
          <w:tcPr>
            <w:noWrap/>
          </w:tcPr>
          <w:p>
            <w:pPr>
              <w:spacing w:after="200"/>
            </w:pPr>
            <w:hyperlink r:id="rId14" w:history="1">
              <w:r>
                <w:rPr>
                  <w:color w:val="1e198e"/>
                  <w:b w:val="1"/>
                  <w:bCs w:val="1"/>
                  <w:u w:val="single"/>
                </w:rPr>
                <w:t xml:space="preserve">Sermon Dolbeau 18</w:t>
              </w:r>
            </w:hyperlink>
          </w:p>
          <w:p>
            <w:pPr/>
            <w:hyperlink r:id="rId12" w:history="1">
              <w:r>
                <w:rPr>
                  <w:color w:val="#410a8c"/>
                  <w:u w:val="single"/>
                </w:rPr>
                <w:t xml:space="preserve">Laetitia Ciccolini</w:t>
              </w:r>
            </w:hyperlink>
          </w:p>
          <w:p>
            <w:pPr/>
            <w:r>
              <w:rPr/>
              <w:t xml:space="preserve">M. Dulaey; F. Dolbeau. </w:t>
            </w:r>
            <w:r>
              <w:rPr>
                <w:i w:val="1"/>
                <w:iCs w:val="1"/>
              </w:rPr>
              <w:t xml:space="preserve">Augustin d’Hippone, Sermons Dolbeau 11-20</w:t>
            </w:r>
            <w:r>
              <w:rPr/>
              <w:t xml:space="preserve">, 77/B, Institut d'études augustiniennes, p. 287-327 (introduction, traduction, annotation), p. 438-442 (note complémentaire 18. « Les martyrs in occulto »), 2023</w:t>
            </w:r>
          </w:p>
          <w:p>
            <w:pPr/>
            <w:r>
              <w:rPr/>
              <w:t xml:space="preserve">Chapitre d'ouvrage</w:t>
            </w:r>
          </w:p>
          <w:p>
            <w:pPr/>
            <w:hyperlink r:id="rId14" w:history="1">
              <w:r>
                <w:rPr>
                  <w:color w:val="#410a8c"/>
                  <w:u w:val="single"/>
                </w:rPr>
                <w:t xml:space="preserve">hal-04453969v1</w:t>
              </w:r>
            </w:hyperlink>
          </w:p>
        </w:tc>
      </w:tr>
      <w:tr>
        <w:trPr/>
        <w:tc>
          <w:tcPr>
            <w:noWrap/>
          </w:tcPr>
          <w:p>
            <w:pPr>
              <w:spacing w:after="200"/>
            </w:pPr>
            <w:hyperlink r:id="rId15" w:history="1">
              <w:r>
                <w:rPr>
                  <w:color w:val="1e198e"/>
                  <w:b w:val="1"/>
                  <w:bCs w:val="1"/>
                  <w:u w:val="single"/>
                </w:rPr>
                <w:t xml:space="preserve">« Job 19 dans la tradition patristique »</w:t>
              </w:r>
            </w:hyperlink>
          </w:p>
          <w:p>
            <w:pPr/>
            <w:hyperlink r:id="rId12" w:history="1">
              <w:r>
                <w:rPr>
                  <w:color w:val="#410a8c"/>
                  <w:u w:val="single"/>
                </w:rPr>
                <w:t xml:space="preserve">Laetitia Ciccolini</w:t>
              </w:r>
            </w:hyperlink>
          </w:p>
          <w:p>
            <w:pPr/>
            <w:r>
              <w:rPr/>
              <w:t xml:space="preserve">M. Arnold, G. Dahan et A. Noblesse-Rocher. </w:t>
            </w:r>
            <w:r>
              <w:rPr>
                <w:i w:val="1"/>
                <w:iCs w:val="1"/>
              </w:rPr>
              <w:t xml:space="preserve">Job 19. Révolte, espérance ?,</w:t>
            </w:r>
            <w:r>
              <w:rPr/>
              <w:t xml:space="preserve">, Les Éditions du Cerf, p. 27-70, 2022</w:t>
            </w:r>
          </w:p>
          <w:p>
            <w:pPr/>
            <w:r>
              <w:rPr/>
              <w:t xml:space="preserve">Chapitre d'ouvrage</w:t>
            </w:r>
          </w:p>
          <w:p>
            <w:pPr/>
            <w:hyperlink r:id="rId15" w:history="1">
              <w:r>
                <w:rPr>
                  <w:color w:val="#410a8c"/>
                  <w:u w:val="single"/>
                </w:rPr>
                <w:t xml:space="preserve">hal-03899515v1</w:t>
              </w:r>
            </w:hyperlink>
          </w:p>
        </w:tc>
      </w:tr>
      <w:tr>
        <w:trPr/>
        <w:tc>
          <w:tcPr>
            <w:noWrap/>
          </w:tcPr>
          <w:p>
            <w:pPr>
              <w:spacing w:after="200"/>
            </w:pPr>
            <w:hyperlink r:id="rId16" w:history="1">
              <w:r>
                <w:rPr>
                  <w:color w:val="1e198e"/>
                  <w:b w:val="1"/>
                  <w:bCs w:val="1"/>
                  <w:u w:val="single"/>
                </w:rPr>
                <w:t xml:space="preserve">« Des citations bibliques négligées ? Révisions et interpolations dans les œuvres de Cyprien de Carthage »</w:t>
              </w:r>
            </w:hyperlink>
          </w:p>
          <w:p>
            <w:pPr/>
            <w:hyperlink r:id="rId12" w:history="1">
              <w:r>
                <w:rPr>
                  <w:color w:val="#410a8c"/>
                  <w:u w:val="single"/>
                </w:rPr>
                <w:t xml:space="preserve">Laetitia Ciccolini</w:t>
              </w:r>
            </w:hyperlink>
          </w:p>
          <w:p>
            <w:pPr/>
            <w:r>
              <w:rPr/>
              <w:t xml:space="preserve">L. Mellerin. </w:t>
            </w:r>
            <w:r>
              <w:rPr>
                <w:i w:val="1"/>
                <w:iCs w:val="1"/>
              </w:rPr>
              <w:t xml:space="preserve">Le puits des eaux vives. Cahiers de Biblindex III</w:t>
            </w:r>
            <w:r>
              <w:rPr/>
              <w:t xml:space="preserve">, Brepols, p. 125-157, 2021</w:t>
            </w:r>
          </w:p>
          <w:p>
            <w:pPr/>
            <w:r>
              <w:rPr/>
              <w:t xml:space="preserve">Chapitre d'ouvrage</w:t>
            </w:r>
          </w:p>
          <w:p>
            <w:pPr/>
            <w:hyperlink r:id="rId16" w:history="1">
              <w:r>
                <w:rPr>
                  <w:color w:val="#410a8c"/>
                  <w:u w:val="single"/>
                </w:rPr>
                <w:t xml:space="preserve">hal-03899511v1</w:t>
              </w:r>
            </w:hyperlink>
          </w:p>
        </w:tc>
      </w:tr>
      <w:tr>
        <w:trPr/>
        <w:tc>
          <w:tcPr>
            <w:noWrap/>
          </w:tcPr>
          <w:p>
            <w:pPr>
              <w:spacing w:after="200"/>
            </w:pPr>
            <w:hyperlink r:id="rId17" w:history="1">
              <w:r>
                <w:rPr>
                  <w:color w:val="1e198e"/>
                  <w:b w:val="1"/>
                  <w:bCs w:val="1"/>
                  <w:u w:val="single"/>
                </w:rPr>
                <w:t xml:space="preserve">Philon dans l’histoire de la recherche sur les premiers Pères latins : considérations méthodologiques</w:t>
              </w:r>
            </w:hyperlink>
          </w:p>
          <w:p>
            <w:pPr/>
            <w:hyperlink r:id="rId12" w:history="1">
              <w:r>
                <w:rPr>
                  <w:color w:val="#410a8c"/>
                  <w:u w:val="single"/>
                </w:rPr>
                <w:t xml:space="preserve">Laetitia Ciccolini</w:t>
              </w:r>
            </w:hyperlink>
          </w:p>
          <w:p>
            <w:pPr/>
            <w:r>
              <w:rPr>
                <w:i w:val="1"/>
                <w:iCs w:val="1"/>
              </w:rPr>
              <w:t xml:space="preserve">Les études philoniennes</w:t>
            </w:r>
            <w:r>
              <w:rPr/>
              <w:t xml:space="preserve">, BRILL, pp.403-421, 2021, </w:t>
            </w:r>
            <w:hyperlink r:id="rId18" w:history="1">
              <w:r>
                <w:rPr>
                  <w:color w:val="#410a8c"/>
                  <w:u w:val="single"/>
                </w:rPr>
                <w:t xml:space="preserve">⟨10.1163/9789004462724_020⟩</w:t>
              </w:r>
            </w:hyperlink>
          </w:p>
          <w:p>
            <w:pPr/>
            <w:r>
              <w:rPr/>
              <w:t xml:space="preserve">Chapitre d'ouvrage</w:t>
            </w:r>
          </w:p>
          <w:p>
            <w:pPr/>
            <w:hyperlink r:id="rId17" w:history="1">
              <w:r>
                <w:rPr>
                  <w:color w:val="#410a8c"/>
                  <w:u w:val="single"/>
                </w:rPr>
                <w:t xml:space="preserve">hal-03899507v1</w:t>
              </w:r>
            </w:hyperlink>
          </w:p>
        </w:tc>
      </w:tr>
      <w:tr>
        <w:trPr/>
        <w:tc>
          <w:tcPr>
            <w:noWrap/>
          </w:tcPr>
          <w:p>
            <w:pPr>
              <w:spacing w:after="200"/>
            </w:pPr>
            <w:hyperlink r:id="rId19" w:history="1">
              <w:r>
                <w:rPr>
                  <w:color w:val="1e198e"/>
                  <w:b w:val="1"/>
                  <w:bCs w:val="1"/>
                  <w:u w:val="single"/>
                </w:rPr>
                <w:t xml:space="preserve">Ongoing Research on the Quod idola dii non sint (CPL 57):</w:t>
              </w:r>
            </w:hyperlink>
          </w:p>
          <w:p>
            <w:pPr/>
            <w:hyperlink r:id="rId12" w:history="1">
              <w:r>
                <w:rPr>
                  <w:color w:val="#410a8c"/>
                  <w:u w:val="single"/>
                </w:rPr>
                <w:t xml:space="preserve">Laetitia Ciccolini</w:t>
              </w:r>
            </w:hyperlink>
          </w:p>
          <w:p>
            <w:pPr/>
            <w:r>
              <w:rPr>
                <w:i w:val="1"/>
                <w:iCs w:val="1"/>
              </w:rPr>
              <w:t xml:space="preserve">Studia Patristica. Vol. CXXVI - Papers presented at the Eighteenth International Conference on Patristic Studies held in Oxford 2019</w:t>
            </w:r>
            <w:r>
              <w:rPr/>
              <w:t xml:space="preserve">, Peeters Publishers, pp.361-370, 2021, </w:t>
            </w:r>
            <w:hyperlink r:id="rId20" w:history="1">
              <w:r>
                <w:rPr>
                  <w:color w:val="#410a8c"/>
                  <w:u w:val="single"/>
                </w:rPr>
                <w:t xml:space="preserve">⟨10.2307/j.ctv27vt51m.34⟩</w:t>
              </w:r>
            </w:hyperlink>
          </w:p>
          <w:p>
            <w:pPr/>
            <w:r>
              <w:rPr/>
              <w:t xml:space="preserve">Chapitre d'ouvrage</w:t>
            </w:r>
          </w:p>
          <w:p>
            <w:pPr/>
            <w:hyperlink r:id="rId19" w:history="1">
              <w:r>
                <w:rPr>
                  <w:color w:val="#410a8c"/>
                  <w:u w:val="single"/>
                </w:rPr>
                <w:t xml:space="preserve">hal-03899513v1</w:t>
              </w:r>
            </w:hyperlink>
          </w:p>
        </w:tc>
      </w:tr>
      <w:tr>
        <w:trPr/>
        <w:tc>
          <w:tcPr>
            <w:noWrap/>
          </w:tcPr>
          <w:p>
            <w:pPr>
              <w:spacing w:after="200"/>
            </w:pPr>
            <w:hyperlink r:id="rId21" w:history="1">
              <w:r>
                <w:rPr>
                  <w:color w:val="1e198e"/>
                  <w:b w:val="1"/>
                  <w:bCs w:val="1"/>
                  <w:u w:val="single"/>
                </w:rPr>
                <w:t xml:space="preserve">« La construction de la mémoire des martyrs en Afrique pendant la première persécution générale »</w:t>
              </w:r>
            </w:hyperlink>
          </w:p>
          <w:p>
            <w:pPr/>
            <w:hyperlink r:id="rId12" w:history="1">
              <w:r>
                <w:rPr>
                  <w:color w:val="#410a8c"/>
                  <w:u w:val="single"/>
                </w:rPr>
                <w:t xml:space="preserve">Laetitia Ciccolini</w:t>
              </w:r>
            </w:hyperlink>
          </w:p>
          <w:p>
            <w:pPr/>
            <w:r>
              <w:rPr/>
              <w:t xml:space="preserve">A. Raffarin et G. Marcellino. </w:t>
            </w:r>
            <w:r>
              <w:rPr>
                <w:i w:val="1"/>
                <w:iCs w:val="1"/>
              </w:rPr>
              <w:t xml:space="preserve">La mémoire en pièces</w:t>
            </w:r>
            <w:r>
              <w:rPr/>
              <w:t xml:space="preserve">, Classiques Garnier, p. 281-301, 2020</w:t>
            </w:r>
          </w:p>
          <w:p>
            <w:pPr/>
            <w:r>
              <w:rPr/>
              <w:t xml:space="preserve">Chapitre d'ouvrage</w:t>
            </w:r>
          </w:p>
          <w:p>
            <w:pPr/>
            <w:hyperlink r:id="rId21" w:history="1">
              <w:r>
                <w:rPr>
                  <w:color w:val="#410a8c"/>
                  <w:u w:val="single"/>
                </w:rPr>
                <w:t xml:space="preserve">hal-03899505v1</w:t>
              </w:r>
            </w:hyperlink>
          </w:p>
        </w:tc>
      </w:tr>
      <w:tr>
        <w:trPr/>
        <w:tc>
          <w:tcPr>
            <w:noWrap/>
          </w:tcPr>
          <w:p>
            <w:pPr>
              <w:spacing w:after="200"/>
            </w:pPr>
            <w:hyperlink r:id="rId22" w:history="1">
              <w:r>
                <w:rPr>
                  <w:color w:val="1e198e"/>
                  <w:b w:val="1"/>
                  <w:bCs w:val="1"/>
                  <w:u w:val="single"/>
                </w:rPr>
                <w:t xml:space="preserve">6 Scripture in the North African Treatises of Pseudo-Cyprian</w:t>
              </w:r>
            </w:hyperlink>
          </w:p>
          <w:p>
            <w:pPr/>
            <w:hyperlink r:id="rId12" w:history="1">
              <w:r>
                <w:rPr>
                  <w:color w:val="#410a8c"/>
                  <w:u w:val="single"/>
                </w:rPr>
                <w:t xml:space="preserve">Laetitia Ciccolini</w:t>
              </w:r>
            </w:hyperlink>
          </w:p>
          <w:p>
            <w:pPr/>
            <w:r>
              <w:rPr>
                <w:i w:val="1"/>
                <w:iCs w:val="1"/>
              </w:rPr>
              <w:t xml:space="preserve">The Bible in Christian North Africa</w:t>
            </w:r>
            <w:r>
              <w:rPr/>
              <w:t xml:space="preserve">, De Gruyter, pp.142-167, 2020, </w:t>
            </w:r>
            <w:hyperlink r:id="rId23" w:history="1">
              <w:r>
                <w:rPr>
                  <w:color w:val="#410a8c"/>
                  <w:u w:val="single"/>
                </w:rPr>
                <w:t xml:space="preserve">⟨10.1515/9781614516491-007⟩</w:t>
              </w:r>
            </w:hyperlink>
          </w:p>
          <w:p>
            <w:pPr/>
            <w:r>
              <w:rPr/>
              <w:t xml:space="preserve">Chapitre d'ouvrage</w:t>
            </w:r>
          </w:p>
          <w:p>
            <w:pPr/>
            <w:hyperlink r:id="rId22" w:history="1">
              <w:r>
                <w:rPr>
                  <w:color w:val="#410a8c"/>
                  <w:u w:val="single"/>
                </w:rPr>
                <w:t xml:space="preserve">hal-03899502v1</w:t>
              </w:r>
            </w:hyperlink>
          </w:p>
        </w:tc>
      </w:tr>
      <w:tr>
        <w:trPr/>
        <w:tc>
          <w:tcPr>
            <w:noWrap/>
          </w:tcPr>
          <w:p>
            <w:pPr>
              <w:spacing w:after="200"/>
            </w:pPr>
            <w:hyperlink r:id="rId24" w:history="1">
              <w:r>
                <w:rPr>
                  <w:color w:val="1e198e"/>
                  <w:b w:val="1"/>
                  <w:bCs w:val="1"/>
                  <w:u w:val="single"/>
                </w:rPr>
                <w:t xml:space="preserve">Augustin d’Hippone, &amp;quot;Sermon Dolbeau 2&amp;quot; (introduction, révision de la traduction, annotation), et notes complémentaires 1 « L’organisation interne des basiliques et les conditions matérielles de la prédication », 2. « Les réformes liturgiques d’Aurelius », 4. « L’utilisation de la Passion de Vincent »</w:t>
              </w:r>
            </w:hyperlink>
          </w:p>
          <w:p>
            <w:pPr/>
            <w:hyperlink r:id="rId12" w:history="1">
              <w:r>
                <w:rPr>
                  <w:color w:val="#410a8c"/>
                  <w:u w:val="single"/>
                </w:rPr>
                <w:t xml:space="preserve">Laetitia Ciccolini</w:t>
              </w:r>
            </w:hyperlink>
          </w:p>
          <w:p>
            <w:pPr/>
            <w:r>
              <w:rPr/>
              <w:t xml:space="preserve">Martine Dulaey, François Dolbeau. </w:t>
            </w:r>
            <w:r>
              <w:rPr>
                <w:i w:val="1"/>
                <w:iCs w:val="1"/>
              </w:rPr>
              <w:t xml:space="preserve">Sermons Dolbeau 1-10</w:t>
            </w:r>
            <w:r>
              <w:rPr/>
              <w:t xml:space="preserve">, Bibliothèque augustinienne 77/A, Institut d'études augustiniennes, p. 45-117, p. 431-438 et 442-445, 2020</w:t>
            </w:r>
          </w:p>
          <w:p>
            <w:pPr/>
            <w:r>
              <w:rPr/>
              <w:t xml:space="preserve">Chapitre d'ouvrage</w:t>
            </w:r>
          </w:p>
          <w:p>
            <w:pPr/>
            <w:hyperlink r:id="rId24" w:history="1">
              <w:r>
                <w:rPr>
                  <w:color w:val="#410a8c"/>
                  <w:u w:val="single"/>
                </w:rPr>
                <w:t xml:space="preserve">hal-03899473v1</w:t>
              </w:r>
            </w:hyperlink>
          </w:p>
        </w:tc>
      </w:tr>
      <w:tr>
        <w:trPr/>
        <w:tc>
          <w:tcPr>
            <w:noWrap/>
          </w:tcPr>
          <w:p>
            <w:pPr>
              <w:spacing w:after="200"/>
            </w:pPr>
            <w:hyperlink r:id="rId25" w:history="1">
              <w:r>
                <w:rPr>
                  <w:color w:val="1e198e"/>
                  <w:b w:val="1"/>
                  <w:bCs w:val="1"/>
                  <w:u w:val="single"/>
                </w:rPr>
                <w:t xml:space="preserve">« La polémique contre le judaïsme dans les œuvres attribuées à Cyprien de Carthage »</w:t>
              </w:r>
            </w:hyperlink>
          </w:p>
          <w:p>
            <w:pPr/>
            <w:hyperlink r:id="rId12" w:history="1">
              <w:r>
                <w:rPr>
                  <w:color w:val="#410a8c"/>
                  <w:u w:val="single"/>
                </w:rPr>
                <w:t xml:space="preserve">Laetitia Ciccolini</w:t>
              </w:r>
            </w:hyperlink>
          </w:p>
          <w:p>
            <w:pPr/>
            <w:r>
              <w:rPr/>
              <w:t xml:space="preserve">G. Bady et D. Cuny. </w:t>
            </w:r>
            <w:r>
              <w:rPr>
                <w:i w:val="1"/>
                <w:iCs w:val="1"/>
              </w:rPr>
              <w:t xml:space="preserve">Les polémiques religieuses du Ier au IVe siècle de notre ère. Hommage à Bernard Pouderon</w:t>
            </w:r>
            <w:r>
              <w:rPr/>
              <w:t xml:space="preserve">, Beauchesne, p. 189-200, 2019</w:t>
            </w:r>
          </w:p>
          <w:p>
            <w:pPr/>
            <w:r>
              <w:rPr/>
              <w:t xml:space="preserve">Chapitre d'ouvrage</w:t>
            </w:r>
          </w:p>
          <w:p>
            <w:pPr/>
            <w:hyperlink r:id="rId25" w:history="1">
              <w:r>
                <w:rPr>
                  <w:color w:val="#410a8c"/>
                  <w:u w:val="single"/>
                </w:rPr>
                <w:t xml:space="preserve">hal-03899483v1</w:t>
              </w:r>
            </w:hyperlink>
          </w:p>
        </w:tc>
      </w:tr>
      <w:tr>
        <w:trPr/>
        <w:tc>
          <w:tcPr>
            <w:noWrap/>
          </w:tcPr>
          <w:p>
            <w:pPr>
              <w:spacing w:after="200"/>
            </w:pPr>
            <w:hyperlink r:id="rId26" w:history="1">
              <w:r>
                <w:rPr>
                  <w:color w:val="1e198e"/>
                  <w:b w:val="1"/>
                  <w:bCs w:val="1"/>
                  <w:u w:val="single"/>
                </w:rPr>
                <w:t xml:space="preserve">Cyprien de Carthage, De habitu uirginum , chap. 8 : sources et fortune d’un dossier biblique</w:t>
              </w:r>
            </w:hyperlink>
          </w:p>
          <w:p>
            <w:pPr/>
            <w:hyperlink r:id="rId12" w:history="1">
              <w:r>
                <w:rPr>
                  <w:color w:val="#410a8c"/>
                  <w:u w:val="single"/>
                </w:rPr>
                <w:t xml:space="preserve">Laetitia Ciccolini</w:t>
              </w:r>
            </w:hyperlink>
          </w:p>
          <w:p>
            <w:pPr/>
            <w:r>
              <w:rPr>
                <w:i w:val="1"/>
                <w:iCs w:val="1"/>
              </w:rPr>
              <w:t xml:space="preserve">Nihil veritas erubescit. Mélanges offerts à Paul Mattei par ses élèves, collègues et amis</w:t>
            </w:r>
            <w:r>
              <w:rPr/>
              <w:t xml:space="preserve">, pp.33-47, 2017, </w:t>
            </w:r>
            <w:hyperlink r:id="rId27" w:history="1">
              <w:r>
                <w:rPr>
                  <w:color w:val="#410a8c"/>
                  <w:u w:val="single"/>
                </w:rPr>
                <w:t xml:space="preserve">⟨10.1484/M.IPM-EB.5.114506⟩</w:t>
              </w:r>
            </w:hyperlink>
          </w:p>
          <w:p>
            <w:pPr/>
            <w:r>
              <w:rPr/>
              <w:t xml:space="preserve">Chapitre d'ouvrage</w:t>
            </w:r>
          </w:p>
          <w:p>
            <w:pPr/>
            <w:hyperlink r:id="rId26" w:history="1">
              <w:r>
                <w:rPr>
                  <w:color w:val="#410a8c"/>
                  <w:u w:val="single"/>
                </w:rPr>
                <w:t xml:space="preserve">halshs-02501984v1</w:t>
              </w:r>
            </w:hyperlink>
          </w:p>
        </w:tc>
      </w:tr>
      <w:tr>
        <w:trPr/>
        <w:tc>
          <w:tcPr>
            <w:noWrap/>
          </w:tcPr>
          <w:p>
            <w:pPr>
              <w:spacing w:after="200"/>
            </w:pPr>
            <w:hyperlink r:id="rId28" w:history="1">
              <w:r>
                <w:rPr>
                  <w:color w:val="1e198e"/>
                  <w:b w:val="1"/>
                  <w:bCs w:val="1"/>
                  <w:u w:val="single"/>
                </w:rPr>
                <w:t xml:space="preserve">« Matthieu 5, 48 dans la tradition patristique (IIe-Ve siècles) »</w:t>
              </w:r>
            </w:hyperlink>
          </w:p>
          <w:p>
            <w:pPr/>
            <w:hyperlink r:id="rId12" w:history="1">
              <w:r>
                <w:rPr>
                  <w:color w:val="#410a8c"/>
                  <w:u w:val="single"/>
                </w:rPr>
                <w:t xml:space="preserve">Laetitia Ciccolini</w:t>
              </w:r>
            </w:hyperlink>
          </w:p>
          <w:p>
            <w:pPr/>
            <w:r>
              <w:rPr/>
              <w:t xml:space="preserve">éd. Matthieu Arnold, Gilbert Dahan et Annie Noblesse-Rocher. </w:t>
            </w:r>
            <w:r>
              <w:rPr>
                <w:i w:val="1"/>
                <w:iCs w:val="1"/>
              </w:rPr>
              <w:t xml:space="preserve">Matthieu 5, 48, Soyez parfaits ! Actes de la 11e journée d’exégèse biblique</w:t>
            </w:r>
            <w:r>
              <w:rPr/>
              <w:t xml:space="preserve">, 11, pp.39-71, 2017, Études d’histoire de l’exégèse</w:t>
            </w:r>
          </w:p>
          <w:p>
            <w:pPr/>
            <w:r>
              <w:rPr/>
              <w:t xml:space="preserve">Chapitre d'ouvrage</w:t>
            </w:r>
          </w:p>
          <w:p>
            <w:pPr/>
            <w:hyperlink r:id="rId28" w:history="1">
              <w:r>
                <w:rPr>
                  <w:color w:val="#410a8c"/>
                  <w:u w:val="single"/>
                </w:rPr>
                <w:t xml:space="preserve">halshs-02501988v1</w:t>
              </w:r>
            </w:hyperlink>
          </w:p>
        </w:tc>
      </w:tr>
      <w:tr>
        <w:trPr/>
        <w:tc>
          <w:tcPr>
            <w:noWrap/>
          </w:tcPr>
          <w:p>
            <w:pPr>
              <w:spacing w:after="200"/>
            </w:pPr>
            <w:hyperlink r:id="rId29" w:history="1">
              <w:r>
                <w:rPr>
                  <w:color w:val="1e198e"/>
                  <w:b w:val="1"/>
                  <w:bCs w:val="1"/>
                  <w:u w:val="single"/>
                </w:rPr>
                <w:t xml:space="preserve">Le texte de 1Cor. 7:34 chez Cyprien de Carthage</w:t>
              </w:r>
            </w:hyperlink>
          </w:p>
          <w:p>
            <w:pPr/>
            <w:hyperlink r:id="rId12" w:history="1">
              <w:r>
                <w:rPr>
                  <w:color w:val="#410a8c"/>
                  <w:u w:val="single"/>
                </w:rPr>
                <w:t xml:space="preserve">Laetitia Ciccolini</w:t>
              </w:r>
            </w:hyperlink>
          </w:p>
          <w:p>
            <w:pPr/>
            <w:r>
              <w:rPr>
                <w:i w:val="1"/>
                <w:iCs w:val="1"/>
              </w:rPr>
              <w:t xml:space="preserve">Studia patristica, vol. 94. Papers presented at the Seventeenth International Conference on Patristic Studies held in Oxford 2015. From Tertullian to Tyconius</w:t>
            </w:r>
            <w:r>
              <w:rPr/>
              <w:t xml:space="preserve">, pp.259-267, 2017</w:t>
            </w:r>
          </w:p>
          <w:p>
            <w:pPr/>
            <w:r>
              <w:rPr/>
              <w:t xml:space="preserve">Chapitre d'ouvrage</w:t>
            </w:r>
          </w:p>
          <w:p>
            <w:pPr/>
            <w:hyperlink r:id="rId29" w:history="1">
              <w:r>
                <w:rPr>
                  <w:color w:val="#410a8c"/>
                  <w:u w:val="single"/>
                </w:rPr>
                <w:t xml:space="preserve">halshs-02501985v1</w:t>
              </w:r>
            </w:hyperlink>
          </w:p>
        </w:tc>
      </w:tr>
      <w:tr>
        <w:trPr/>
        <w:tc>
          <w:tcPr>
            <w:noWrap/>
          </w:tcPr>
          <w:p>
            <w:pPr>
              <w:spacing w:after="200"/>
            </w:pPr>
            <w:hyperlink r:id="rId30" w:history="1">
              <w:r>
                <w:rPr>
                  <w:color w:val="1e198e"/>
                  <w:b w:val="1"/>
                  <w:bCs w:val="1"/>
                  <w:u w:val="single"/>
                </w:rPr>
                <w:t xml:space="preserve">Florus témoin du texte de Cyprien de Carthage : questions de méthode, études de cas</w:t>
              </w:r>
            </w:hyperlink>
          </w:p>
          <w:p>
            <w:pPr/>
            <w:hyperlink r:id="rId12" w:history="1">
              <w:r>
                <w:rPr>
                  <w:color w:val="#410a8c"/>
                  <w:u w:val="single"/>
                </w:rPr>
                <w:t xml:space="preserve">Laetitia Ciccolini</w:t>
              </w:r>
            </w:hyperlink>
          </w:p>
          <w:p>
            <w:pPr/>
            <w:r>
              <w:rPr/>
              <w:t xml:space="preserve">Pierre Chambert-Protat, Franz Dolveck et Camille Gerzaguet. </w:t>
            </w:r>
            <w:r>
              <w:rPr>
                <w:i w:val="1"/>
                <w:iCs w:val="1"/>
              </w:rPr>
              <w:t xml:space="preserve">Les Douze compilations pauliniennes de Florus de Lyon. Un carrefour des éditions patristiques au IXe siècle</w:t>
            </w:r>
            <w:r>
              <w:rPr/>
              <w:t xml:space="preserve">, École française de Rome, pp.59-84, 2017</w:t>
            </w:r>
          </w:p>
          <w:p>
            <w:pPr/>
            <w:r>
              <w:rPr/>
              <w:t xml:space="preserve">Chapitre d'ouvrage</w:t>
            </w:r>
          </w:p>
          <w:p>
            <w:pPr/>
            <w:hyperlink r:id="rId30" w:history="1">
              <w:r>
                <w:rPr>
                  <w:color w:val="#410a8c"/>
                  <w:u w:val="single"/>
                </w:rPr>
                <w:t xml:space="preserve">halshs-01452447v1</w:t>
              </w:r>
            </w:hyperlink>
          </w:p>
        </w:tc>
      </w:tr>
      <w:tr>
        <w:trPr/>
        <w:tc>
          <w:tcPr>
            <w:noWrap/>
          </w:tcPr>
          <w:p>
            <w:pPr>
              <w:spacing w:after="200"/>
            </w:pPr>
            <w:hyperlink r:id="rId31" w:history="1">
              <w:r>
                <w:rPr>
                  <w:color w:val="1e198e"/>
                  <w:b w:val="1"/>
                  <w:bCs w:val="1"/>
                  <w:u w:val="single"/>
                </w:rPr>
                <w:t xml:space="preserve">Médée chez les écrivains latins chrétiens</w:t>
              </w:r>
            </w:hyperlink>
          </w:p>
          <w:p>
            <w:pPr/>
            <w:hyperlink r:id="rId12" w:history="1">
              <w:r>
                <w:rPr>
                  <w:color w:val="#410a8c"/>
                  <w:u w:val="single"/>
                </w:rPr>
                <w:t xml:space="preserve">Laetitia Ciccolini</w:t>
              </w:r>
            </w:hyperlink>
          </w:p>
          <w:p>
            <w:pPr/>
            <w:r>
              <w:rPr/>
              <w:t xml:space="preserve">Aurélien Berra, Blandine Cuny-Le Callet et Charles Guérin. </w:t>
            </w:r>
            <w:r>
              <w:rPr>
                <w:i w:val="1"/>
                <w:iCs w:val="1"/>
              </w:rPr>
              <w:t xml:space="preserve">Médée. Versions et interprétations d’un mythe</w:t>
            </w:r>
            <w:r>
              <w:rPr/>
              <w:t xml:space="preserve">, Presses universitaires de Franche-Comté, pp.163-179 2016</w:t>
            </w:r>
          </w:p>
          <w:p>
            <w:pPr/>
            <w:r>
              <w:rPr/>
              <w:t xml:space="preserve">Chapitre d'ouvrage</w:t>
            </w:r>
          </w:p>
          <w:p>
            <w:pPr/>
            <w:hyperlink r:id="rId31" w:history="1">
              <w:r>
                <w:rPr>
                  <w:color w:val="#410a8c"/>
                  <w:u w:val="single"/>
                </w:rPr>
                <w:t xml:space="preserve">halshs-01452445v1</w:t>
              </w:r>
            </w:hyperlink>
          </w:p>
        </w:tc>
      </w:tr>
      <w:tr>
        <w:trPr/>
        <w:tc>
          <w:tcPr>
            <w:noWrap/>
          </w:tcPr>
          <w:p>
            <w:pPr>
              <w:spacing w:after="200"/>
            </w:pPr>
            <w:hyperlink r:id="rId32" w:history="1">
              <w:r>
                <w:rPr>
                  <w:color w:val="1e198e"/>
                  <w:b w:val="1"/>
                  <w:bCs w:val="1"/>
                  <w:u w:val="single"/>
                </w:rPr>
                <w:t xml:space="preserve">IRÉNÉE DE LYON, Dénonciation et réfutation de la gnose au nom menteur [Contre les hérésies], livre III</w:t>
              </w:r>
            </w:hyperlink>
          </w:p>
          <w:p>
            <w:pPr/>
            <w:hyperlink r:id="rId12" w:history="1">
              <w:r>
                <w:rPr>
                  <w:color w:val="#410a8c"/>
                  <w:u w:val="single"/>
                </w:rPr>
                <w:t xml:space="preserve">Laetitia Ciccolini</w:t>
              </w:r>
            </w:hyperlink>
          </w:p>
          <w:p>
            <w:pPr/>
            <w:r>
              <w:rPr/>
              <w:t xml:space="preserve">Bernard Pouderon, Jean-Marie Salamito et Vincent Zarini. </w:t>
            </w:r>
            <w:r>
              <w:rPr>
                <w:i w:val="1"/>
                <w:iCs w:val="1"/>
              </w:rPr>
              <w:t xml:space="preserve">Premiers écrits chrétiens</w:t>
            </w:r>
            <w:r>
              <w:rPr/>
              <w:t xml:space="preserve">, Gallimard, 2016</w:t>
            </w:r>
          </w:p>
          <w:p>
            <w:pPr/>
            <w:r>
              <w:rPr/>
              <w:t xml:space="preserve">Chapitre d'ouvrage</w:t>
            </w:r>
          </w:p>
          <w:p>
            <w:pPr/>
            <w:hyperlink r:id="rId32" w:history="1">
              <w:r>
                <w:rPr>
                  <w:color w:val="#410a8c"/>
                  <w:u w:val="single"/>
                </w:rPr>
                <w:t xml:space="preserve">halshs-01452454v1</w:t>
              </w:r>
            </w:hyperlink>
          </w:p>
        </w:tc>
      </w:tr>
      <w:tr>
        <w:trPr/>
        <w:tc>
          <w:tcPr>
            <w:noWrap/>
          </w:tcPr>
          <w:p>
            <w:pPr>
              <w:spacing w:after="200"/>
            </w:pPr>
            <w:hyperlink r:id="rId33" w:history="1">
              <w:r>
                <w:rPr>
                  <w:color w:val="1e198e"/>
                  <w:b w:val="1"/>
                  <w:bCs w:val="1"/>
                  <w:u w:val="single"/>
                </w:rPr>
                <w:t xml:space="preserve">Tertullianus magister : Tertullien lu par Cyprien de Carthage</w:t>
              </w:r>
            </w:hyperlink>
          </w:p>
          <w:p>
            <w:pPr/>
            <w:hyperlink r:id="rId12" w:history="1">
              <w:r>
                <w:rPr>
                  <w:color w:val="#410a8c"/>
                  <w:u w:val="single"/>
                </w:rPr>
                <w:t xml:space="preserve">Laetitia Ciccolini</w:t>
              </w:r>
            </w:hyperlink>
          </w:p>
          <w:p>
            <w:pPr/>
            <w:r>
              <w:rPr/>
              <w:t xml:space="preserve">Jérôme Lagouanère et Sabine Fialon. </w:t>
            </w:r>
            <w:r>
              <w:rPr>
                <w:i w:val="1"/>
                <w:iCs w:val="1"/>
              </w:rPr>
              <w:t xml:space="preserve">Tertullianus Afer. Tertullien et la littérature chrétienne d’Afrique</w:t>
            </w:r>
            <w:r>
              <w:rPr/>
              <w:t xml:space="preserve">, Brepols, pp.141-166 2015</w:t>
            </w:r>
          </w:p>
          <w:p>
            <w:pPr/>
            <w:r>
              <w:rPr/>
              <w:t xml:space="preserve">Chapitre d'ouvrage</w:t>
            </w:r>
          </w:p>
          <w:p>
            <w:pPr/>
            <w:hyperlink r:id="rId33" w:history="1">
              <w:r>
                <w:rPr>
                  <w:color w:val="#410a8c"/>
                  <w:u w:val="single"/>
                </w:rPr>
                <w:t xml:space="preserve">halshs-01452444v1</w:t>
              </w:r>
            </w:hyperlink>
          </w:p>
        </w:tc>
      </w:tr>
      <w:tr>
        <w:trPr/>
        <w:tc>
          <w:tcPr>
            <w:noWrap/>
          </w:tcPr>
          <w:p>
            <w:pPr>
              <w:spacing w:after="200"/>
            </w:pPr>
            <w:hyperlink r:id="rId34" w:history="1">
              <w:r>
                <w:rPr>
                  <w:color w:val="1e198e"/>
                  <w:b w:val="1"/>
                  <w:bCs w:val="1"/>
                  <w:u w:val="single"/>
                </w:rPr>
                <w:t xml:space="preserve">Cyprien excerpteur du texte biblique : quelques réflexions sur l’Ad Quirinum et l’Ad Fortunatum</w:t>
              </w:r>
            </w:hyperlink>
          </w:p>
          <w:p>
            <w:pPr/>
            <w:hyperlink r:id="rId12" w:history="1">
              <w:r>
                <w:rPr>
                  <w:color w:val="#410a8c"/>
                  <w:u w:val="single"/>
                </w:rPr>
                <w:t xml:space="preserve">Laetitia Ciccolini</w:t>
              </w:r>
            </w:hyperlink>
          </w:p>
          <w:p>
            <w:pPr/>
            <w:r>
              <w:rPr/>
              <w:t xml:space="preserve">Sébastien Morlet. </w:t>
            </w:r>
            <w:r>
              <w:rPr>
                <w:i w:val="1"/>
                <w:iCs w:val="1"/>
              </w:rPr>
              <w:t xml:space="preserve">Lire en extraits. Lecture et production des textes, de l’Antiquité à la fin du Moyen Âge</w:t>
            </w:r>
            <w:r>
              <w:rPr/>
              <w:t xml:space="preserve">, PUPS, pp.91-105, 2015</w:t>
            </w:r>
          </w:p>
          <w:p>
            <w:pPr/>
            <w:r>
              <w:rPr/>
              <w:t xml:space="preserve">Chapitre d'ouvrage</w:t>
            </w:r>
          </w:p>
          <w:p>
            <w:pPr/>
            <w:hyperlink r:id="rId34" w:history="1">
              <w:r>
                <w:rPr>
                  <w:color w:val="#410a8c"/>
                  <w:u w:val="single"/>
                </w:rPr>
                <w:t xml:space="preserve">halshs-01452442v1</w:t>
              </w:r>
            </w:hyperlink>
          </w:p>
        </w:tc>
      </w:tr>
      <w:tr>
        <w:trPr/>
        <w:tc>
          <w:tcPr>
            <w:noWrap/>
          </w:tcPr>
          <w:p>
            <w:pPr>
              <w:spacing w:after="200"/>
            </w:pPr>
            <w:hyperlink r:id="rId35" w:history="1">
              <w:r>
                <w:rPr>
                  <w:color w:val="1e198e"/>
                  <w:b w:val="1"/>
                  <w:bCs w:val="1"/>
                  <w:u w:val="single"/>
                </w:rPr>
                <w:t xml:space="preserve">La Controverse de Jason et Papiscus : le témoignage de l’Ad Vigilium episcopum de Iudaica incredulitate faussement attribué à Cyprien de Carthage</w:t>
              </w:r>
            </w:hyperlink>
          </w:p>
          <w:p>
            <w:pPr/>
            <w:hyperlink r:id="rId12" w:history="1">
              <w:r>
                <w:rPr>
                  <w:color w:val="#410a8c"/>
                  <w:u w:val="single"/>
                </w:rPr>
                <w:t xml:space="preserve">Laetitia Ciccolini</w:t>
              </w:r>
            </w:hyperlink>
          </w:p>
          <w:p>
            <w:pPr/>
            <w:r>
              <w:rPr/>
              <w:t xml:space="preserve">Sébastien Morlet, Olivier Munnich et Bernard Pouderon. </w:t>
            </w:r>
            <w:r>
              <w:rPr>
                <w:i w:val="1"/>
                <w:iCs w:val="1"/>
              </w:rPr>
              <w:t xml:space="preserve">Les dialogues Aduersus Iudaeos. Permanences et mutations d’une tradition polémique. Actes du colloque international organisé les 7 et 8 décembre 2011 à l’Université Paris-Sorbonne</w:t>
            </w:r>
            <w:r>
              <w:rPr/>
              <w:t xml:space="preserve">, Institut d’Études Augustiniennes, pp.159-174 2013</w:t>
            </w:r>
          </w:p>
          <w:p>
            <w:pPr/>
            <w:r>
              <w:rPr/>
              <w:t xml:space="preserve">Chapitre d'ouvrage</w:t>
            </w:r>
          </w:p>
          <w:p>
            <w:pPr/>
            <w:hyperlink r:id="rId35" w:history="1">
              <w:r>
                <w:rPr>
                  <w:color w:val="#410a8c"/>
                  <w:u w:val="single"/>
                </w:rPr>
                <w:t xml:space="preserve">halshs-01452438v1</w:t>
              </w:r>
            </w:hyperlink>
          </w:p>
        </w:tc>
      </w:tr>
      <w:tr>
        <w:trPr/>
        <w:tc>
          <w:tcPr>
            <w:noWrap/>
          </w:tcPr>
          <w:p>
            <w:pPr>
              <w:spacing w:after="200"/>
            </w:pPr>
            <w:hyperlink r:id="rId36" w:history="1">
              <w:r>
                <w:rPr>
                  <w:color w:val="1e198e"/>
                  <w:b w:val="1"/>
                  <w:bCs w:val="1"/>
                  <w:u w:val="single"/>
                </w:rPr>
                <w:t xml:space="preserve">Le personnage de Syméon dans la polémique anti-juive : le cas de l’Ad Vigilium episcopum de Iudaica incredulitate (CPL 67°)</w:t>
              </w:r>
            </w:hyperlink>
          </w:p>
          <w:p>
            <w:pPr/>
            <w:hyperlink r:id="rId12" w:history="1">
              <w:r>
                <w:rPr>
                  <w:color w:val="#410a8c"/>
                  <w:u w:val="single"/>
                </w:rPr>
                <w:t xml:space="preserve">Laetitia Ciccolini</w:t>
              </w:r>
            </w:hyperlink>
          </w:p>
          <w:p>
            <w:pPr/>
            <w:r>
              <w:rPr/>
              <w:t xml:space="preserve">Peeters. </w:t>
            </w:r>
            <w:r>
              <w:rPr>
                <w:i w:val="1"/>
                <w:iCs w:val="1"/>
              </w:rPr>
              <w:t xml:space="preserve">Studia Patristica, 65. Papers presented at the Sixteenth International Conference on Patristic Studies held in Oxford 2011, éd. Markus Vinzent. Volume 13: The First Two Centuries, Apocrypha, Tertullian and Rhetoric, From Tertullian to Tyconius</w:t>
            </w:r>
            <w:r>
              <w:rPr/>
              <w:t xml:space="preserve">, pp.459-466, 2013</w:t>
            </w:r>
          </w:p>
          <w:p>
            <w:pPr/>
            <w:r>
              <w:rPr/>
              <w:t xml:space="preserve">Chapitre d'ouvrage</w:t>
            </w:r>
          </w:p>
          <w:p>
            <w:pPr/>
            <w:hyperlink r:id="rId36" w:history="1">
              <w:r>
                <w:rPr>
                  <w:color w:val="#410a8c"/>
                  <w:u w:val="single"/>
                </w:rPr>
                <w:t xml:space="preserve">halshs-01452439v1</w:t>
              </w:r>
            </w:hyperlink>
          </w:p>
        </w:tc>
      </w:tr>
      <w:tr>
        <w:trPr/>
        <w:tc>
          <w:tcPr>
            <w:noWrap/>
          </w:tcPr>
          <w:p>
            <w:pPr>
              <w:spacing w:after="200"/>
            </w:pPr>
            <w:hyperlink r:id="rId37" w:history="1">
              <w:r>
                <w:rPr>
                  <w:color w:val="1e198e"/>
                  <w:b w:val="1"/>
                  <w:bCs w:val="1"/>
                  <w:u w:val="single"/>
                </w:rPr>
                <w:t xml:space="preserve">‘Qu’ils conservent l’honneur de leur nom’. Quelques considérations sur l’honneur des confesseurs chez Cyprien de Carthage</w:t>
              </w:r>
            </w:hyperlink>
          </w:p>
          <w:p>
            <w:pPr/>
            <w:hyperlink r:id="rId12" w:history="1">
              <w:r>
                <w:rPr>
                  <w:color w:val="#410a8c"/>
                  <w:u w:val="single"/>
                </w:rPr>
                <w:t xml:space="preserve">Laetitia Ciccolini</w:t>
              </w:r>
            </w:hyperlink>
          </w:p>
          <w:p>
            <w:pPr/>
            <w:r>
              <w:rPr/>
              <w:t xml:space="preserve">Simone de Reyff, Michel Viegnes, Jean Rime. </w:t>
            </w:r>
            <w:r>
              <w:rPr>
                <w:i w:val="1"/>
                <w:iCs w:val="1"/>
              </w:rPr>
              <w:t xml:space="preserve">Sauver l’honneur ? Colloques interdisciplinaires sur les valeurs, deuxième volume, Université de Fribourg, 19-20 mars 2010</w:t>
            </w:r>
            <w:r>
              <w:rPr/>
              <w:t xml:space="preserve">, Éditions Alphil-Presses Universitaires Suisses, pp.85-111 2013</w:t>
            </w:r>
          </w:p>
          <w:p>
            <w:pPr/>
            <w:r>
              <w:rPr/>
              <w:t xml:space="preserve">Chapitre d'ouvrage</w:t>
            </w:r>
          </w:p>
          <w:p>
            <w:pPr/>
            <w:hyperlink r:id="rId37" w:history="1">
              <w:r>
                <w:rPr>
                  <w:color w:val="#410a8c"/>
                  <w:u w:val="single"/>
                </w:rPr>
                <w:t xml:space="preserve">halshs-01452435v1</w:t>
              </w:r>
            </w:hyperlink>
          </w:p>
        </w:tc>
      </w:tr>
      <w:tr>
        <w:trPr/>
        <w:tc>
          <w:tcPr>
            <w:noWrap/>
          </w:tcPr>
          <w:p>
            <w:pPr>
              <w:spacing w:after="200"/>
            </w:pPr>
            <w:hyperlink r:id="rId38" w:history="1">
              <w:r>
                <w:rPr>
                  <w:color w:val="1e198e"/>
                  <w:b w:val="1"/>
                  <w:bCs w:val="1"/>
                  <w:u w:val="single"/>
                </w:rPr>
                <w:t xml:space="preserve">Erubesce, caro quae Christum induisti ! Honte et conversion chez Tertullien et Cyprien</w:t>
              </w:r>
            </w:hyperlink>
          </w:p>
          <w:p>
            <w:pPr/>
            <w:hyperlink r:id="rId12" w:history="1">
              <w:r>
                <w:rPr>
                  <w:color w:val="#410a8c"/>
                  <w:u w:val="single"/>
                </w:rPr>
                <w:t xml:space="preserve">Laetitia Ciccolini</w:t>
              </w:r>
            </w:hyperlink>
          </w:p>
          <w:p>
            <w:pPr/>
            <w:r>
              <w:rPr/>
              <w:t xml:space="preserve">Renaud Alexandre, Charles Guérin et Mathieu Jacotot. </w:t>
            </w:r>
            <w:r>
              <w:rPr>
                <w:i w:val="1"/>
                <w:iCs w:val="1"/>
              </w:rPr>
              <w:t xml:space="preserve">Rubor et Pudor. Vivre et penser la honte dans la Rome ancienne</w:t>
            </w:r>
            <w:r>
              <w:rPr/>
              <w:t xml:space="preserve">, Éditions Rue d’Ulm, pp.99-117 2012</w:t>
            </w:r>
          </w:p>
          <w:p>
            <w:pPr/>
            <w:r>
              <w:rPr/>
              <w:t xml:space="preserve">Chapitre d'ouvrage</w:t>
            </w:r>
          </w:p>
          <w:p>
            <w:pPr/>
            <w:hyperlink r:id="rId38" w:history="1">
              <w:r>
                <w:rPr>
                  <w:color w:val="#410a8c"/>
                  <w:u w:val="single"/>
                </w:rPr>
                <w:t xml:space="preserve">halshs-01452431v1</w:t>
              </w:r>
            </w:hyperlink>
          </w:p>
        </w:tc>
      </w:tr>
      <w:tr>
        <w:trPr/>
        <w:tc>
          <w:tcPr>
            <w:noWrap/>
          </w:tcPr>
          <w:p>
            <w:pPr>
              <w:spacing w:after="200"/>
            </w:pPr>
            <w:hyperlink r:id="rId39" w:history="1">
              <w:r>
                <w:rPr>
                  <w:color w:val="1e198e"/>
                  <w:b w:val="1"/>
                  <w:bCs w:val="1"/>
                  <w:u w:val="single"/>
                </w:rPr>
                <w:t xml:space="preserve">La version latine de l’Histoire ecclésiastique</w:t>
              </w:r>
            </w:hyperlink>
          </w:p>
          <w:p>
            <w:pPr/>
            <w:hyperlink r:id="rId12" w:history="1">
              <w:r>
                <w:rPr>
                  <w:color w:val="#410a8c"/>
                  <w:u w:val="single"/>
                </w:rPr>
                <w:t xml:space="preserve">Laetitia Ciccolini</w:t>
              </w:r>
            </w:hyperlink>
            <w:r>
              <w:rPr/>
              <w:t xml:space="preserve">,</w:t>
            </w:r>
            <w:hyperlink r:id="rId40" w:history="1">
              <w:r>
                <w:rPr>
                  <w:color w:val="#410a8c"/>
                  <w:u w:val="single"/>
                </w:rPr>
                <w:t xml:space="preserve">Sébastien Morlet</w:t>
              </w:r>
            </w:hyperlink>
          </w:p>
          <w:p>
            <w:pPr/>
            <w:r>
              <w:rPr/>
              <w:t xml:space="preserve">Sébastien Morlet et Lorenzo Perrone. </w:t>
            </w:r>
            <w:r>
              <w:rPr>
                <w:i w:val="1"/>
                <w:iCs w:val="1"/>
              </w:rPr>
              <w:t xml:space="preserve">Eusèbe de Césarée, Histoire ecclésiastique. Commentaire, I. Études d’introduction</w:t>
            </w:r>
            <w:r>
              <w:rPr/>
              <w:t xml:space="preserve">, Les Belles Lettres / Les Éditions du Cerf, pp.243-266, 2012</w:t>
            </w:r>
          </w:p>
          <w:p>
            <w:pPr/>
            <w:r>
              <w:rPr/>
              <w:t xml:space="preserve">Chapitre d'ouvrage</w:t>
            </w:r>
          </w:p>
          <w:p>
            <w:pPr/>
            <w:hyperlink r:id="rId39" w:history="1">
              <w:r>
                <w:rPr>
                  <w:color w:val="#410a8c"/>
                  <w:u w:val="single"/>
                </w:rPr>
                <w:t xml:space="preserve">halshs-01452433v1</w:t>
              </w:r>
            </w:hyperlink>
          </w:p>
        </w:tc>
      </w:tr>
      <w:tr>
        <w:trPr/>
        <w:tc>
          <w:tcPr>
            <w:noWrap/>
          </w:tcPr>
          <w:p>
            <w:pPr>
              <w:spacing w:after="200"/>
            </w:pPr>
            <w:hyperlink r:id="rId41" w:history="1">
              <w:r>
                <w:rPr>
                  <w:color w:val="1e198e"/>
                  <w:b w:val="1"/>
                  <w:bCs w:val="1"/>
                  <w:u w:val="single"/>
                </w:rPr>
                <w:t xml:space="preserve">Saluti multorum prouidendum (Epist 55, 7, 2). Sollicitude pastorale et réintégration dans l’Église chez Cyprien de Carthage : le cas des lapsi</w:t>
              </w:r>
            </w:hyperlink>
          </w:p>
          <w:p>
            <w:pPr/>
            <w:hyperlink r:id="rId12" w:history="1">
              <w:r>
                <w:rPr>
                  <w:color w:val="#410a8c"/>
                  <w:u w:val="single"/>
                </w:rPr>
                <w:t xml:space="preserve">Laetitia Ciccolini</w:t>
              </w:r>
            </w:hyperlink>
          </w:p>
          <w:p>
            <w:pPr/>
            <w:r>
              <w:rPr/>
              <w:t xml:space="preserve">éd. Pascal-Grégoire Delage. </w:t>
            </w:r>
            <w:r>
              <w:rPr>
                <w:i w:val="1"/>
                <w:iCs w:val="1"/>
              </w:rPr>
              <w:t xml:space="preserve">Les Pères de l'Église et les dissidents. Dissidence, exclusion et réintégration dans les communautés chrétiennes des six premiers siècles. Actes du IVe colloque de La Rochelle 25, 26 et 27 septembre 2009,</w:t>
            </w:r>
            <w:r>
              <w:rPr/>
              <w:t xml:space="preserve">, pp.161-182, 2010</w:t>
            </w:r>
          </w:p>
          <w:p>
            <w:pPr/>
            <w:r>
              <w:rPr/>
              <w:t xml:space="preserve">Chapitre d'ouvrage</w:t>
            </w:r>
          </w:p>
          <w:p>
            <w:pPr/>
            <w:hyperlink r:id="rId41" w:history="1">
              <w:r>
                <w:rPr>
                  <w:color w:val="#410a8c"/>
                  <w:u w:val="single"/>
                </w:rPr>
                <w:t xml:space="preserve">halshs-01452424v1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Elisa Groth : Vocis pura sinceritas. Untersuchungen zum Prosarhythmus im Corpus Cyprianaeum , Studien zur Geschichte und Kultur des Altertums 30, Paderborn (Ferdinand Schöningh) 2021, S. VIII + 283, ISBN 978-3-506-76020-3, € 99,–.</w:t>
              </w:r>
            </w:hyperlink>
          </w:p>
          <w:p>
            <w:pPr/>
            <w:hyperlink r:id="rId12" w:history="1">
              <w:r>
                <w:rPr>
                  <w:color w:val="#410a8c"/>
                  <w:u w:val="single"/>
                </w:rPr>
                <w:t xml:space="preserve">Laetitia Ciccolini</w:t>
              </w:r>
            </w:hyperlink>
          </w:p>
          <w:p>
            <w:pPr/>
            <w:r>
              <w:rPr>
                <w:i w:val="1"/>
                <w:iCs w:val="1"/>
              </w:rPr>
              <w:t xml:space="preserve">Zeitschrift für Antikes Christentum</w:t>
            </w:r>
            <w:r>
              <w:rPr/>
              <w:t xml:space="preserve">, 2022, 26 (2), pp.346-348. </w:t>
            </w:r>
            <w:hyperlink r:id="rId43" w:history="1">
              <w:r>
                <w:rPr>
                  <w:color w:val="#410a8c"/>
                  <w:u w:val="single"/>
                </w:rPr>
                <w:t xml:space="preserve">⟨10.1515/zac-2022-0024⟩</w:t>
              </w:r>
            </w:hyperlink>
          </w:p>
          <w:p>
            <w:pPr/>
            <w:r>
              <w:rPr/>
              <w:t xml:space="preserve">Article dans une revue</w:t>
            </w:r>
            <w:r>
              <w:rPr/>
              <w:t xml:space="preserve"> (compte-rendu de lecture)</w:t>
            </w:r>
          </w:p>
          <w:p>
            <w:pPr/>
            <w:hyperlink r:id="rId42" w:history="1">
              <w:r>
                <w:rPr>
                  <w:color w:val="#410a8c"/>
                  <w:u w:val="single"/>
                </w:rPr>
                <w:t xml:space="preserve">hal-03899550v1</w:t>
              </w:r>
            </w:hyperlink>
          </w:p>
        </w:tc>
      </w:tr>
      <w:tr>
        <w:trPr/>
        <w:tc>
          <w:tcPr>
            <w:noWrap/>
          </w:tcPr>
          <w:p>
            <w:pPr>
              <w:spacing w:after="200"/>
            </w:pPr>
            <w:hyperlink r:id="rId44" w:history="1">
              <w:r>
                <w:rPr>
                  <w:color w:val="1e198e"/>
                  <w:b w:val="1"/>
                  <w:bCs w:val="1"/>
                  <w:u w:val="single"/>
                </w:rPr>
                <w:t xml:space="preserve">Penser en listes dans les mondes grec et romain, éd. M. Ledentu et R. Loriol, Bordeaux : Ausonius, 2020 (Scripta Antiqua 122), 332 pages</w:t>
              </w:r>
            </w:hyperlink>
          </w:p>
          <w:p>
            <w:pPr/>
            <w:hyperlink r:id="rId12" w:history="1">
              <w:r>
                <w:rPr>
                  <w:color w:val="#410a8c"/>
                  <w:u w:val="single"/>
                </w:rPr>
                <w:t xml:space="preserve">Laetitia Ciccolini</w:t>
              </w:r>
            </w:hyperlink>
          </w:p>
          <w:p>
            <w:pPr/>
            <w:r>
              <w:rPr>
                <w:i w:val="1"/>
                <w:iCs w:val="1"/>
              </w:rPr>
              <w:t xml:space="preserve">Vita Latina</w:t>
            </w:r>
            <w:r>
              <w:rPr/>
              <w:t xml:space="preserve">, 2022, 202, pp.254-256</w:t>
            </w:r>
          </w:p>
          <w:p>
            <w:pPr/>
            <w:r>
              <w:rPr/>
              <w:t xml:space="preserve">Article dans une revue</w:t>
            </w:r>
            <w:r>
              <w:rPr/>
              <w:t xml:space="preserve"> (compte-rendu de lecture)</w:t>
            </w:r>
          </w:p>
          <w:p>
            <w:pPr/>
            <w:hyperlink r:id="rId44" w:history="1">
              <w:r>
                <w:rPr>
                  <w:color w:val="#410a8c"/>
                  <w:u w:val="single"/>
                </w:rPr>
                <w:t xml:space="preserve">hal-03899549v1</w:t>
              </w:r>
            </w:hyperlink>
          </w:p>
        </w:tc>
      </w:tr>
      <w:tr>
        <w:trPr/>
        <w:tc>
          <w:tcPr>
            <w:noWrap/>
          </w:tcPr>
          <w:p>
            <w:pPr>
              <w:spacing w:after="200"/>
            </w:pPr>
            <w:hyperlink r:id="rId45" w:history="1">
              <w:r>
                <w:rPr>
                  <w:color w:val="1e198e"/>
                  <w:b w:val="1"/>
                  <w:bCs w:val="1"/>
                  <w:u w:val="single"/>
                </w:rPr>
                <w:t xml:space="preserve">Chronica Tertullianea et Cyprianea 2020</w:t>
              </w:r>
            </w:hyperlink>
          </w:p>
          <w:p>
            <w:pPr/>
            <w:hyperlink r:id="rId12" w:history="1">
              <w:r>
                <w:rPr>
                  <w:color w:val="#410a8c"/>
                  <w:u w:val="single"/>
                </w:rPr>
                <w:t xml:space="preserve">Laetitia Ciccolini</w:t>
              </w:r>
            </w:hyperlink>
            <w:r>
              <w:rPr/>
              <w:t xml:space="preserve">,</w:t>
            </w:r>
            <w:hyperlink r:id="rId46" w:history="1">
              <w:r>
                <w:rPr>
                  <w:color w:val="#410a8c"/>
                  <w:u w:val="single"/>
                </w:rPr>
                <w:t xml:space="preserve">Frédéric Chapot</w:t>
              </w:r>
            </w:hyperlink>
            <w:r>
              <w:rPr/>
              <w:t xml:space="preserve">,</w:t>
            </w:r>
            <w:hyperlink r:id="rId47" w:history="1">
              <w:r>
                <w:rPr>
                  <w:color w:val="#410a8c"/>
                  <w:u w:val="single"/>
                </w:rPr>
                <w:t xml:space="preserve">François Dolbeau</w:t>
              </w:r>
            </w:hyperlink>
            <w:r>
              <w:rPr/>
              <w:t xml:space="preserve">,</w:t>
            </w:r>
            <w:hyperlink r:id="rId48" w:history="1">
              <w:r>
                <w:rPr>
                  <w:color w:val="#410a8c"/>
                  <w:u w:val="single"/>
                </w:rPr>
                <w:t xml:space="preserve">Michel-Yves Perrin</w:t>
              </w:r>
            </w:hyperlink>
            <w:r>
              <w:rPr/>
              <w:t xml:space="preserve">,</w:t>
            </w:r>
            <w:hyperlink r:id="rId49" w:history="1">
              <w:r>
                <w:rPr>
                  <w:color w:val="#410a8c"/>
                  <w:u w:val="single"/>
                </w:rPr>
                <w:t xml:space="preserve">Pierre Petitmengin</w:t>
              </w:r>
            </w:hyperlink>
            <w:r>
              <w:rPr/>
              <w:t xml:space="preserve">et al.</w:t>
            </w:r>
          </w:p>
          <w:p>
            <w:pPr/>
            <w:r>
              <w:rPr>
                <w:i w:val="1"/>
                <w:iCs w:val="1"/>
              </w:rPr>
              <w:t xml:space="preserve">Revue d'études augustiniennes et patristiques</w:t>
            </w:r>
            <w:r>
              <w:rPr/>
              <w:t xml:space="preserve">, 2021, 67 (2), pp.349-395. </w:t>
            </w:r>
            <w:hyperlink r:id="rId50" w:history="1">
              <w:r>
                <w:rPr>
                  <w:color w:val="#410a8c"/>
                  <w:u w:val="single"/>
                </w:rPr>
                <w:t xml:space="preserve">⟨10.1484/J.REA.5.131241⟩</w:t>
              </w:r>
            </w:hyperlink>
          </w:p>
          <w:p>
            <w:pPr/>
            <w:r>
              <w:rPr/>
              <w:t xml:space="preserve">Article dans une revue</w:t>
            </w:r>
            <w:r>
              <w:rPr/>
              <w:t xml:space="preserve"> (compte-rendu de lecture)</w:t>
            </w:r>
          </w:p>
          <w:p>
            <w:pPr/>
            <w:hyperlink r:id="rId45" w:history="1">
              <w:r>
                <w:rPr>
                  <w:color w:val="#410a8c"/>
                  <w:u w:val="single"/>
                </w:rPr>
                <w:t xml:space="preserve">hal-03899541v1</w:t>
              </w:r>
            </w:hyperlink>
          </w:p>
        </w:tc>
      </w:tr>
      <w:tr>
        <w:trPr/>
        <w:tc>
          <w:tcPr>
            <w:noWrap/>
          </w:tcPr>
          <w:p>
            <w:pPr>
              <w:spacing w:after="200"/>
            </w:pPr>
            <w:hyperlink r:id="rId51" w:history="1">
              <w:r>
                <w:rPr>
                  <w:color w:val="1e198e"/>
                  <w:b w:val="1"/>
                  <w:bCs w:val="1"/>
                  <w:u w:val="single"/>
                </w:rPr>
                <w:t xml:space="preserve">Chronica Tertullianea et Cyprianea 2019</w:t>
              </w:r>
            </w:hyperlink>
          </w:p>
          <w:p>
            <w:pPr/>
            <w:hyperlink r:id="rId12" w:history="1">
              <w:r>
                <w:rPr>
                  <w:color w:val="#410a8c"/>
                  <w:u w:val="single"/>
                </w:rPr>
                <w:t xml:space="preserve">Laetitia Ciccolini</w:t>
              </w:r>
            </w:hyperlink>
            <w:r>
              <w:rPr/>
              <w:t xml:space="preserve">,</w:t>
            </w:r>
            <w:hyperlink r:id="rId46" w:history="1">
              <w:r>
                <w:rPr>
                  <w:color w:val="#410a8c"/>
                  <w:u w:val="single"/>
                </w:rPr>
                <w:t xml:space="preserve">Frédéric Chapot</w:t>
              </w:r>
            </w:hyperlink>
            <w:r>
              <w:rPr/>
              <w:t xml:space="preserve">,</w:t>
            </w:r>
            <w:hyperlink r:id="rId47" w:history="1">
              <w:r>
                <w:rPr>
                  <w:color w:val="#410a8c"/>
                  <w:u w:val="single"/>
                </w:rPr>
                <w:t xml:space="preserve">François Dolbeau</w:t>
              </w:r>
            </w:hyperlink>
            <w:r>
              <w:rPr/>
              <w:t xml:space="preserve">,</w:t>
            </w:r>
            <w:hyperlink r:id="rId48" w:history="1">
              <w:r>
                <w:rPr>
                  <w:color w:val="#410a8c"/>
                  <w:u w:val="single"/>
                </w:rPr>
                <w:t xml:space="preserve">Michel-Yves Perrin</w:t>
              </w:r>
            </w:hyperlink>
            <w:r>
              <w:rPr/>
              <w:t xml:space="preserve">,</w:t>
            </w:r>
            <w:hyperlink r:id="rId49" w:history="1">
              <w:r>
                <w:rPr>
                  <w:color w:val="#410a8c"/>
                  <w:u w:val="single"/>
                </w:rPr>
                <w:t xml:space="preserve">Pierre Petitmengin</w:t>
              </w:r>
            </w:hyperlink>
            <w:r>
              <w:rPr/>
              <w:t xml:space="preserve">et al.</w:t>
            </w:r>
          </w:p>
          <w:p>
            <w:pPr/>
            <w:r>
              <w:rPr>
                <w:i w:val="1"/>
                <w:iCs w:val="1"/>
              </w:rPr>
              <w:t xml:space="preserve">Revue d'études augustiniennes et patristiques</w:t>
            </w:r>
            <w:r>
              <w:rPr/>
              <w:t xml:space="preserve">, 2020, 66 (2), pp.381-429. </w:t>
            </w:r>
            <w:hyperlink r:id="rId52" w:history="1">
              <w:r>
                <w:rPr>
                  <w:color w:val="#410a8c"/>
                  <w:u w:val="single"/>
                </w:rPr>
                <w:t xml:space="preserve">⟨10.1484/J.REA.5.125879⟩</w:t>
              </w:r>
            </w:hyperlink>
          </w:p>
          <w:p>
            <w:pPr/>
            <w:r>
              <w:rPr/>
              <w:t xml:space="preserve">Article dans une revue</w:t>
            </w:r>
            <w:r>
              <w:rPr/>
              <w:t xml:space="preserve"> (compte-rendu de lecture)</w:t>
            </w:r>
          </w:p>
          <w:p>
            <w:pPr/>
            <w:hyperlink r:id="rId51" w:history="1">
              <w:r>
                <w:rPr>
                  <w:color w:val="#410a8c"/>
                  <w:u w:val="single"/>
                </w:rPr>
                <w:t xml:space="preserve">hal-03899539v1</w:t>
              </w:r>
            </w:hyperlink>
          </w:p>
        </w:tc>
      </w:tr>
      <w:tr>
        <w:trPr/>
        <w:tc>
          <w:tcPr>
            <w:noWrap/>
          </w:tcPr>
          <w:p>
            <w:pPr>
              <w:spacing w:after="200"/>
            </w:pPr>
            <w:hyperlink r:id="rId53" w:history="1">
              <w:r>
                <w:rPr>
                  <w:color w:val="1e198e"/>
                  <w:b w:val="1"/>
                  <w:bCs w:val="1"/>
                  <w:u w:val="single"/>
                </w:rPr>
                <w:t xml:space="preserve">Diagnostica testuale. Le « tabulae capitulorum », a cura di Lucia Castaldi e Valeria Mattaloni, Firenze, SISMEL – Edizioni del Galluzzo, 2019 (Te.Tra. Studies, 1), xii-302 pages</w:t>
              </w:r>
            </w:hyperlink>
          </w:p>
          <w:p>
            <w:pPr/>
            <w:hyperlink r:id="rId12" w:history="1">
              <w:r>
                <w:rPr>
                  <w:color w:val="#410a8c"/>
                  <w:u w:val="single"/>
                </w:rPr>
                <w:t xml:space="preserve">Laetitia Ciccolini</w:t>
              </w:r>
            </w:hyperlink>
          </w:p>
          <w:p>
            <w:pPr/>
            <w:r>
              <w:rPr>
                <w:i w:val="1"/>
                <w:iCs w:val="1"/>
              </w:rPr>
              <w:t xml:space="preserve">Archivum Latinitatis Medii Aevi</w:t>
            </w:r>
            <w:r>
              <w:rPr/>
              <w:t xml:space="preserve">, 2020, 78, pp.304-309</w:t>
            </w:r>
          </w:p>
          <w:p>
            <w:pPr/>
            <w:r>
              <w:rPr/>
              <w:t xml:space="preserve">Article dans une revue</w:t>
            </w:r>
            <w:r>
              <w:rPr/>
              <w:t xml:space="preserve"> (compte-rendu de lecture)</w:t>
            </w:r>
          </w:p>
          <w:p>
            <w:pPr/>
            <w:hyperlink r:id="rId53" w:history="1">
              <w:r>
                <w:rPr>
                  <w:color w:val="#410a8c"/>
                  <w:u w:val="single"/>
                </w:rPr>
                <w:t xml:space="preserve">hal-03899545v1</w:t>
              </w:r>
            </w:hyperlink>
          </w:p>
        </w:tc>
      </w:tr>
      <w:tr>
        <w:trPr/>
        <w:tc>
          <w:tcPr>
            <w:noWrap/>
          </w:tcPr>
          <w:p>
            <w:pPr>
              <w:spacing w:after="200"/>
            </w:pPr>
            <w:hyperlink r:id="rId54" w:history="1">
              <w:r>
                <w:rPr>
                  <w:color w:val="1e198e"/>
                  <w:b w:val="1"/>
                  <w:bCs w:val="1"/>
                  <w:u w:val="single"/>
                </w:rPr>
                <w:t xml:space="preserve">Chronica Tertullianea et Cyprianea 2018</w:t>
              </w:r>
            </w:hyperlink>
          </w:p>
          <w:p>
            <w:pPr/>
            <w:hyperlink r:id="rId12" w:history="1">
              <w:r>
                <w:rPr>
                  <w:color w:val="#410a8c"/>
                  <w:u w:val="single"/>
                </w:rPr>
                <w:t xml:space="preserve">Laetitia Ciccolini</w:t>
              </w:r>
            </w:hyperlink>
            <w:r>
              <w:rPr/>
              <w:t xml:space="preserve">,</w:t>
            </w:r>
            <w:hyperlink r:id="rId46" w:history="1">
              <w:r>
                <w:rPr>
                  <w:color w:val="#410a8c"/>
                  <w:u w:val="single"/>
                </w:rPr>
                <w:t xml:space="preserve">Frédéric Chapot</w:t>
              </w:r>
            </w:hyperlink>
            <w:r>
              <w:rPr/>
              <w:t xml:space="preserve">,</w:t>
            </w:r>
            <w:hyperlink r:id="rId47" w:history="1">
              <w:r>
                <w:rPr>
                  <w:color w:val="#410a8c"/>
                  <w:u w:val="single"/>
                </w:rPr>
                <w:t xml:space="preserve">François Dolbeau</w:t>
              </w:r>
            </w:hyperlink>
            <w:r>
              <w:rPr/>
              <w:t xml:space="preserve">,</w:t>
            </w:r>
            <w:hyperlink r:id="rId49" w:history="1">
              <w:r>
                <w:rPr>
                  <w:color w:val="#410a8c"/>
                  <w:u w:val="single"/>
                </w:rPr>
                <w:t xml:space="preserve">Pierre Petitmengin</w:t>
              </w:r>
            </w:hyperlink>
            <w:r>
              <w:rPr/>
              <w:t xml:space="preserve">,</w:t>
            </w:r>
            <w:hyperlink r:id="rId48" w:history="1">
              <w:r>
                <w:rPr>
                  <w:color w:val="#410a8c"/>
                  <w:u w:val="single"/>
                </w:rPr>
                <w:t xml:space="preserve">Michel-Yves Perrin</w:t>
              </w:r>
            </w:hyperlink>
            <w:r>
              <w:rPr/>
              <w:t xml:space="preserve">et al.</w:t>
            </w:r>
          </w:p>
          <w:p>
            <w:pPr/>
            <w:r>
              <w:rPr>
                <w:i w:val="1"/>
                <w:iCs w:val="1"/>
              </w:rPr>
              <w:t xml:space="preserve">Revue d'études augustiniennes et patristiques</w:t>
            </w:r>
            <w:r>
              <w:rPr/>
              <w:t xml:space="preserve">, 2019, 65 (2), pp.379-431. </w:t>
            </w:r>
            <w:hyperlink r:id="rId55" w:history="1">
              <w:r>
                <w:rPr>
                  <w:color w:val="#410a8c"/>
                  <w:u w:val="single"/>
                </w:rPr>
                <w:t xml:space="preserve">⟨10.1484/J.REA.5.120345⟩</w:t>
              </w:r>
            </w:hyperlink>
          </w:p>
          <w:p>
            <w:pPr/>
            <w:r>
              <w:rPr/>
              <w:t xml:space="preserve">Article dans une revue</w:t>
            </w:r>
            <w:r>
              <w:rPr/>
              <w:t xml:space="preserve"> (compte-rendu de lecture)</w:t>
            </w:r>
          </w:p>
          <w:p>
            <w:pPr/>
            <w:hyperlink r:id="rId54" w:history="1">
              <w:r>
                <w:rPr>
                  <w:color w:val="#410a8c"/>
                  <w:u w:val="single"/>
                </w:rPr>
                <w:t xml:space="preserve">hal-03899536v1</w:t>
              </w:r>
            </w:hyperlink>
          </w:p>
        </w:tc>
      </w:tr>
      <w:tr>
        <w:trPr/>
        <w:tc>
          <w:tcPr>
            <w:noWrap/>
          </w:tcPr>
          <w:p>
            <w:pPr>
              <w:spacing w:after="200"/>
            </w:pPr>
            <w:hyperlink r:id="rId56" w:history="1">
              <w:r>
                <w:rPr>
                  <w:color w:val="1e198e"/>
                  <w:b w:val="1"/>
                  <w:bCs w:val="1"/>
                  <w:u w:val="single"/>
                </w:rPr>
                <w:t xml:space="preserve">Chronica Tertullianea et Cyprianea 2017</w:t>
              </w:r>
            </w:hyperlink>
          </w:p>
          <w:p>
            <w:pPr/>
            <w:hyperlink r:id="rId46" w:history="1">
              <w:r>
                <w:rPr>
                  <w:color w:val="#410a8c"/>
                  <w:u w:val="single"/>
                </w:rPr>
                <w:t xml:space="preserve">Frédéric Chapot</w:t>
              </w:r>
            </w:hyperlink>
            <w:r>
              <w:rPr/>
              <w:t xml:space="preserve">,</w:t>
            </w:r>
            <w:hyperlink r:id="rId12" w:history="1">
              <w:r>
                <w:rPr>
                  <w:color w:val="#410a8c"/>
                  <w:u w:val="single"/>
                </w:rPr>
                <w:t xml:space="preserve">Laetitia Ciccolini</w:t>
              </w:r>
            </w:hyperlink>
            <w:r>
              <w:rPr/>
              <w:t xml:space="preserve">,</w:t>
            </w:r>
            <w:hyperlink r:id="rId47" w:history="1">
              <w:r>
                <w:rPr>
                  <w:color w:val="#410a8c"/>
                  <w:u w:val="single"/>
                </w:rPr>
                <w:t xml:space="preserve">François Dolbeau</w:t>
              </w:r>
            </w:hyperlink>
            <w:r>
              <w:rPr/>
              <w:t xml:space="preserve">,</w:t>
            </w:r>
            <w:hyperlink r:id="rId48" w:history="1">
              <w:r>
                <w:rPr>
                  <w:color w:val="#410a8c"/>
                  <w:u w:val="single"/>
                </w:rPr>
                <w:t xml:space="preserve">Michel-Yves Perrin</w:t>
              </w:r>
            </w:hyperlink>
            <w:r>
              <w:rPr/>
              <w:t xml:space="preserve">,</w:t>
            </w:r>
            <w:hyperlink r:id="rId49" w:history="1">
              <w:r>
                <w:rPr>
                  <w:color w:val="#410a8c"/>
                  <w:u w:val="single"/>
                </w:rPr>
                <w:t xml:space="preserve">Pierre Petitmengin</w:t>
              </w:r>
            </w:hyperlink>
            <w:r>
              <w:rPr/>
              <w:t xml:space="preserve">et al.</w:t>
            </w:r>
          </w:p>
          <w:p>
            <w:pPr/>
            <w:r>
              <w:rPr>
                <w:i w:val="1"/>
                <w:iCs w:val="1"/>
              </w:rPr>
              <w:t xml:space="preserve">Revue d'études augustiniennes et patristiques</w:t>
            </w:r>
            <w:r>
              <w:rPr/>
              <w:t xml:space="preserve">, 2018, 64 (2), pp.377-425. </w:t>
            </w:r>
            <w:hyperlink r:id="rId57" w:history="1">
              <w:r>
                <w:rPr>
                  <w:color w:val="#410a8c"/>
                  <w:u w:val="single"/>
                </w:rPr>
                <w:t xml:space="preserve">⟨10.1484/J.REA.4.2019007⟩</w:t>
              </w:r>
            </w:hyperlink>
          </w:p>
          <w:p>
            <w:pPr/>
            <w:r>
              <w:rPr/>
              <w:t xml:space="preserve">Article dans une revue</w:t>
            </w:r>
            <w:r>
              <w:rPr/>
              <w:t xml:space="preserve"> (compte-rendu de lecture)</w:t>
            </w:r>
          </w:p>
          <w:p>
            <w:pPr/>
            <w:hyperlink r:id="rId56" w:history="1">
              <w:r>
                <w:rPr>
                  <w:color w:val="#410a8c"/>
                  <w:u w:val="single"/>
                </w:rPr>
                <w:t xml:space="preserve">hal-03899532v1</w:t>
              </w:r>
            </w:hyperlink>
          </w:p>
        </w:tc>
      </w:tr>
      <w:tr>
        <w:trPr/>
        <w:tc>
          <w:tcPr>
            <w:noWrap/>
          </w:tcPr>
          <w:p>
            <w:pPr>
              <w:spacing w:after="200"/>
            </w:pPr>
            <w:hyperlink r:id="rId58" w:history="1">
              <w:r>
                <w:rPr>
                  <w:color w:val="1e198e"/>
                  <w:b w:val="1"/>
                  <w:bCs w:val="1"/>
                  <w:u w:val="single"/>
                </w:rPr>
                <w:t xml:space="preserve">Chronica Tertullianea et Cyprianea 2016</w:t>
              </w:r>
            </w:hyperlink>
          </w:p>
          <w:p>
            <w:pPr/>
            <w:hyperlink r:id="rId12" w:history="1">
              <w:r>
                <w:rPr>
                  <w:color w:val="#410a8c"/>
                  <w:u w:val="single"/>
                </w:rPr>
                <w:t xml:space="preserve">Laetitia Ciccolini</w:t>
              </w:r>
            </w:hyperlink>
            <w:r>
              <w:rPr/>
              <w:t xml:space="preserve">,</w:t>
            </w:r>
            <w:hyperlink r:id="rId46" w:history="1">
              <w:r>
                <w:rPr>
                  <w:color w:val="#410a8c"/>
                  <w:u w:val="single"/>
                </w:rPr>
                <w:t xml:space="preserve">Frédéric Chapot</w:t>
              </w:r>
            </w:hyperlink>
            <w:r>
              <w:rPr/>
              <w:t xml:space="preserve">,</w:t>
            </w:r>
            <w:hyperlink r:id="rId47" w:history="1">
              <w:r>
                <w:rPr>
                  <w:color w:val="#410a8c"/>
                  <w:u w:val="single"/>
                </w:rPr>
                <w:t xml:space="preserve">François Dolbeau</w:t>
              </w:r>
            </w:hyperlink>
            <w:r>
              <w:rPr/>
              <w:t xml:space="preserve">,</w:t>
            </w:r>
            <w:hyperlink r:id="rId48" w:history="1">
              <w:r>
                <w:rPr>
                  <w:color w:val="#410a8c"/>
                  <w:u w:val="single"/>
                </w:rPr>
                <w:t xml:space="preserve">Michel-Yves Perrin</w:t>
              </w:r>
            </w:hyperlink>
            <w:r>
              <w:rPr/>
              <w:t xml:space="preserve">,</w:t>
            </w:r>
            <w:hyperlink r:id="rId49" w:history="1">
              <w:r>
                <w:rPr>
                  <w:color w:val="#410a8c"/>
                  <w:u w:val="single"/>
                </w:rPr>
                <w:t xml:space="preserve">Pierre Petitmengin</w:t>
              </w:r>
            </w:hyperlink>
            <w:r>
              <w:rPr/>
              <w:t xml:space="preserve">et al.</w:t>
            </w:r>
          </w:p>
          <w:p>
            <w:pPr/>
            <w:r>
              <w:rPr>
                <w:i w:val="1"/>
                <w:iCs w:val="1"/>
              </w:rPr>
              <w:t xml:space="preserve">Revue d'études augustiniennes et patristiques</w:t>
            </w:r>
            <w:r>
              <w:rPr/>
              <w:t xml:space="preserve">, 2017, 63 (2), pp.349-384. </w:t>
            </w:r>
            <w:hyperlink r:id="rId59" w:history="1">
              <w:r>
                <w:rPr>
                  <w:color w:val="#410a8c"/>
                  <w:u w:val="single"/>
                </w:rPr>
                <w:t xml:space="preserve">⟨10.1484/J.REA.4.2018006⟩</w:t>
              </w:r>
            </w:hyperlink>
          </w:p>
          <w:p>
            <w:pPr/>
            <w:r>
              <w:rPr/>
              <w:t xml:space="preserve">Article dans une revue</w:t>
            </w:r>
            <w:r>
              <w:rPr/>
              <w:t xml:space="preserve"> (compte-rendu de lecture)</w:t>
            </w:r>
          </w:p>
          <w:p>
            <w:pPr/>
            <w:hyperlink r:id="rId58" w:history="1">
              <w:r>
                <w:rPr>
                  <w:color w:val="#410a8c"/>
                  <w:u w:val="single"/>
                </w:rPr>
                <w:t xml:space="preserve">hal-03899525v1</w:t>
              </w:r>
            </w:hyperlink>
          </w:p>
        </w:tc>
      </w:tr>
      <w:tr>
        <w:trPr/>
        <w:tc>
          <w:tcPr>
            <w:noWrap/>
          </w:tcPr>
          <w:p>
            <w:pPr>
              <w:spacing w:after="200"/>
            </w:pPr>
            <w:hyperlink r:id="rId60" w:history="1">
              <w:r>
                <w:rPr>
                  <w:color w:val="1e198e"/>
                  <w:b w:val="1"/>
                  <w:bCs w:val="1"/>
                  <w:u w:val="single"/>
                </w:rPr>
                <w:t xml:space="preserve">Un florilège biblique mis sous le nom de Cyprien de Carthage : l’Exhortatio de paenitentia (CPL 65)</w:t>
              </w:r>
            </w:hyperlink>
          </w:p>
          <w:p>
            <w:pPr/>
            <w:hyperlink r:id="rId12" w:history="1">
              <w:r>
                <w:rPr>
                  <w:color w:val="#410a8c"/>
                  <w:u w:val="single"/>
                </w:rPr>
                <w:t xml:space="preserve">Laetitia Ciccolini</w:t>
              </w:r>
            </w:hyperlink>
          </w:p>
          <w:p>
            <w:pPr/>
            <w:r>
              <w:rPr>
                <w:i w:val="1"/>
                <w:iCs w:val="1"/>
              </w:rPr>
              <w:t xml:space="preserve">Recherches augustiniennes et patristiques</w:t>
            </w:r>
            <w:r>
              <w:rPr/>
              <w:t xml:space="preserve">, 2011, 36, pp.89-138</w:t>
            </w:r>
          </w:p>
          <w:p>
            <w:pPr/>
            <w:r>
              <w:rPr/>
              <w:t xml:space="preserve">Article dans une revue</w:t>
            </w:r>
          </w:p>
          <w:p>
            <w:pPr/>
            <w:hyperlink r:id="rId60" w:history="1">
              <w:r>
                <w:rPr>
                  <w:color w:val="#410a8c"/>
                  <w:u w:val="single"/>
                </w:rPr>
                <w:t xml:space="preserve">halshs-01452417v1</w:t>
              </w:r>
            </w:hyperlink>
          </w:p>
        </w:tc>
      </w:tr>
      <w:tr>
        <w:trPr/>
        <w:tc>
          <w:tcPr>
            <w:noWrap/>
          </w:tcPr>
          <w:p>
            <w:pPr>
              <w:spacing w:after="200"/>
            </w:pPr>
            <w:hyperlink r:id="rId61" w:history="1">
              <w:r>
                <w:rPr>
                  <w:color w:val="1e198e"/>
                  <w:b w:val="1"/>
                  <w:bCs w:val="1"/>
                  <w:u w:val="single"/>
                </w:rPr>
                <w:t xml:space="preserve">Devenir chrétienne à Carthage (II e – III e siècle)</w:t>
              </w:r>
            </w:hyperlink>
          </w:p>
          <w:p>
            <w:pPr/>
            <w:hyperlink r:id="rId12" w:history="1">
              <w:r>
                <w:rPr>
                  <w:color w:val="#410a8c"/>
                  <w:u w:val="single"/>
                </w:rPr>
                <w:t xml:space="preserve">Laetitia Ciccolini</w:t>
              </w:r>
            </w:hyperlink>
          </w:p>
          <w:p>
            <w:pPr/>
            <w:r>
              <w:rPr>
                <w:i w:val="1"/>
                <w:iCs w:val="1"/>
              </w:rPr>
              <w:t xml:space="preserve">Cahiers d'Études du Religieux. Recherches Interdisplinaires- CERRI</w:t>
            </w:r>
            <w:r>
              <w:rPr/>
              <w:t xml:space="preserve">, 2011, Numéro spécial, </w:t>
            </w:r>
            <w:hyperlink r:id="rId62" w:history="1">
              <w:r>
                <w:rPr>
                  <w:color w:val="#410a8c"/>
                  <w:u w:val="single"/>
                </w:rPr>
                <w:t xml:space="preserve">⟨10.4000/cerri.760⟩</w:t>
              </w:r>
            </w:hyperlink>
          </w:p>
          <w:p>
            <w:pPr/>
            <w:r>
              <w:rPr/>
              <w:t xml:space="preserve">Article dans une revue</w:t>
            </w:r>
          </w:p>
          <w:p>
            <w:pPr/>
            <w:hyperlink r:id="rId61" w:history="1">
              <w:r>
                <w:rPr>
                  <w:color w:val="#410a8c"/>
                  <w:u w:val="single"/>
                </w:rPr>
                <w:t xml:space="preserve">halshs-01452428v1</w:t>
              </w:r>
            </w:hyperlink>
          </w:p>
        </w:tc>
      </w:tr>
      <w:tr>
        <w:trPr/>
        <w:tc>
          <w:tcPr>
            <w:noWrap/>
          </w:tcPr>
          <w:p>
            <w:pPr>
              <w:spacing w:after="200"/>
            </w:pPr>
            <w:hyperlink r:id="rId63" w:history="1">
              <w:r>
                <w:rPr>
                  <w:color w:val="1e198e"/>
                  <w:b w:val="1"/>
                  <w:bCs w:val="1"/>
                  <w:u w:val="single"/>
                </w:rPr>
                <w:t xml:space="preserve">LEGIS AC DISCIPLINAE MEMOR : LE CHRÉTIEN FACE AUX PERSÉCUTIONS CHEZ CYPRIEN DE CARTHAGE</w:t>
              </w:r>
            </w:hyperlink>
          </w:p>
          <w:p>
            <w:pPr/>
            <w:hyperlink r:id="rId12" w:history="1">
              <w:r>
                <w:rPr>
                  <w:color w:val="#410a8c"/>
                  <w:u w:val="single"/>
                </w:rPr>
                <w:t xml:space="preserve">Laetitia Ciccolini</w:t>
              </w:r>
            </w:hyperlink>
          </w:p>
          <w:p>
            <w:pPr/>
            <w:r>
              <w:rPr>
                <w:i w:val="1"/>
                <w:iCs w:val="1"/>
              </w:rPr>
              <w:t xml:space="preserve">Camenulae</w:t>
            </w:r>
            <w:r>
              <w:rPr/>
              <w:t xml:space="preserve">, 2008, 2</w:t>
            </w:r>
          </w:p>
          <w:p>
            <w:pPr/>
            <w:r>
              <w:rPr/>
              <w:t xml:space="preserve">Article dans une revue</w:t>
            </w:r>
          </w:p>
          <w:p>
            <w:pPr/>
            <w:hyperlink r:id="rId63" w:history="1">
              <w:r>
                <w:rPr>
                  <w:color w:val="#410a8c"/>
                  <w:u w:val="single"/>
                </w:rPr>
                <w:t xml:space="preserve">halshs-01452422v1</w:t>
              </w:r>
            </w:hyperlink>
          </w:p>
        </w:tc>
      </w:tr>
      <w:tr>
        <w:trPr/>
        <w:tc>
          <w:tcPr>
            <w:noWrap/>
          </w:tcPr>
          <w:p>
            <w:pPr>
              <w:spacing w:after="200"/>
            </w:pPr>
            <w:hyperlink r:id="rId64" w:history="1">
              <w:r>
                <w:rPr>
                  <w:color w:val="1e198e"/>
                  <w:b w:val="1"/>
                  <w:bCs w:val="1"/>
                  <w:u w:val="single"/>
                </w:rPr>
                <w:t xml:space="preserve">Jean Matal et la bibliothèque de Saint-Marc de Florence (1545)</w:t>
              </w:r>
            </w:hyperlink>
          </w:p>
          <w:p>
            <w:pPr/>
            <w:hyperlink r:id="rId12" w:history="1">
              <w:r>
                <w:rPr>
                  <w:color w:val="#410a8c"/>
                  <w:u w:val="single"/>
                </w:rPr>
                <w:t xml:space="preserve">Laetitia Ciccolini</w:t>
              </w:r>
            </w:hyperlink>
            <w:r>
              <w:rPr/>
              <w:t xml:space="preserve">,</w:t>
            </w:r>
            <w:hyperlink r:id="rId49" w:history="1">
              <w:r>
                <w:rPr>
                  <w:color w:val="#410a8c"/>
                  <w:u w:val="single"/>
                </w:rPr>
                <w:t xml:space="preserve">Pierre Petitmengin</w:t>
              </w:r>
            </w:hyperlink>
          </w:p>
          <w:p>
            <w:pPr/>
            <w:r>
              <w:rPr>
                <w:i w:val="1"/>
                <w:iCs w:val="1"/>
              </w:rPr>
              <w:t xml:space="preserve">Italia medioevale e umanistica</w:t>
            </w:r>
            <w:r>
              <w:rPr/>
              <w:t xml:space="preserve">, 2005, 46, pp.207-374</w:t>
            </w:r>
          </w:p>
          <w:p>
            <w:pPr/>
            <w:r>
              <w:rPr/>
              <w:t xml:space="preserve">Article dans une revue</w:t>
            </w:r>
          </w:p>
          <w:p>
            <w:pPr/>
            <w:hyperlink r:id="rId64" w:history="1">
              <w:r>
                <w:rPr>
                  <w:color w:val="#410a8c"/>
                  <w:u w:val="single"/>
                </w:rPr>
                <w:t xml:space="preserve">halshs-01452419v1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L’œuvre de Pierre Courcelle. Héritage et débats</w:t>
              </w:r>
            </w:hyperlink>
          </w:p>
          <w:p>
            <w:pPr/>
            <w:hyperlink r:id="rId12" w:history="1">
              <w:r>
                <w:rPr>
                  <w:color w:val="#410a8c"/>
                  <w:u w:val="single"/>
                </w:rPr>
                <w:t xml:space="preserve">Laetitia Ciccolini</w:t>
              </w:r>
            </w:hyperlink>
            <w:r>
              <w:rPr/>
              <w:t xml:space="preserve">,</w:t>
            </w:r>
            <w:hyperlink r:id="rId66" w:history="1">
              <w:r>
                <w:rPr>
                  <w:color w:val="#410a8c"/>
                  <w:u w:val="single"/>
                </w:rPr>
                <w:t xml:space="preserve">Vincent Zarini</w:t>
              </w:r>
            </w:hyperlink>
            <w:r>
              <w:rPr/>
              <w:t xml:space="preserve">,</w:t>
            </w:r>
            <w:hyperlink r:id="rId67" w:history="1">
              <w:r>
                <w:rPr>
                  <w:color w:val="#410a8c"/>
                  <w:u w:val="single"/>
                </w:rPr>
                <w:t xml:space="preserve">Olga Vassilieva-Codognet</w:t>
              </w:r>
            </w:hyperlink>
          </w:p>
          <w:p>
            <w:pPr/>
            <w:r>
              <w:rPr>
                <w:i w:val="1"/>
                <w:iCs w:val="1"/>
              </w:rPr>
              <w:t xml:space="preserve">Recherches augustiniennes et patristiques</w:t>
            </w:r>
            <w:r>
              <w:rPr/>
              <w:t xml:space="preserve">, 39 (1), pp.176, 2021, </w:t>
            </w:r>
            <w:hyperlink r:id="rId68" w:history="1">
              <w:r>
                <w:rPr>
                  <w:color w:val="#410a8c"/>
                  <w:u w:val="single"/>
                </w:rPr>
                <w:t xml:space="preserve">⟨10.1484/J.RA.5.128432⟩</w:t>
              </w:r>
            </w:hyperlink>
          </w:p>
          <w:p>
            <w:pPr/>
            <w:r>
              <w:rPr/>
              <w:t xml:space="preserve">N°spécial de revue/special issue</w:t>
            </w:r>
          </w:p>
          <w:p>
            <w:pPr/>
            <w:hyperlink r:id="rId65" w:history="1">
              <w:r>
                <w:rPr>
                  <w:color w:val="#410a8c"/>
                  <w:u w:val="single"/>
                </w:rPr>
                <w:t xml:space="preserve">hal-03899559v1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Sancti Cypriani episcopi pars IV, opera pseudo-cyprianea pars I : sancti Cypriani De habitu uirginum, p. 7-320 ; auctoris ignoti De laude martyrii, p. 321-441 ; Celsi cuiusdam Ad Vigilium episcopum de iudaica incredulitate, p. 443-505</w:t>
              </w:r>
            </w:hyperlink>
          </w:p>
          <w:p>
            <w:pPr/>
            <w:hyperlink r:id="rId12" w:history="1">
              <w:r>
                <w:rPr>
                  <w:color w:val="#410a8c"/>
                  <w:u w:val="single"/>
                </w:rPr>
                <w:t xml:space="preserve">Laetitia Ciccolini</w:t>
              </w:r>
            </w:hyperlink>
          </w:p>
          <w:p>
            <w:pPr/>
            <w:r>
              <w:rPr/>
              <w:t xml:space="preserve">Brepols, 2016</w:t>
            </w:r>
          </w:p>
          <w:p>
            <w:pPr/>
            <w:r>
              <w:rPr/>
              <w:t xml:space="preserve">Ouvrages</w:t>
            </w:r>
          </w:p>
          <w:p>
            <w:pPr/>
            <w:hyperlink r:id="rId69" w:history="1">
              <w:r>
                <w:rPr>
                  <w:color w:val="#410a8c"/>
                  <w:u w:val="single"/>
                </w:rPr>
                <w:t xml:space="preserve">halshs-01452456v1</w:t>
              </w:r>
            </w:hyperlink>
          </w:p>
        </w:tc>
      </w:tr>
      <w:tr>
        <w:trPr/>
        <w:tc>
          <w:tcPr>
            <w:noWrap/>
          </w:tcPr>
          <w:p>
            <w:pPr>
              <w:spacing w:after="200"/>
            </w:pPr>
            <w:hyperlink r:id="rId70" w:history="1">
              <w:r>
                <w:rPr>
                  <w:color w:val="1e198e"/>
                  <w:b w:val="1"/>
                  <w:bCs w:val="1"/>
                  <w:u w:val="single"/>
                </w:rPr>
                <w:t xml:space="preserve">Réceptions antiques</w:t>
              </w:r>
            </w:hyperlink>
          </w:p>
          <w:p>
            <w:pPr/>
            <w:hyperlink r:id="rId71" w:history="1">
              <w:r>
                <w:rPr>
                  <w:color w:val="#410a8c"/>
                  <w:u w:val="single"/>
                </w:rPr>
                <w:t xml:space="preserve">Charles Guérin</w:t>
              </w:r>
            </w:hyperlink>
            <w:r>
              <w:rPr/>
              <w:t xml:space="preserve">,</w:t>
            </w:r>
            <w:hyperlink r:id="rId12" w:history="1">
              <w:r>
                <w:rPr>
                  <w:color w:val="#410a8c"/>
                  <w:u w:val="single"/>
                </w:rPr>
                <w:t xml:space="preserve">Laetitia Ciccolini</w:t>
              </w:r>
            </w:hyperlink>
            <w:r>
              <w:rPr/>
              <w:t xml:space="preserve">,</w:t>
            </w:r>
            <w:hyperlink r:id="rId72" w:history="1">
              <w:r>
                <w:rPr>
                  <w:color w:val="#410a8c"/>
                  <w:u w:val="single"/>
                </w:rPr>
                <w:t xml:space="preserve">Stéphanie Itic</w:t>
              </w:r>
            </w:hyperlink>
            <w:r>
              <w:rPr/>
              <w:t xml:space="preserve">,</w:t>
            </w:r>
            <w:hyperlink r:id="rId40" w:history="1">
              <w:r>
                <w:rPr>
                  <w:color w:val="#410a8c"/>
                  <w:u w:val="single"/>
                </w:rPr>
                <w:t xml:space="preserve">Sébastien Morlet</w:t>
              </w:r>
            </w:hyperlink>
          </w:p>
          <w:p>
            <w:pPr/>
            <w:r>
              <w:rPr/>
              <w:t xml:space="preserve">Éditions Rue d'Ulm, 185 p., 2006</w:t>
            </w:r>
          </w:p>
          <w:p>
            <w:pPr/>
            <w:r>
              <w:rPr/>
              <w:t xml:space="preserve">Ouvrages</w:t>
            </w:r>
          </w:p>
          <w:p>
            <w:pPr/>
            <w:hyperlink r:id="rId70" w:history="1">
              <w:r>
                <w:rPr>
                  <w:color w:val="#410a8c"/>
                  <w:u w:val="single"/>
                </w:rPr>
                <w:t xml:space="preserve">hal-03050804v1</w:t>
              </w:r>
            </w:hyperlink>
          </w:p>
        </w:tc>
      </w:tr>
      <w:tr>
        <w:trPr/>
        <w:tc>
          <w:tcPr>
            <w:noWrap/>
          </w:tcPr>
          <w:p>
            <w:pPr>
              <w:spacing w:after="200"/>
            </w:pPr>
            <w:hyperlink r:id="rId73" w:history="1">
              <w:r>
                <w:rPr>
                  <w:color w:val="1e198e"/>
                  <w:b w:val="1"/>
                  <w:bCs w:val="1"/>
                  <w:u w:val="single"/>
                </w:rPr>
                <w:t xml:space="preserve">Réceptions antiques. Lecture, transmission, appropriation intellectuelle</w:t>
              </w:r>
            </w:hyperlink>
          </w:p>
          <w:p>
            <w:pPr/>
            <w:hyperlink r:id="rId12" w:history="1">
              <w:r>
                <w:rPr>
                  <w:color w:val="#410a8c"/>
                  <w:u w:val="single"/>
                </w:rPr>
                <w:t xml:space="preserve">Laetitia Ciccolini</w:t>
              </w:r>
            </w:hyperlink>
            <w:r>
              <w:rPr/>
              <w:t xml:space="preserve">,</w:t>
            </w:r>
            <w:hyperlink r:id="rId71" w:history="1">
              <w:r>
                <w:rPr>
                  <w:color w:val="#410a8c"/>
                  <w:u w:val="single"/>
                </w:rPr>
                <w:t xml:space="preserve">Charles Guérin</w:t>
              </w:r>
            </w:hyperlink>
            <w:r>
              <w:rPr/>
              <w:t xml:space="preserve">,</w:t>
            </w:r>
            <w:hyperlink r:id="rId40" w:history="1">
              <w:r>
                <w:rPr>
                  <w:color w:val="#410a8c"/>
                  <w:u w:val="single"/>
                </w:rPr>
                <w:t xml:space="preserve">Sébastien Morlet</w:t>
              </w:r>
            </w:hyperlink>
            <w:r>
              <w:rPr/>
              <w:t xml:space="preserve">,</w:t>
            </w:r>
            <w:hyperlink r:id="rId74" w:history="1">
              <w:r>
                <w:rPr>
                  <w:color w:val="#410a8c"/>
                  <w:u w:val="single"/>
                </w:rPr>
                <w:t xml:space="preserve">Itic Stéphane</w:t>
              </w:r>
            </w:hyperlink>
          </w:p>
          <w:p>
            <w:pPr/>
            <w:r>
              <w:rPr/>
              <w:t xml:space="preserve">Éditions Rue d’Ulm, 2006</w:t>
            </w:r>
          </w:p>
          <w:p>
            <w:pPr/>
            <w:r>
              <w:rPr/>
              <w:t xml:space="preserve">Ouvrages</w:t>
            </w:r>
          </w:p>
          <w:p>
            <w:pPr/>
            <w:hyperlink r:id="rId73" w:history="1">
              <w:r>
                <w:rPr>
                  <w:color w:val="#410a8c"/>
                  <w:u w:val="single"/>
                </w:rPr>
                <w:t xml:space="preserve">halshs-01452451v1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Comment travailler sur une tradition manuscrite complexe: le cas du De laude martyrii attribué à Cyprien de Carthage », lors de la table-ronde “Ecdotique”, Lyon, HiSoMA-Sources Chrétiennes, le 3 mars 2016</w:t>
              </w:r>
            </w:hyperlink>
          </w:p>
          <w:p>
            <w:pPr/>
            <w:hyperlink r:id="rId12" w:history="1">
              <w:r>
                <w:rPr>
                  <w:color w:val="#410a8c"/>
                  <w:u w:val="single"/>
                </w:rPr>
                <w:t xml:space="preserve">Laetitia Ciccolini</w:t>
              </w:r>
            </w:hyperlink>
          </w:p>
          <w:p>
            <w:pPr/>
            <w:r>
              <w:rPr/>
              <w:t xml:space="preserve">2016</w:t>
            </w:r>
          </w:p>
          <w:p>
            <w:pPr/>
            <w:r>
              <w:rPr/>
              <w:t xml:space="preserve">Autre publication scientifique</w:t>
            </w:r>
          </w:p>
          <w:p>
            <w:pPr/>
            <w:hyperlink r:id="rId75" w:history="1">
              <w:r>
                <w:rPr>
                  <w:color w:val="#410a8c"/>
                  <w:u w:val="single"/>
                </w:rPr>
                <w:t xml:space="preserve">halshs-01452449v1</w:t>
              </w:r>
            </w:hyperlink>
          </w:p>
        </w:tc>
      </w:tr>
      <w:tr>
        <w:trPr/>
        <w:tc>
          <w:tcPr>
            <w:noWrap/>
          </w:tcPr>
          <w:p>
            <w:pPr>
              <w:spacing w:after="200"/>
            </w:pPr>
            <w:hyperlink r:id="rId76" w:history="1">
              <w:r>
                <w:rPr>
                  <w:color w:val="1e198e"/>
                  <w:b w:val="1"/>
                  <w:bCs w:val="1"/>
                  <w:u w:val="single"/>
                </w:rPr>
                <w:t xml:space="preserve">Le traité Des spectacles de Tertullien : Paris, Université Paris IV-Sorbonne et Laboratoire d’Études sur les Monothéismes (UMR 8584), 23 novembre 2013, Bollettino di studi latini 44, 2014, p. 228-230.</w:t>
              </w:r>
            </w:hyperlink>
          </w:p>
          <w:p>
            <w:pPr/>
            <w:hyperlink r:id="rId12" w:history="1">
              <w:r>
                <w:rPr>
                  <w:color w:val="#410a8c"/>
                  <w:u w:val="single"/>
                </w:rPr>
                <w:t xml:space="preserve">Laetitia Ciccolini</w:t>
              </w:r>
            </w:hyperlink>
          </w:p>
          <w:p>
            <w:pPr/>
            <w:r>
              <w:rPr/>
              <w:t xml:space="preserve">2014</w:t>
            </w:r>
          </w:p>
          <w:p>
            <w:pPr/>
            <w:r>
              <w:rPr/>
              <w:t xml:space="preserve">Autre publication scientifique</w:t>
            </w:r>
          </w:p>
          <w:p>
            <w:pPr/>
            <w:hyperlink r:id="rId76" w:history="1">
              <w:r>
                <w:rPr>
                  <w:color w:val="#410a8c"/>
                  <w:u w:val="single"/>
                </w:rPr>
                <w:t xml:space="preserve">halshs-01452450v1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E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titia-ciccolini" TargetMode="External"/><Relationship Id="rId9" Type="http://schemas.openxmlformats.org/officeDocument/2006/relationships/hyperlink" Target="https://orcid.org/0000-0003-3199-1735" TargetMode="External"/><Relationship Id="rId10" Type="http://schemas.openxmlformats.org/officeDocument/2006/relationships/hyperlink" Target="https://www.idref.fr/104625147" TargetMode="External"/><Relationship Id="rId11" Type="http://schemas.openxmlformats.org/officeDocument/2006/relationships/hyperlink" Target="https://hal.science/hal-04453973v1" TargetMode="External"/><Relationship Id="rId12" Type="http://schemas.openxmlformats.org/officeDocument/2006/relationships/hyperlink" Target="https://hal.science/search/index/?q=*&amp;authFullName_s=Laetitia Ciccolini" TargetMode="External"/><Relationship Id="rId13" Type="http://schemas.openxmlformats.org/officeDocument/2006/relationships/hyperlink" Target="https://dx.doi.org/10.1484/M.RRR-EB.5.133108" TargetMode="External"/><Relationship Id="rId14" Type="http://schemas.openxmlformats.org/officeDocument/2006/relationships/hyperlink" Target="https://hal.science/hal-04453969v1" TargetMode="External"/><Relationship Id="rId15" Type="http://schemas.openxmlformats.org/officeDocument/2006/relationships/hyperlink" Target="https://hal.science/hal-03899515v1" TargetMode="External"/><Relationship Id="rId16" Type="http://schemas.openxmlformats.org/officeDocument/2006/relationships/hyperlink" Target="https://hal.science/hal-03899511v1" TargetMode="External"/><Relationship Id="rId17" Type="http://schemas.openxmlformats.org/officeDocument/2006/relationships/hyperlink" Target="https://hal.science/hal-03899507v1" TargetMode="External"/><Relationship Id="rId18" Type="http://schemas.openxmlformats.org/officeDocument/2006/relationships/hyperlink" Target="https://dx.doi.org/10.1163/9789004462724_020" TargetMode="External"/><Relationship Id="rId19" Type="http://schemas.openxmlformats.org/officeDocument/2006/relationships/hyperlink" Target="https://hal.science/hal-03899513v1" TargetMode="External"/><Relationship Id="rId20" Type="http://schemas.openxmlformats.org/officeDocument/2006/relationships/hyperlink" Target="https://dx.doi.org/10.2307/j.ctv27vt51m.34" TargetMode="External"/><Relationship Id="rId21" Type="http://schemas.openxmlformats.org/officeDocument/2006/relationships/hyperlink" Target="https://hal.science/hal-03899505v1" TargetMode="External"/><Relationship Id="rId22" Type="http://schemas.openxmlformats.org/officeDocument/2006/relationships/hyperlink" Target="https://hal.science/hal-03899502v1" TargetMode="External"/><Relationship Id="rId23" Type="http://schemas.openxmlformats.org/officeDocument/2006/relationships/hyperlink" Target="https://dx.doi.org/10.1515/9781614516491-007" TargetMode="External"/><Relationship Id="rId24" Type="http://schemas.openxmlformats.org/officeDocument/2006/relationships/hyperlink" Target="https://hal.science/hal-03899473v1" TargetMode="External"/><Relationship Id="rId25" Type="http://schemas.openxmlformats.org/officeDocument/2006/relationships/hyperlink" Target="https://hal.science/hal-03899483v1" TargetMode="External"/><Relationship Id="rId26" Type="http://schemas.openxmlformats.org/officeDocument/2006/relationships/hyperlink" Target="https://shs.hal.science/halshs-02501984v1" TargetMode="External"/><Relationship Id="rId27" Type="http://schemas.openxmlformats.org/officeDocument/2006/relationships/hyperlink" Target="https://dx.doi.org/10.1484/M.IPM-EB.5.114506" TargetMode="External"/><Relationship Id="rId28" Type="http://schemas.openxmlformats.org/officeDocument/2006/relationships/hyperlink" Target="https://shs.hal.science/halshs-02501988v1" TargetMode="External"/><Relationship Id="rId29" Type="http://schemas.openxmlformats.org/officeDocument/2006/relationships/hyperlink" Target="https://shs.hal.science/halshs-02501985v1" TargetMode="External"/><Relationship Id="rId30" Type="http://schemas.openxmlformats.org/officeDocument/2006/relationships/hyperlink" Target="https://shs.hal.science/halshs-01452447v1" TargetMode="External"/><Relationship Id="rId31" Type="http://schemas.openxmlformats.org/officeDocument/2006/relationships/hyperlink" Target="https://shs.hal.science/halshs-01452445v1" TargetMode="External"/><Relationship Id="rId32" Type="http://schemas.openxmlformats.org/officeDocument/2006/relationships/hyperlink" Target="https://shs.hal.science/halshs-01452454v1" TargetMode="External"/><Relationship Id="rId33" Type="http://schemas.openxmlformats.org/officeDocument/2006/relationships/hyperlink" Target="https://shs.hal.science/halshs-01452444v1" TargetMode="External"/><Relationship Id="rId34" Type="http://schemas.openxmlformats.org/officeDocument/2006/relationships/hyperlink" Target="https://shs.hal.science/halshs-01452442v1" TargetMode="External"/><Relationship Id="rId35" Type="http://schemas.openxmlformats.org/officeDocument/2006/relationships/hyperlink" Target="https://shs.hal.science/halshs-01452438v1" TargetMode="External"/><Relationship Id="rId36" Type="http://schemas.openxmlformats.org/officeDocument/2006/relationships/hyperlink" Target="https://shs.hal.science/halshs-01452439v1" TargetMode="External"/><Relationship Id="rId37" Type="http://schemas.openxmlformats.org/officeDocument/2006/relationships/hyperlink" Target="https://shs.hal.science/halshs-01452435v1" TargetMode="External"/><Relationship Id="rId38" Type="http://schemas.openxmlformats.org/officeDocument/2006/relationships/hyperlink" Target="https://shs.hal.science/halshs-01452431v1" TargetMode="External"/><Relationship Id="rId39" Type="http://schemas.openxmlformats.org/officeDocument/2006/relationships/hyperlink" Target="https://shs.hal.science/halshs-01452433v1" TargetMode="External"/><Relationship Id="rId40" Type="http://schemas.openxmlformats.org/officeDocument/2006/relationships/hyperlink" Target="https://hal.science/search/index/?q=*&amp;authFullName_s=S&#233;bastien Morlet" TargetMode="External"/><Relationship Id="rId41" Type="http://schemas.openxmlformats.org/officeDocument/2006/relationships/hyperlink" Target="https://shs.hal.science/halshs-01452424v1" TargetMode="External"/><Relationship Id="rId42" Type="http://schemas.openxmlformats.org/officeDocument/2006/relationships/hyperlink" Target="https://hal.science/hal-03899550v1" TargetMode="External"/><Relationship Id="rId43" Type="http://schemas.openxmlformats.org/officeDocument/2006/relationships/hyperlink" Target="https://dx.doi.org/10.1515/zac-2022-0024" TargetMode="External"/><Relationship Id="rId44" Type="http://schemas.openxmlformats.org/officeDocument/2006/relationships/hyperlink" Target="https://hal.science/hal-03899549v1" TargetMode="External"/><Relationship Id="rId45" Type="http://schemas.openxmlformats.org/officeDocument/2006/relationships/hyperlink" Target="https://hal.science/hal-03899541v1" TargetMode="External"/><Relationship Id="rId46" Type="http://schemas.openxmlformats.org/officeDocument/2006/relationships/hyperlink" Target="https://hal.science/search/index/?q=*&amp;authFullName_s=Fr&#233;d&#233;ric Chapot" TargetMode="External"/><Relationship Id="rId47" Type="http://schemas.openxmlformats.org/officeDocument/2006/relationships/hyperlink" Target="https://hal.science/search/index/?q=*&amp;authFullName_s=Fran&#231;ois Dolbeau" TargetMode="External"/><Relationship Id="rId48" Type="http://schemas.openxmlformats.org/officeDocument/2006/relationships/hyperlink" Target="https://hal.science/search/index/?q=*&amp;authFullName_s=Michel-Yves Perrin" TargetMode="External"/><Relationship Id="rId49" Type="http://schemas.openxmlformats.org/officeDocument/2006/relationships/hyperlink" Target="https://hal.science/search/index/?q=*&amp;authFullName_s=Pierre Petitmengin" TargetMode="External"/><Relationship Id="rId50" Type="http://schemas.openxmlformats.org/officeDocument/2006/relationships/hyperlink" Target="https://dx.doi.org/10.1484/J.REA.5.131241" TargetMode="External"/><Relationship Id="rId51" Type="http://schemas.openxmlformats.org/officeDocument/2006/relationships/hyperlink" Target="https://hal.science/hal-03899539v1" TargetMode="External"/><Relationship Id="rId52" Type="http://schemas.openxmlformats.org/officeDocument/2006/relationships/hyperlink" Target="https://dx.doi.org/10.1484/J.REA.5.125879" TargetMode="External"/><Relationship Id="rId53" Type="http://schemas.openxmlformats.org/officeDocument/2006/relationships/hyperlink" Target="https://hal.science/hal-03899545v1" TargetMode="External"/><Relationship Id="rId54" Type="http://schemas.openxmlformats.org/officeDocument/2006/relationships/hyperlink" Target="https://hal.science/hal-03899536v1" TargetMode="External"/><Relationship Id="rId55" Type="http://schemas.openxmlformats.org/officeDocument/2006/relationships/hyperlink" Target="https://dx.doi.org/10.1484/J.REA.5.120345" TargetMode="External"/><Relationship Id="rId56" Type="http://schemas.openxmlformats.org/officeDocument/2006/relationships/hyperlink" Target="https://hal.science/hal-03899532v1" TargetMode="External"/><Relationship Id="rId57" Type="http://schemas.openxmlformats.org/officeDocument/2006/relationships/hyperlink" Target="https://dx.doi.org/10.1484/J.REA.4.2019007" TargetMode="External"/><Relationship Id="rId58" Type="http://schemas.openxmlformats.org/officeDocument/2006/relationships/hyperlink" Target="https://hal.science/hal-03899525v1" TargetMode="External"/><Relationship Id="rId59" Type="http://schemas.openxmlformats.org/officeDocument/2006/relationships/hyperlink" Target="https://dx.doi.org/10.1484/J.REA.4.2018006" TargetMode="External"/><Relationship Id="rId60" Type="http://schemas.openxmlformats.org/officeDocument/2006/relationships/hyperlink" Target="https://shs.hal.science/halshs-01452417v1" TargetMode="External"/><Relationship Id="rId61" Type="http://schemas.openxmlformats.org/officeDocument/2006/relationships/hyperlink" Target="https://shs.hal.science/halshs-01452428v1" TargetMode="External"/><Relationship Id="rId62" Type="http://schemas.openxmlformats.org/officeDocument/2006/relationships/hyperlink" Target="https://dx.doi.org/10.4000/cerri.760" TargetMode="External"/><Relationship Id="rId63" Type="http://schemas.openxmlformats.org/officeDocument/2006/relationships/hyperlink" Target="https://shs.hal.science/halshs-01452422v1" TargetMode="External"/><Relationship Id="rId64" Type="http://schemas.openxmlformats.org/officeDocument/2006/relationships/hyperlink" Target="https://shs.hal.science/halshs-01452419v1" TargetMode="External"/><Relationship Id="rId65" Type="http://schemas.openxmlformats.org/officeDocument/2006/relationships/hyperlink" Target="https://hal.science/hal-03899559v1" TargetMode="External"/><Relationship Id="rId66" Type="http://schemas.openxmlformats.org/officeDocument/2006/relationships/hyperlink" Target="https://hal.science/search/index/?q=*&amp;authFullName_s=Vincent Zarini" TargetMode="External"/><Relationship Id="rId67" Type="http://schemas.openxmlformats.org/officeDocument/2006/relationships/hyperlink" Target="https://hal.science/search/index/?q=*&amp;authFullName_s=Olga Vassilieva-Codognet" TargetMode="External"/><Relationship Id="rId68" Type="http://schemas.openxmlformats.org/officeDocument/2006/relationships/hyperlink" Target="https://dx.doi.org/10.1484/J.RA.5.128432" TargetMode="External"/><Relationship Id="rId69" Type="http://schemas.openxmlformats.org/officeDocument/2006/relationships/hyperlink" Target="https://shs.hal.science/halshs-01452456v1" TargetMode="External"/><Relationship Id="rId70" Type="http://schemas.openxmlformats.org/officeDocument/2006/relationships/hyperlink" Target="https://hal.science/hal-03050804v1" TargetMode="External"/><Relationship Id="rId71" Type="http://schemas.openxmlformats.org/officeDocument/2006/relationships/hyperlink" Target="https://hal.science/search/index/?q=*&amp;authFullName_s=Charles Gu&#233;rin" TargetMode="External"/><Relationship Id="rId72" Type="http://schemas.openxmlformats.org/officeDocument/2006/relationships/hyperlink" Target="https://hal.science/search/index/?q=*&amp;authFullName_s=St&#233;phanie Itic" TargetMode="External"/><Relationship Id="rId73" Type="http://schemas.openxmlformats.org/officeDocument/2006/relationships/hyperlink" Target="https://shs.hal.science/halshs-01452451v1" TargetMode="External"/><Relationship Id="rId74" Type="http://schemas.openxmlformats.org/officeDocument/2006/relationships/hyperlink" Target="https://hal.science/search/index/?q=*&amp;authFullName_s=Itic St&#233;phane" TargetMode="External"/><Relationship Id="rId75" Type="http://schemas.openxmlformats.org/officeDocument/2006/relationships/hyperlink" Target="https://shs.hal.science/halshs-01452449v1" TargetMode="External"/><Relationship Id="rId76" Type="http://schemas.openxmlformats.org/officeDocument/2006/relationships/hyperlink" Target="https://shs.hal.science/halshs-01452450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Ciccolini</dc:title>
  <dc:description>CV</dc:description>
  <dc:subject/>
  <cp:keywords/>
  <cp:category/>
  <cp:lastModifiedBy/>
  <dcterms:created xsi:type="dcterms:W3CDTF">2026-05-10T08:01:37+02:00</dcterms:created>
  <dcterms:modified xsi:type="dcterms:W3CDTF">2026-05-10T08:01:37+02:00</dcterms:modified>
</cp:coreProperties>
</file>

<file path=docProps/custom.xml><?xml version="1.0" encoding="utf-8"?>
<Properties xmlns="http://schemas.openxmlformats.org/officeDocument/2006/custom-properties" xmlns:vt="http://schemas.openxmlformats.org/officeDocument/2006/docPropsVTypes"/>
</file>