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Laetitia Gonon </w:t>
      </w:r>
      <w:r>
        <w:rPr>
          <w:color w:val="641e6e"/>
        </w:rPr>
        <w:t xml:space="preserve">Maîtresse de conférences en langue et stylistique françaises, Université de Rouen Normandie.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quoi le best-seller contemporain fait-il la promotion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Laetitia Gonon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Romanesques : revue du Cercll : roman &amp; romanesque</w:t>
            </w:r>
            <w:r>
              <w:rPr/>
              <w:t xml:space="preserve">, 2024, 16, pp.255-274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hal-04967109v1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be or not to be, that is the question&amp;quot; : fortune d’une formule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Laetitia Gonon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Fabula-LhT : littérature, histoire, théorie</w:t>
            </w:r>
            <w:r>
              <w:rPr/>
              <w:t xml:space="preserve">, 2023, 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hal-04966994v1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Anna Katharine Green, “le Conan Doyle américain”, dans ses aventures éditoriales françaises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Laetitia Gonon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Tangence</w:t>
            </w:r>
            <w:r>
              <w:rPr/>
              <w:t xml:space="preserve">, 2022, 130, pp.39-59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hal-04967008v1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passives et effraction dans l’intime (Armance, Le Rouge et le Noir, La Chartreuse de Parme)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Laetitia Gonon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Stendhal</w:t>
            </w:r>
            <w:r>
              <w:rPr/>
              <w:t xml:space="preserve">, 2022, 3, pp.305-322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hal-04967027v1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adjectifs épithètes de nature et de circonstance dans Les Pleurs (1833) de Marceline Desbordes-Valmore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Laetitia Gonon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2022, 175, pp.10-14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hal-04967021v1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“– Centrale de la police, quelle est votre urgence ?” Le style américain du best-seller francophone contemporain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Laetitia Gonon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Belphegor</w:t>
            </w:r>
            <w:r>
              <w:rPr/>
              <w:t xml:space="preserve">, 2021, 19-1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hal-04967050v1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roman &amp;quot;typiquement&amp;quot; américain. La Disparition de Jim Sullivan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Laetitia Gonon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2021, 1109/1110, pp.184-192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hal-04967160v1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lexique précieux dans Cyrano de Bergerac d’Edmond Rostand (1897)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Laetitia Gonon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2021, 171, pp.23-27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hal-04967034v1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phraséologie du roman contemporain dans les corpus et les applications de la PhraseoBase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Laetitia Gonon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Vannina Goossens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Kraif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2021, 22,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⟨10.4000/corpus.6101⟩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hal-03148060v1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Phraséologismes spécifiques dans les romans historiques et les romans de littérature blanche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Laetitia Gonon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 Sorba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French Language Studies</w:t>
            </w:r>
            <w:r>
              <w:rPr/>
              <w:t xml:space="preserve">, 2020, 30 (1), pp.1-20.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⟨10.1017/S0959269519000140⟩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hal-02269067v1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roman typiquement américain : La Disparition de Jim Sullivan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Pascale Roux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Laetitia Gonon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2020, 1109-1110, pp.184-192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hal-05416105v1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numéro &amp;quot;Le Fait divers dans la fiction contemporaine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Laetitia Gonon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et travaux (Grenoble)</w:t>
            </w:r>
            <w:r>
              <w:rPr/>
              <w:t xml:space="preserve">, 2018, 92, https://journals.openedition.org/recherchestravaux/961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hal-01902574v1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Détective et Police Magazine à l’heure américaine (1931)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Laetitia Gonon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Criminocorpus, revue hypermédia. Histoire de la justice, des crimes et des peines</w:t>
            </w:r>
            <w:r>
              <w:rPr/>
              <w:t xml:space="preserve">, 2018, Détective, histoire, imaginaire, médiapoétique d'un hebdomadaire de fait divers (1928-1940),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⟨10.4000/criminocorpus.5138⟩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hal-01951838v1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Alice De Georges-Métral (dir.), Poétiques du descriptif dans le roman français du xixe siècle, Paris, Classiques Garnier, 2015, 325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Laetitia Gonon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et travaux (Grenoble)</w:t>
            </w:r>
            <w:r>
              <w:rPr/>
              <w:t xml:space="preserve">, 2016, pp.177-179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hal-01902126v1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style pour blâmer le style (1870-1920)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Laetitia Gonon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COnTEXTES. Revue de sociologie de la littérature 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hal-01585665v1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Micro-suspense et coréférence dans quelques récits de Stendhal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Laetitia Gonon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HB revue internationale d'études stendhaliennes</w:t>
            </w:r>
            <w:r>
              <w:rPr/>
              <w:t xml:space="preserve">, 2015, Le suspense dans l’œuvre narrative de Stendhal 19, pp.69-83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hal-01585671v1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Verve de romancier et verve de personnage dans quelques grands romans du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Laetitia Gonon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et travaux (Grenoble)</w:t>
            </w:r>
            <w:r>
              <w:rPr/>
              <w:t xml:space="preserve">, 2014, La verve, 85, pp.89-104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hal-01902586v1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Dissimulation de l'indice textuel : les &amp;quot;traducteurs-faussaires&amp;quot; des premiers récits policiers anglophones (1888-1897).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Laetitia Gonon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littérature indiciaire au service de la vérité judiciaire ?</w:t>
            </w:r>
            <w:r>
              <w:rPr/>
              <w:t xml:space="preserve">, Charlotte Dufour; Loïc Parein; Max Cantillo, May 2025, Lausanne (CH),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hal-05067374v1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course de chevaux dans L’Éducation sentimentale (II, IV) : des journaux au roman (et inversement)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Laetitia Gonon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Style : de l’individuel au collectif (XIXe siècle)</w:t>
            </w:r>
            <w:r>
              <w:rPr/>
              <w:t xml:space="preserve">, Stéphanie Jabre; François Vanoosthuyse; Yvonne Saaybi; Laetitia Gonon, Mar 2025, Mont-Saint-Aignan,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hal-05067361v1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[Table ronde] L'histoire du fait divers, une histoire de la presse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Laetitia Gonon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Assises du journalisme</w:t>
            </w:r>
            <w:r>
              <w:rPr/>
              <w:t xml:space="preserve">, Journalisme &amp; Citoyenneté, Mar 2025,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hal-04993136v1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du corps du jockey : représentations du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Laetitia Gonon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et masculinités Représentations littéraires et artistiques (1820-1924)</w:t>
            </w:r>
            <w:r>
              <w:rPr/>
              <w:t xml:space="preserve">, Thomas Bauer; Christophe Bonnet; Sylvain Ledda; Anne-Claire Marpeau, Nov 2024, Mont-Saint-Aignan (Université de Rouen-Normandie),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hal-04967240v1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L’autrice américaine Anna Katharine Green et ses traductrices en français (1887-1914)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Laetitia Gonon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pratiques d’écriture en collaboration des autrices : enjeux des stratégies de dissimulation et de monstration de l’auctorialité féminine (XIX-XXe siècles)</w:t>
            </w:r>
            <w:r>
              <w:rPr/>
              <w:t xml:space="preserve">, Tristan Guiot; Anissa Guiot, Nov 2023, Mont-Saint-Aignan (Université de Rouen-Normandie),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hal-04967230v1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anglicismes dans le roman feel good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Laetitia Gonon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style des romans "feel good" d’expression française</w:t>
            </w:r>
            <w:r>
              <w:rPr/>
              <w:t xml:space="preserve">, Laetitia Gonon; Bérengère Moricheau-Airaud; Cécile Narjoux; Roselyne de Villeneuve, Jun 2023, Paris Sorbonne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hal-04967214v1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stylistic analysis in &amp;quot;PhraseoRom&amp;quot;: methodological and epistemological issues in a multidisciplinary project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Clémence Jacquot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Ilaria Vidotto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Laetitia Gonon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Stylistics in Romance and beyond</w:t>
            </w:r>
            <w:r>
              <w:rPr/>
              <w:t xml:space="preserve">, Feb 2019, Würzburg,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hal-02061321v1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Phraséologismes autour du vin et du champagne dans le roman contemporain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Laetitia Gonon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 Sorba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Terminologies et discours gastronomiques et œnologiques. Le vin et les autres produits</w:t>
            </w:r>
            <w:r>
              <w:rPr/>
              <w:t xml:space="preserve">, Sep 2019, Innsbrück, Autriche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hal-02296274v1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“Centrale de la police, quelle est votre urgence ?” Le style américain du best-seller francophone contemporain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Laetitia Gonon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de la recherche en cultures populaires et médiatiques</w:t>
            </w:r>
            <w:r>
              <w:rPr/>
              <w:t xml:space="preserve">, Oct 2018,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hal-01951853v1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Phraséologismes spécifiques dans les romans historiques et les romans de littérature blanche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Laetitia Gonon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 Sorba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LTT 2018, 11e journées du réseau Lexicologie, Terminologie, Traduction : « Lexique(s) et genre(s) textuel(s) : approches sur corpus</w:t>
            </w:r>
            <w:r>
              <w:rPr/>
              <w:t xml:space="preserve">, Sep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hal-01889848v1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Motifs textuels spécifiques au genre policier et à la littérature “blanche”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Laetitia Gonon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Vannina Goossens Goossens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Kraif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 Sorba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Congrès Mondial de Linguistique Française</w:t>
            </w:r>
            <w:r>
              <w:rPr/>
              <w:t xml:space="preserve">, Université de Mons (Belgique), Jul 2018,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hal-01844465v1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Les phraséologismes spécifiques à deux sous-genres de la paralittérature : le roman policier et le roman sentimental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Laetitia Gonon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Vannina Goossens Goossens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 La Phraséologie française »</w:t>
            </w:r>
            <w:r>
              <w:rPr/>
              <w:t xml:space="preserve">, Brigitte Buffard-Moret, Salah Mejri, Luis Meneses-Lerín, Sep 2017,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hal-01951823v1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scène de crime… Enquête sur les enjeux linguistiques et stylistiques de motifs récurrents dans le thriller contemporain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Laetitia Gonon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Kraif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Julien Piat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 Sorba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Congrès Mondial de Linguistique Française</w:t>
            </w:r>
            <w:r>
              <w:rPr/>
              <w:t xml:space="preserve">, Jul 2016, Tours, France.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⟨10.1051/shsconf/20162706006⟩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hal-01844482v1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vivre ensemble&amp;quot; : Communautés de lecteurs dans la littérature naturaliste (Goncourt, Huysmans, Maupassant, Zola)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Laetitia Gonon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 vivre ensemble?</w:t>
            </w:r>
            <w:r>
              <w:rPr/>
              <w:t xml:space="preserve">, Jan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hal-00872922v1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corps violentés : victimes et cadavres dans le fait divers criminel du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Laetitia Gonon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corps violentés : victimes et cadavres dans le fait divers criminel du XIXe siècle</w:t>
            </w:r>
            <w:r>
              <w:rPr/>
              <w:t xml:space="preserve">, May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hal-00872935v1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Réussir le CAPES de lettres, français moderne : orthographe, lexicologie, morphosyntaxe, savoirs grammaticaux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Laetitia Gonon</w:t>
              </w:r>
            </w:hyperlink>
          </w:p>
          <w:p>
            <w:pPr/>
            <w:r>
              <w:rPr/>
              <w:t xml:space="preserve">Atlande,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hal-01902414v1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Fait divers criminel dans la presse quotidienne française du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Laetitia Gonon</w:t>
              </w:r>
            </w:hyperlink>
          </w:p>
          <w:p>
            <w:pPr/>
            <w:r>
              <w:rPr/>
              <w:t xml:space="preserve">Presses Sorbonne Nouvelle. 2012, 978-2-87854-587-6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hal-01902448v1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Phraséologismes autour du vin et du champagne dans le roman contemporain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Laetitia Gonon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 Sorba</w:t>
              </w:r>
            </w:hyperlink>
          </w:p>
          <w:p>
            <w:pPr/>
            <w:r>
              <w:rPr/>
              <w:t xml:space="preserve">Eva Lavric; Cornelia Feyrer; Carmen Konzett-Firth. </w:t>
            </w:r>
            <w:r>
              <w:rPr>
                <w:i w:val="1"/>
                <w:iCs w:val="1"/>
              </w:rPr>
              <w:t xml:space="preserve">Le vin et ses émules. Discours oenologiques et gastronomiques.</w:t>
            </w:r>
            <w:r>
              <w:rPr/>
              <w:t xml:space="preserve">, Frank &amp; Timme, pp.399-423,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hal-03606530v1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corps violentés : victimes et cadavres dans le fait divers criminel du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Laetitia Gonon</w:t>
              </w:r>
            </w:hyperlink>
          </w:p>
          <w:p>
            <w:pPr/>
            <w:r>
              <w:rPr/>
              <w:t xml:space="preserve">Christine Planté; Marie-Ève Thérenty. </w:t>
            </w:r>
            <w:r>
              <w:rPr>
                <w:i w:val="1"/>
                <w:iCs w:val="1"/>
              </w:rPr>
              <w:t xml:space="preserve">Féminin / Masculin dans la presse du XIXe siècle</w:t>
            </w:r>
            <w:r>
              <w:rPr/>
              <w:t xml:space="preserve">, </w:t>
            </w:r>
            <w:hyperlink r:id="rId58" w:history="1">
              <w:r>
                <w:rPr>
                  <w:color w:val="#410a8c"/>
                  <w:u w:val="single"/>
                </w:rPr>
                <w:t xml:space="preserve">Presses Universitaires de Lyon</w:t>
              </w:r>
            </w:hyperlink>
            <w:r>
              <w:rPr/>
              <w:t xml:space="preserve">, pp.275-295,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hal-04967084v1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phraséologismes spécifiques à deux sous-genres de la paralittérature : le roman sentimental et le roman policier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Laetitia Gonon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Vannina Goossens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Iva Novakova</w:t>
              </w:r>
            </w:hyperlink>
          </w:p>
          <w:p>
            <w:pPr/>
            <w:r>
              <w:rPr/>
              <w:t xml:space="preserve">Salah Mejri; Luis Meneses-Lerín; Brigitte Buffard-Moret. </w:t>
            </w:r>
            <w:r>
              <w:rPr>
                <w:i w:val="1"/>
                <w:iCs w:val="1"/>
              </w:rPr>
              <w:t xml:space="preserve">La phraséologie française en questions ?</w:t>
            </w:r>
            <w:r>
              <w:rPr/>
              <w:t xml:space="preserve">, Hermann, pp.213-226, 2020, Vertige de la langue, 9791037006349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hal-02014652v1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Reading and Writing as Motifs in English and French Literary Fiction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 Sorba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Laetitia Gonon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Susanne Dyka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Vannina Goossens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Phraseology and Style in Subgenres of the Novel. A Synthesis of Corpus and Literary Perspectives</w:t>
            </w:r>
            <w:r>
              <w:rPr/>
              <w:t xml:space="preserve">, Palgrave Macmillan, pp.223-249,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hal-02289299v1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and American Science Fiction during the Nineties: A Contrastive Study of Fiction Words and Phraseology.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Laetitia Gonon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Kraif</w:t>
              </w:r>
            </w:hyperlink>
          </w:p>
          <w:p>
            <w:pPr/>
            <w:r>
              <w:rPr/>
              <w:t xml:space="preserve">Iva Novakova and Dirk Siepmann. </w:t>
            </w:r>
            <w:r>
              <w:rPr>
                <w:i w:val="1"/>
                <w:iCs w:val="1"/>
              </w:rPr>
              <w:t xml:space="preserve">Phraseology and Style in Subgenres of the Novel: A Synthesis of Corpus and Literary Perspectives</w:t>
            </w:r>
            <w:r>
              <w:rPr/>
              <w:t xml:space="preserve">, Palgrave Macmillan, pp.151-188,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hal-03654219v1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Verbs in French and English Novels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Laetitia Gonon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Vannina Goossens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Marion Gymnich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</w:p>
          <w:p>
            <w:pPr/>
            <w:r>
              <w:rPr/>
              <w:t xml:space="preserve">Novakova, Iva and Siepmann, Dirk. </w:t>
            </w:r>
            <w:r>
              <w:rPr>
                <w:i w:val="1"/>
                <w:iCs w:val="1"/>
              </w:rPr>
              <w:t xml:space="preserve">Phraseology and style in subgenres of the novel: a synthesis of corpus and literary perspectives</w:t>
            </w:r>
            <w:r>
              <w:rPr/>
              <w:t xml:space="preserve">, Palgrave McMillan (Springer), pp.83-113, 2019, 978-3-030-23744-8.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⟨10.1007/978-3-030-23744-8_4⟩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hal-02117776v1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Les voix du lecteur de faits divers dans le journal : approche énonciative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Laetitia Gonon</w:t>
              </w:r>
            </w:hyperlink>
          </w:p>
          <w:p>
            <w:pPr/>
            <w:r>
              <w:rPr/>
              <w:t xml:space="preserve">Elina Absalyamova, Valérie Stiénon. </w:t>
            </w:r>
            <w:r>
              <w:rPr>
                <w:i w:val="1"/>
                <w:iCs w:val="1"/>
              </w:rPr>
              <w:t xml:space="preserve">Les Voix du lecteur dans la presse française au XIXe siècle</w:t>
            </w:r>
            <w:r>
              <w:rPr/>
              <w:t xml:space="preserve">, PULIM, p. 221-336, 2018, 978-2-84287-771-2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hal-01902482v1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fait divers au lieu commun dans le début du Monde réel d’Aragon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Laetitia Gonon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Aragon romancier. Genèse, Modèles, Réemplois </w:t>
            </w:r>
            <w:r>
              <w:rPr/>
              <w:t xml:space="preserve">, Classiques Garnier, pp.107-125,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hal-01585670v1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Stylistique du vengeur dans Les Mystères de Paris et quelques-uns de ses avatars, 1842-1847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Laetitia Gonon</w:t>
              </w:r>
            </w:hyperlink>
          </w:p>
          <w:p>
            <w:pPr/>
            <w:r>
              <w:rPr/>
              <w:t xml:space="preserve">Dominique Kalifa, Marie-Ève Thérenty. </w:t>
            </w:r>
            <w:r>
              <w:rPr>
                <w:i w:val="1"/>
                <w:iCs w:val="1"/>
              </w:rPr>
              <w:t xml:space="preserve">Les Mystères urbains au xixe siècle : circulations, transferts, appropriations</w:t>
            </w:r>
            <w:r>
              <w:rPr/>
              <w:t xml:space="preserve">, http://www.medias19.org/index.php?id=17807,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hal-01932521v1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Brémond, Claude; &amp;quot;Chronique&amp;quot;/&amp;quot;La Semaine de Roland Barthes; Sur Racine; Shifter/Embrayeur; Nouvelle Critique (Querelle de la); Mana (Mot-)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Laetitia Gonon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Roland Barthes</w:t>
            </w:r>
            <w:r>
              <w:rPr/>
              <w:t xml:space="preserve">, 2024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hal-04967272v1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67109v1" TargetMode="External"/><Relationship Id="rId8" Type="http://schemas.openxmlformats.org/officeDocument/2006/relationships/hyperlink" Target="https://hal.science/search/index/?q=*&amp;authFullName_s=Laetitia Gonon" TargetMode="External"/><Relationship Id="rId9" Type="http://schemas.openxmlformats.org/officeDocument/2006/relationships/hyperlink" Target="https://hal.science/hal-04966994v1" TargetMode="External"/><Relationship Id="rId10" Type="http://schemas.openxmlformats.org/officeDocument/2006/relationships/hyperlink" Target="https://hal.science/hal-04967008v1" TargetMode="External"/><Relationship Id="rId11" Type="http://schemas.openxmlformats.org/officeDocument/2006/relationships/hyperlink" Target="https://hal.science/hal-04967027v1" TargetMode="External"/><Relationship Id="rId12" Type="http://schemas.openxmlformats.org/officeDocument/2006/relationships/hyperlink" Target="https://hal.science/hal-04967021v1" TargetMode="External"/><Relationship Id="rId13" Type="http://schemas.openxmlformats.org/officeDocument/2006/relationships/hyperlink" Target="https://hal.science/hal-04967050v1" TargetMode="External"/><Relationship Id="rId14" Type="http://schemas.openxmlformats.org/officeDocument/2006/relationships/hyperlink" Target="https://hal.science/hal-04967160v1" TargetMode="External"/><Relationship Id="rId15" Type="http://schemas.openxmlformats.org/officeDocument/2006/relationships/hyperlink" Target="https://hal.science/search/index/?q=*&amp;authFullName_s=Pascale Roux" TargetMode="External"/><Relationship Id="rId16" Type="http://schemas.openxmlformats.org/officeDocument/2006/relationships/hyperlink" Target="https://hal.science/hal-04967034v1" TargetMode="External"/><Relationship Id="rId17" Type="http://schemas.openxmlformats.org/officeDocument/2006/relationships/hyperlink" Target="https://hal.science/hal-03148060v1" TargetMode="External"/><Relationship Id="rId18" Type="http://schemas.openxmlformats.org/officeDocument/2006/relationships/hyperlink" Target="https://hal.science/search/index/?q=*&amp;authFullName_s=Sascha Diwersy" TargetMode="External"/><Relationship Id="rId19" Type="http://schemas.openxmlformats.org/officeDocument/2006/relationships/hyperlink" Target="https://hal.science/search/index/?q=*&amp;authFullName_s=Vannina Goossens" TargetMode="External"/><Relationship Id="rId20" Type="http://schemas.openxmlformats.org/officeDocument/2006/relationships/hyperlink" Target="https://hal.science/search/index/?q=*&amp;authFullName_s=Olivier Kraif" TargetMode="External"/><Relationship Id="rId21" Type="http://schemas.openxmlformats.org/officeDocument/2006/relationships/hyperlink" Target="https://hal.science/search/index/?q=*&amp;authFullName_s=Iva Novakova" TargetMode="External"/><Relationship Id="rId22" Type="http://schemas.openxmlformats.org/officeDocument/2006/relationships/hyperlink" Target="https://dx.doi.org/10.4000/corpus.6101" TargetMode="External"/><Relationship Id="rId23" Type="http://schemas.openxmlformats.org/officeDocument/2006/relationships/hyperlink" Target="https://hal.science/hal-02269067v1" TargetMode="External"/><Relationship Id="rId24" Type="http://schemas.openxmlformats.org/officeDocument/2006/relationships/hyperlink" Target="https://hal.science/search/index/?q=*&amp;authFullName_s=Julie Sorba" TargetMode="External"/><Relationship Id="rId25" Type="http://schemas.openxmlformats.org/officeDocument/2006/relationships/hyperlink" Target="https://dx.doi.org/10.1017/S0959269519000140" TargetMode="External"/><Relationship Id="rId26" Type="http://schemas.openxmlformats.org/officeDocument/2006/relationships/hyperlink" Target="https://hal.science/hal-05416105v1" TargetMode="External"/><Relationship Id="rId27" Type="http://schemas.openxmlformats.org/officeDocument/2006/relationships/hyperlink" Target="https://hal.science/hal-01902574v1" TargetMode="External"/><Relationship Id="rId28" Type="http://schemas.openxmlformats.org/officeDocument/2006/relationships/hyperlink" Target="https://hal.science/hal-01951838v1" TargetMode="External"/><Relationship Id="rId29" Type="http://schemas.openxmlformats.org/officeDocument/2006/relationships/hyperlink" Target="https://dx.doi.org/10.4000/criminocorpus.5138" TargetMode="External"/><Relationship Id="rId30" Type="http://schemas.openxmlformats.org/officeDocument/2006/relationships/hyperlink" Target="https://hal.science/hal-01902126v1" TargetMode="External"/><Relationship Id="rId31" Type="http://schemas.openxmlformats.org/officeDocument/2006/relationships/hyperlink" Target="https://hal.univ-grenoble-alpes.fr/hal-01585665v1" TargetMode="External"/><Relationship Id="rId32" Type="http://schemas.openxmlformats.org/officeDocument/2006/relationships/hyperlink" Target="https://hal.univ-grenoble-alpes.fr/hal-01585671v1" TargetMode="External"/><Relationship Id="rId33" Type="http://schemas.openxmlformats.org/officeDocument/2006/relationships/hyperlink" Target="https://hal.science/hal-01902586v1" TargetMode="External"/><Relationship Id="rId34" Type="http://schemas.openxmlformats.org/officeDocument/2006/relationships/hyperlink" Target="https://hal.science/hal-05067374v1" TargetMode="External"/><Relationship Id="rId35" Type="http://schemas.openxmlformats.org/officeDocument/2006/relationships/hyperlink" Target="https://hal.science/hal-05067361v1" TargetMode="External"/><Relationship Id="rId36" Type="http://schemas.openxmlformats.org/officeDocument/2006/relationships/hyperlink" Target="https://hal.science/hal-04993136v1" TargetMode="External"/><Relationship Id="rId37" Type="http://schemas.openxmlformats.org/officeDocument/2006/relationships/hyperlink" Target="https://hal.science/hal-04967240v1" TargetMode="External"/><Relationship Id="rId38" Type="http://schemas.openxmlformats.org/officeDocument/2006/relationships/hyperlink" Target="https://hal.science/hal-04967230v1" TargetMode="External"/><Relationship Id="rId39" Type="http://schemas.openxmlformats.org/officeDocument/2006/relationships/hyperlink" Target="https://hal.science/hal-04967214v1" TargetMode="External"/><Relationship Id="rId40" Type="http://schemas.openxmlformats.org/officeDocument/2006/relationships/hyperlink" Target="https://hal.science/hal-02061321v1" TargetMode="External"/><Relationship Id="rId41" Type="http://schemas.openxmlformats.org/officeDocument/2006/relationships/hyperlink" Target="https://hal.science/search/index/?q=*&amp;authFullName_s=Cl&#233;mence Jacquot" TargetMode="External"/><Relationship Id="rId42" Type="http://schemas.openxmlformats.org/officeDocument/2006/relationships/hyperlink" Target="https://hal.science/search/index/?q=*&amp;authFullName_s=Ilaria Vidotto" TargetMode="External"/><Relationship Id="rId43" Type="http://schemas.openxmlformats.org/officeDocument/2006/relationships/hyperlink" Target="https://hal.science/hal-02296274v1" TargetMode="External"/><Relationship Id="rId44" Type="http://schemas.openxmlformats.org/officeDocument/2006/relationships/hyperlink" Target="https://hal.science/hal-01951853v1" TargetMode="External"/><Relationship Id="rId45" Type="http://schemas.openxmlformats.org/officeDocument/2006/relationships/hyperlink" Target="https://hal.science/hal-01889848v1" TargetMode="External"/><Relationship Id="rId46" Type="http://schemas.openxmlformats.org/officeDocument/2006/relationships/hyperlink" Target="https://hal.science/hal-01844465v1" TargetMode="External"/><Relationship Id="rId47" Type="http://schemas.openxmlformats.org/officeDocument/2006/relationships/hyperlink" Target="https://hal.science/search/index/?q=*&amp;authFullName_s=Vannina Goossens Goossens" TargetMode="External"/><Relationship Id="rId48" Type="http://schemas.openxmlformats.org/officeDocument/2006/relationships/hyperlink" Target="https://hal.science/hal-01951823v1" TargetMode="External"/><Relationship Id="rId49" Type="http://schemas.openxmlformats.org/officeDocument/2006/relationships/hyperlink" Target="https://hal.science/hal-01844482v1" TargetMode="External"/><Relationship Id="rId50" Type="http://schemas.openxmlformats.org/officeDocument/2006/relationships/hyperlink" Target="https://hal.science/search/index/?q=*&amp;authFullName_s=Julien Piat" TargetMode="External"/><Relationship Id="rId51" Type="http://schemas.openxmlformats.org/officeDocument/2006/relationships/hyperlink" Target="https://dx.doi.org/10.1051/shsconf/20162706006" TargetMode="External"/><Relationship Id="rId52" Type="http://schemas.openxmlformats.org/officeDocument/2006/relationships/hyperlink" Target="https://hal.science/hal-00872922v1" TargetMode="External"/><Relationship Id="rId53" Type="http://schemas.openxmlformats.org/officeDocument/2006/relationships/hyperlink" Target="https://hal.science/hal-00872935v1" TargetMode="External"/><Relationship Id="rId54" Type="http://schemas.openxmlformats.org/officeDocument/2006/relationships/hyperlink" Target="https://hal.science/hal-01902414v1" TargetMode="External"/><Relationship Id="rId55" Type="http://schemas.openxmlformats.org/officeDocument/2006/relationships/hyperlink" Target="https://hal.science/hal-01902448v1" TargetMode="External"/><Relationship Id="rId56" Type="http://schemas.openxmlformats.org/officeDocument/2006/relationships/hyperlink" Target="https://hal.science/hal-03606530v1" TargetMode="External"/><Relationship Id="rId57" Type="http://schemas.openxmlformats.org/officeDocument/2006/relationships/hyperlink" Target="https://hal.science/hal-04967084v1" TargetMode="External"/><Relationship Id="rId58" Type="http://schemas.openxmlformats.org/officeDocument/2006/relationships/hyperlink" Target="https://presses.univ-lyon2.fr/product/show/9782729712709/feminin-masculin-dans-la-presse-du-xixe-siecle" TargetMode="External"/><Relationship Id="rId59" Type="http://schemas.openxmlformats.org/officeDocument/2006/relationships/hyperlink" Target="https://hal.science/hal-02014652v1" TargetMode="External"/><Relationship Id="rId60" Type="http://schemas.openxmlformats.org/officeDocument/2006/relationships/hyperlink" Target="https://hal.science/hal-02289299v1" TargetMode="External"/><Relationship Id="rId61" Type="http://schemas.openxmlformats.org/officeDocument/2006/relationships/hyperlink" Target="https://hal.science/search/index/?q=*&amp;authFullName_s=Susanne Dyka" TargetMode="External"/><Relationship Id="rId62" Type="http://schemas.openxmlformats.org/officeDocument/2006/relationships/hyperlink" Target="https://hal.science/hal-03654219v1" TargetMode="External"/><Relationship Id="rId63" Type="http://schemas.openxmlformats.org/officeDocument/2006/relationships/hyperlink" Target="https://hal.science/hal-02117776v1" TargetMode="External"/><Relationship Id="rId64" Type="http://schemas.openxmlformats.org/officeDocument/2006/relationships/hyperlink" Target="https://hal.science/search/index/?q=*&amp;authFullName_s=Marion Gymnich" TargetMode="External"/><Relationship Id="rId65" Type="http://schemas.openxmlformats.org/officeDocument/2006/relationships/hyperlink" Target="https://hal.science/search/index/?q=*&amp;authFullName_s=Agn&#232;s Tutin" TargetMode="External"/><Relationship Id="rId66" Type="http://schemas.openxmlformats.org/officeDocument/2006/relationships/hyperlink" Target="https://dx.doi.org/10.1007/978-3-030-23744-8_4" TargetMode="External"/><Relationship Id="rId67" Type="http://schemas.openxmlformats.org/officeDocument/2006/relationships/hyperlink" Target="https://hal.science/hal-01902482v1" TargetMode="External"/><Relationship Id="rId68" Type="http://schemas.openxmlformats.org/officeDocument/2006/relationships/hyperlink" Target="https://hal.univ-grenoble-alpes.fr/hal-01585670v1" TargetMode="External"/><Relationship Id="rId69" Type="http://schemas.openxmlformats.org/officeDocument/2006/relationships/hyperlink" Target="https://hal.science/hal-01932521v1" TargetMode="External"/><Relationship Id="rId70" Type="http://schemas.openxmlformats.org/officeDocument/2006/relationships/hyperlink" Target="https://hal.science/hal-04967272v1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Laetitia Gonon</dc:title>
  <dc:description>CV</dc:description>
  <dc:subject/>
  <cp:keywords/>
  <cp:category/>
  <cp:lastModifiedBy/>
  <dcterms:created xsi:type="dcterms:W3CDTF">2026-05-08T06:16:07+02:00</dcterms:created>
  <dcterms:modified xsi:type="dcterms:W3CDTF">2026-05-08T06:16:07+02:00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