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 Guay-Brancovan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Adresses postales professionnelles</w:t>
      </w:r>
    </w:p>
    <w:p>
      <w:pPr/>
      <w:r>
        <w:rPr/>
        <w:t xml:space="preserve">CY Cergy Paris Université, UFR de Lettres et sciences humaines, Master Ingénierie éditoriale et communication, 33 bd du Port, 95 011 Cergy-Pontoise Cedex</w:t>
      </w:r>
    </w:p>
    <w:p>
      <w:pPr/>
      <w:hyperlink r:id="rId7" w:history="1">
        <w:r>
          <w:rPr>
            <w:color w:val="#410a8c"/>
            <w:u w:val="single"/>
          </w:rPr>
          <w:t xml:space="preserve">https://www.cyu.fr</w:t>
        </w:r>
      </w:hyperlink>
    </w:p>
    <w:p>
      <w:pPr/>
      <w:r>
        <w:rPr/>
        <w:t xml:space="preserve">Unité mixte de recherches UMR 8224 Eur’ORBEM 9 rue Michelet 75006 Paris</w:t>
      </w:r>
    </w:p>
    <w:p>
      <w:pPr/>
      <w:r>
        <w:rPr/>
        <w:t xml:space="preserve">Cultures et sociétés d’Europe orientale, balkanique et médiane</w:t>
      </w:r>
      <w:hyperlink r:id="rId8" w:history="1">
        <w:r>
          <w:rPr>
            <w:color w:val="#410a8c"/>
            <w:u w:val="single"/>
          </w:rPr>
          <w:t xml:space="preserve">http://eurorbem.paris-sorbonne.fr</w:t>
        </w:r>
      </w:hyperlink>
    </w:p>
    <w:p>
      <w:pPr/>
      <w:r>
        <w:rPr>
          <w:i w:val="1"/>
          <w:iCs w:val="1"/>
        </w:rPr>
        <w:t xml:space="preserve">Courriel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laetitia.brancovan@cyu.fr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 et les cercles artistiques de Paris (1921-1938) : un intrigant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 : faire entrer l'opéra russe dans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</w:t>
            </w:r>
            <w:r>
              <w:rPr/>
              <w:t xml:space="preserve">, 2023, N° 249, p. 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Romances sans paroles&amp;quot; : Sofia Tolstaïa, la musique et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Tolstoï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Donskov Andrew, Sofia Tolstaya: the Author, Ottawa, University of Ottawa Press, 2022, 527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Tome 93 (Fascicule 4), p. 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l'empire du Narkompros,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 Hors série</w:t>
            </w:r>
            <w:r>
              <w:rPr/>
              <w:t xml:space="preserve">, 2017, Octobre 1917, l'insurrection culturelle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Mélani Pascale, L'opéra privé de Moscou et l'avènement du spectacle d'opéra moderne en Russie, Paris, Institut d'études slaves,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Tome 84 (Fascicule 3-4 Musique et opéra en Russie et en Europe centrale), p. 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Tolstoï, la réappropriation de soi et du monde par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CY Cergy Paris Université, Jun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et ses métamorphoses grotesques dans les dernières partitions de Dimitri Chostakovitch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CadavRe, Le cadavre en représentation</w:t>
            </w:r>
            <w:r>
              <w:rPr/>
              <w:t xml:space="preserve">, Claire Delaunay et Sarah Gruszka, Eur'ORBEM (CNRS/Paris-Sorbonne, UMR 8224), May 2022, Paris, Institut d'études slaves,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américaines de Béla Bartók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Nantes</w:t>
            </w:r>
            <w:r>
              <w:rPr/>
              <w:t xml:space="preserve">, René Martin, Crea, Nantes, Feb 2018,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transatlantiques : Rachmaninov, Prokofiev et Stravinsky d'est en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Nantes</w:t>
            </w:r>
            <w:r>
              <w:rPr/>
              <w:t xml:space="preserve">, René Martin, Crea, Nantes, Feb 2018,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nouvelle culture, la quadrature du cercle ? Résistance et continuité dans les conservatoires de Moscou et Petrograd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de 1917 en Russie, Discours, langages, enjeux politiques et artistiques</w:t>
            </w:r>
            <w:r>
              <w:rPr/>
              <w:t xml:space="preserve">, Composante CIRRUS de l'unité Eur'ORBEM (CNRS/Paris-Sorbonne, UMR 8224) avec le soutien du CEFR de Moscou, Sep 2017, Paris, Maison de la Recherche de l'université de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hal-03962140v1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Bartók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Actes sud, 2022, 978-2-330-16872-8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Actes Sud, 250 p., 2012, 978-2-330-00251-0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de Bourgogne lecteurs de Froissart, CNRS/Brepols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1998, 2-271-05385-4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 Tolstoï, la réappropriation de soi et du monde par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en question, sous la direction de Joanna Nowicki, Marianne Froye, Claude Coste</w:t>
            </w:r>
            <w:r>
              <w:rPr/>
              <w:t xml:space="preserve">, CERF Patrimoine, p. 63-80, 2022, 978-2-204-15373-7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Barbe-Bleue&amp;quot;, un opéra 'sang et or'. B. Balázs et B. Bartók à la croisée des symbolismes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Anxiety, Angst, Anguish in Fin de Siècle Art and Littérature, éd. Rosina Neginsky, Marthe Segrestin and Luba Jurgenson</w:t>
            </w:r>
            <w:r>
              <w:rPr/>
              <w:t xml:space="preserve">, 2020, 1-5275-4383-8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Prokofiev au soleil brûlant du symbolisme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Prokofiev, L'Ange de feu</w:t>
            </w:r>
            <w:r>
              <w:rPr/>
              <w:t xml:space="preserve">, 294, Editions Premières Loges, p. 68-72, 2017, L'Avant-scène Opéra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et Camille Saint-Saëns, l'histoire trompeuse d'un désaveu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Jean-Yves Tadié, Annick Bouillaguet. </w:t>
            </w:r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31, Honoré Champion éditeur, p. 129-143, 2015, Recherches Proustiennes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Axionov et l'écriture de l'exil : vers un roman du monde 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Diasporas, exils, cosmopolitisme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Prokofiev, germe pernicieux du &amp;quot;formalisme occidental&amp;quot;.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L'étranger dans la littérature et les arts soviétiques</w:t>
            </w:r>
            <w:r>
              <w:rPr/>
              <w:t xml:space="preserve">, Presses Universitaires du Septentrion, p. 259-271, 2014, 978-2-7574-0792-9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Stalinisme et patrimoine : le cas Prokofiev. Fabrication et destruction d’une icône de la musique soviétique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Sylvie Brodziak. </w:t>
            </w:r>
            <w:r>
              <w:rPr>
                <w:i w:val="1"/>
                <w:iCs w:val="1"/>
              </w:rPr>
              <w:t xml:space="preserve">L’Odyssée du patrimoine entre beau temps et tempête</w:t>
            </w:r>
            <w:r>
              <w:rPr/>
              <w:t xml:space="preserve">, Editions du relief p. 81-89, 2012, 978-2-35904-034-0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et le rossignol. Tolstoï et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Quignard/Léon Tolstoï</w:t>
            </w:r>
            <w:r>
              <w:rPr/>
              <w:t xml:space="preserve">, 976-977, p. 226-237, 2010, Europe, 9782351500347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épiphanie dans les récits de jeunesse de Léon Tolstoï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/>
              <w:t xml:space="preserve">Michel Aucouturier. </w:t>
            </w:r>
            <w:r>
              <w:rPr>
                <w:i w:val="1"/>
                <w:iCs w:val="1"/>
              </w:rPr>
              <w:t xml:space="preserve">Tolstoï et la musique</w:t>
            </w:r>
            <w:r>
              <w:rPr/>
              <w:t xml:space="preserve">, 20, Institut d'études slaves, 2009, Cahiers Tolstoï, 978-2-7204-0461-0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 homme véritable ou Prokofiev dans la tourmente de la Jdanovščina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Le Guay-Brancovan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vocale et dramatique de Prokofiev, coordonné par Walter Zidaric</w:t>
            </w:r>
            <w:r>
              <w:rPr/>
              <w:t xml:space="preserve">, Le Manuscrit, 2006, 2-7481-4998-X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hal-03394420v1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-cergy.fr" TargetMode="External"/><Relationship Id="rId8" Type="http://schemas.openxmlformats.org/officeDocument/2006/relationships/hyperlink" Target="http://eurorbem.paris-sorbonne.fr" TargetMode="External"/><Relationship Id="rId9" Type="http://schemas.openxmlformats.org/officeDocument/2006/relationships/hyperlink" Target="mailto:laetitia.brancovan@u-cergy.fr" TargetMode="External"/><Relationship Id="rId10" Type="http://schemas.openxmlformats.org/officeDocument/2006/relationships/hyperlink" Target="https://hal.science/hal-03962110v1" TargetMode="External"/><Relationship Id="rId11" Type="http://schemas.openxmlformats.org/officeDocument/2006/relationships/hyperlink" Target="https://hal.science/search/index/?q=*&amp;authFullName_s=Laetitia Le Guay-Brancovan" TargetMode="External"/><Relationship Id="rId12" Type="http://schemas.openxmlformats.org/officeDocument/2006/relationships/hyperlink" Target="https://hal.science/hal-03962317v1" TargetMode="External"/><Relationship Id="rId13" Type="http://schemas.openxmlformats.org/officeDocument/2006/relationships/hyperlink" Target="https://hal.science/hal-03962121v1" TargetMode="External"/><Relationship Id="rId14" Type="http://schemas.openxmlformats.org/officeDocument/2006/relationships/hyperlink" Target="https://hal.science/hal-03967903v1" TargetMode="External"/><Relationship Id="rId15" Type="http://schemas.openxmlformats.org/officeDocument/2006/relationships/hyperlink" Target="https://hal.science/hal-03962369v1" TargetMode="External"/><Relationship Id="rId16" Type="http://schemas.openxmlformats.org/officeDocument/2006/relationships/hyperlink" Target="https://hal.science/hal-03967927v1" TargetMode="External"/><Relationship Id="rId17" Type="http://schemas.openxmlformats.org/officeDocument/2006/relationships/hyperlink" Target="https://hal.science/hal-03962144v1" TargetMode="External"/><Relationship Id="rId18" Type="http://schemas.openxmlformats.org/officeDocument/2006/relationships/hyperlink" Target="https://hal.science/hal-03962275v1" TargetMode="External"/><Relationship Id="rId19" Type="http://schemas.openxmlformats.org/officeDocument/2006/relationships/hyperlink" Target="https://hal.science/hal-03962284v1" TargetMode="External"/><Relationship Id="rId20" Type="http://schemas.openxmlformats.org/officeDocument/2006/relationships/hyperlink" Target="https://hal.science/hal-03962298v1" TargetMode="External"/><Relationship Id="rId21" Type="http://schemas.openxmlformats.org/officeDocument/2006/relationships/hyperlink" Target="https://hal.science/hal-03962140v1" TargetMode="External"/><Relationship Id="rId22" Type="http://schemas.openxmlformats.org/officeDocument/2006/relationships/hyperlink" Target="https://hal.science/hal-03774750v1" TargetMode="External"/><Relationship Id="rId23" Type="http://schemas.openxmlformats.org/officeDocument/2006/relationships/hyperlink" Target="https://hal.science/hal-01443294v1" TargetMode="External"/><Relationship Id="rId24" Type="http://schemas.openxmlformats.org/officeDocument/2006/relationships/hyperlink" Target="https://hal.science/hal-03394412v1" TargetMode="External"/><Relationship Id="rId25" Type="http://schemas.openxmlformats.org/officeDocument/2006/relationships/hyperlink" Target="https://hal.science/hal-03962113v1" TargetMode="External"/><Relationship Id="rId26" Type="http://schemas.openxmlformats.org/officeDocument/2006/relationships/hyperlink" Target="https://hal.science/hal-03394490v1" TargetMode="External"/><Relationship Id="rId27" Type="http://schemas.openxmlformats.org/officeDocument/2006/relationships/hyperlink" Target="https://hal.science/hal-01442655v1" TargetMode="External"/><Relationship Id="rId28" Type="http://schemas.openxmlformats.org/officeDocument/2006/relationships/hyperlink" Target="https://hal.science/hal-01442650v1" TargetMode="External"/><Relationship Id="rId29" Type="http://schemas.openxmlformats.org/officeDocument/2006/relationships/hyperlink" Target="https://hal.science/hal-01442614v1" TargetMode="External"/><Relationship Id="rId30" Type="http://schemas.openxmlformats.org/officeDocument/2006/relationships/hyperlink" Target="https://hal.science/hal-01442275v1" TargetMode="External"/><Relationship Id="rId31" Type="http://schemas.openxmlformats.org/officeDocument/2006/relationships/hyperlink" Target="https://hal.science/hal-01443298v1" TargetMode="External"/><Relationship Id="rId32" Type="http://schemas.openxmlformats.org/officeDocument/2006/relationships/hyperlink" Target="https://hal.science/hal-01443390v1" TargetMode="External"/><Relationship Id="rId33" Type="http://schemas.openxmlformats.org/officeDocument/2006/relationships/hyperlink" Target="https://hal.science/hal-01443334v1" TargetMode="External"/><Relationship Id="rId34" Type="http://schemas.openxmlformats.org/officeDocument/2006/relationships/hyperlink" Target="https://hal.science/hal-033944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 Guay-Brancovan</dc:title>
  <dc:description>CV</dc:description>
  <dc:subject/>
  <cp:keywords/>
  <cp:category/>
  <cp:lastModifiedBy/>
  <dcterms:created xsi:type="dcterms:W3CDTF">2026-05-02T01:44:28+02:00</dcterms:created>
  <dcterms:modified xsi:type="dcterms:W3CDTF">2026-05-02T01:44:28+02:00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