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Levantis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laetitia-levantis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pour Florence au XIXe siècle: d'Alexandre Dumas à Guy de Maupassant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Levantis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CIRVI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hal-02966037v1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romancier devient critique d’art : Florence et ses artistes sous la plume d’Alexandre Dumas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Levantis</w:t>
              </w:r>
            </w:hyperlink>
          </w:p>
          <w:p>
            <w:pPr/>
            <w:r>
              <w:rPr/>
              <w:t xml:space="preserve">Anne Lepoittevin; Emmanuel Lurin; Alain Mérot. </w:t>
            </w:r>
            <w:r>
              <w:rPr>
                <w:i w:val="1"/>
                <w:iCs w:val="1"/>
              </w:rPr>
              <w:t xml:space="preserve">Florence, ville d’art et les Français : la création d’un mythe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pp.85-100, 2022, 978-88-85795-84-6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Venise et sa lagune. Thermalisme et tourisme balnéaire au temps des Habsbourg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Levantis</w:t>
              </w:r>
            </w:hyperlink>
          </w:p>
          <w:p>
            <w:pPr/>
            <w:r>
              <w:rPr/>
              <w:t xml:space="preserve">C. de Buzon, O. Richard-Pauchet.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Classiques Garnier, pp.397-412, 2017, Collection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hal-01783865v1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E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levantis" TargetMode="External"/><Relationship Id="rId9" Type="http://schemas.openxmlformats.org/officeDocument/2006/relationships/hyperlink" Target="https://amu.hal.science/hal-02966037v1" TargetMode="External"/><Relationship Id="rId10" Type="http://schemas.openxmlformats.org/officeDocument/2006/relationships/hyperlink" Target="https://hal.science/search/index/?q=*&amp;authFullName_s=Laetitia Levantis" TargetMode="External"/><Relationship Id="rId11" Type="http://schemas.openxmlformats.org/officeDocument/2006/relationships/hyperlink" Target="https://hal.science/hal-03607368v1" TargetMode="External"/><Relationship Id="rId12" Type="http://schemas.openxmlformats.org/officeDocument/2006/relationships/hyperlink" Target="https://www.campisanoeditore.it/index.php/10-collana-storia-dell-arte/316-florence-ville-d-art?highlight=WyJsZXBvaXR0ZXZpbiJd" TargetMode="External"/><Relationship Id="rId13" Type="http://schemas.openxmlformats.org/officeDocument/2006/relationships/hyperlink" Target="https://amu.hal.science/hal-0178386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Levantis</dc:title>
  <dc:description>CV</dc:description>
  <dc:subject/>
  <cp:keywords/>
  <cp:category/>
  <cp:lastModifiedBy/>
  <dcterms:created xsi:type="dcterms:W3CDTF">2026-04-09T07:57:59+02:00</dcterms:created>
  <dcterms:modified xsi:type="dcterms:W3CDTF">2026-04-09T07:57:59+02:00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