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laetitia perret </w:t>
      </w:r>
      <w:r>
        <w:rPr>
          <w:color w:val="641e6e"/>
        </w:rPr>
        <w:t xml:space="preserve"> maîtresse de conférences, langue et littérature françaises, spécialité didactique, Inspé de Poitiers site de la Charente..</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Poste actuel</w:t>
      </w:r>
      <w:r>
        <w:rPr/>
        <w:t xml:space="preserve"> : maîtresse de conférences depuis 2010, Inspé de Poitiers site de la Charente. Hors classe CNU depuis le 01/09/2017.</w:t>
      </w:r>
      <w:r>
        <w:rPr>
          <w:b w:val="1"/>
          <w:bCs w:val="1"/>
        </w:rPr>
        <w:t xml:space="preserve">Thèmes de recherche</w:t>
      </w:r>
    </w:p>
    <w:p>
      <w:pPr>
        <w:numPr>
          <w:ilvl w:val="0"/>
          <w:numId w:val="1"/>
        </w:numPr>
      </w:pPr>
      <w:r>
        <w:rPr/>
        <w:t xml:space="preserve">Enseignement de la rhétorique et de l’histoire littéraire au lycée de Napoléon à nos jours.</w:t>
      </w:r>
    </w:p>
    <w:p>
      <w:pPr>
        <w:numPr>
          <w:ilvl w:val="0"/>
          <w:numId w:val="1"/>
        </w:numPr>
      </w:pPr>
      <w:r>
        <w:rPr/>
        <w:t xml:space="preserve">Processus de légitimation de la littérature dans l’institution scolaire (manuels, exercices, programmes) dans une perspective historique.</w:t>
      </w:r>
    </w:p>
    <w:p>
      <w:pPr>
        <w:numPr>
          <w:ilvl w:val="0"/>
          <w:numId w:val="1"/>
        </w:numPr>
      </w:pPr>
      <w:r>
        <w:rPr/>
        <w:t xml:space="preserve">Constitution du canon scolaire, notamment des auteurs du XVIIIe siècle, au lycée dans les manuels, les exercices, les programmes, dans une perspective historique.</w:t>
      </w:r>
    </w:p>
    <w:p>
      <w:pPr>
        <w:numPr>
          <w:ilvl w:val="0"/>
          <w:numId w:val="1"/>
        </w:numPr>
      </w:pPr>
      <w:r>
        <w:rPr/>
        <w:t xml:space="preserve">Le manuel scolaire comme objet de recherche</w:t>
      </w:r>
    </w:p>
    <w:p>
      <w:pPr>
        <w:numPr>
          <w:ilvl w:val="0"/>
          <w:numId w:val="1"/>
        </w:numPr>
      </w:pPr>
      <w:r>
        <w:rPr/>
        <w:t xml:space="preserve">Les fonds de manuels des Écoles Normales</w:t>
      </w:r>
    </w:p>
    <w:p>
      <w:pPr>
        <w:numPr>
          <w:ilvl w:val="0"/>
          <w:numId w:val="1"/>
        </w:numPr>
      </w:pPr>
      <w:r>
        <w:rPr/>
        <w:t xml:space="preserve">Les représentations de l’enseignement de la littérature par les étudiant.es en master MEEF option PE</w:t>
      </w:r>
    </w:p>
    <w:p>
      <w:pPr/>
      <w:r>
        <w:rPr>
          <w:b w:val="1"/>
          <w:bCs w:val="1"/>
        </w:rPr>
        <w:t xml:space="preserve">Laboratoire</w:t>
      </w:r>
      <w:r>
        <w:rPr/>
        <w:t xml:space="preserve"> : FORELLIS B, UR15076, Université de Poitiers.</w:t>
      </w:r>
    </w:p>
    <w:p>
      <w:pPr/>
      <w:r>
        <w:rPr>
          <w:b w:val="1"/>
          <w:bCs w:val="1"/>
        </w:rPr>
        <w:t xml:space="preserve">Principaux enseignements</w:t>
      </w:r>
    </w:p>
    <w:p>
      <w:pPr/>
      <w:r>
        <w:rPr/>
        <w:t xml:space="preserve">Enseignement en M1 et M2, master enseignement et formation, option premier degré de l’Université de Poitiers : Préparation au concours de professeur des écoles, cours de didactique du français et de la littérature. Direction de mémoires, initiation à la recherche.</w:t>
      </w:r>
    </w:p>
    <w:p>
      <w:pPr/>
      <w:r>
        <w:rPr>
          <w:b w:val="1"/>
          <w:bCs w:val="1"/>
        </w:rPr>
        <w:t xml:space="preserve">Projets de recherche</w:t>
      </w:r>
    </w:p>
    <w:p>
      <w:pPr/>
      <w:r>
        <w:rPr/>
        <w:t xml:space="preserve">Responsable du projet CPER « Valorisation du patrimoine d’éducation de Poitou-Charentes », 2015-2020, P 6 (INSECT : INnovation Sociale, Economique et Culturelle dans des Territoires en mutation), Volet 3 : Innovation, industries culturelles et valorisation du patrimoine, </w:t>
      </w:r>
      <w:r>
        <w:rPr>
          <w:i w:val="1"/>
          <w:iCs w:val="1"/>
        </w:rPr>
        <w:t xml:space="preserve">Action 2</w:t>
      </w:r>
      <w:r>
        <w:rPr/>
        <w:t xml:space="preserve"> : valorisation culturelle et éducative des données patrimoniales numérisées.</w:t>
      </w:r>
    </w:p>
    <w:p>
      <w:pPr/>
      <w:r>
        <w:rPr/>
        <w:t xml:space="preserve">Responsable sur Poitiers du projet PRES Limoges/Poitiers « Etudes d’ouvrages anciens et de matériels liés à l’enseignement », 2012- 2013. FRED (EA 6311), FORELL (EA 3816).</w:t>
      </w:r>
    </w:p>
    <w:p>
      <w:pPr/>
      <w:r>
        <w:rPr/>
        <w:t xml:space="preserve">Membre du LABEX OBVIL (Espe paris/Universite paris IV) : L’Observatoire de la vie littéraire qui développe un programme de recherche d’Humanités numériques. </w:t>
      </w:r>
      <w:hyperlink r:id="rId8" w:history="1">
        <w:r>
          <w:rPr>
            <w:color w:val="#410a8c"/>
            <w:u w:val="single"/>
          </w:rPr>
          <w:t xml:space="preserve">http://obvil.paris-sorbonne.fr/projets/lecrivain-linstitution-scolaire-et-la-litterature-lecrivain-face-aux-modeles-scolaires-1840</w:t>
        </w:r>
      </w:hyperlink>
    </w:p>
    <w:p>
      <w:pPr/>
      <w:r>
        <w:rPr/>
        <w:t xml:space="preserve">Membre du réseau international HELICE (Histoire de l’Enseignement de la Littérature : Comparaison Européenne), Université de Cergy Pontoise, responsable : Marie-France Bishop (CRTF-LTDI) en collaboration avec Anissa Belhadjin (EMA), qui étudie l'enseignement de la littérature en EUROPE d'un point de vue historique et comparatiste.</w:t>
      </w:r>
    </w:p>
    <w:p>
      <w:pPr/>
      <w:r>
        <w:rPr>
          <w:b w:val="1"/>
          <w:bCs w:val="1"/>
        </w:rPr>
        <w:t xml:space="preserve">Responsabilités dans la vie de l’établissement :</w:t>
      </w:r>
    </w:p>
    <w:p>
      <w:pPr/>
      <w:r>
        <w:rPr/>
        <w:t xml:space="preserve">- Élue au CE de l'Espé de Limoges (2012-2014),</w:t>
      </w:r>
    </w:p>
    <w:p>
      <w:pPr/>
      <w:r>
        <w:rPr/>
        <w:t xml:space="preserve">- Élue au conseil de site de l’Espé en Charente (depuis 2015),</w:t>
      </w:r>
    </w:p>
    <w:p>
      <w:pPr/>
      <w:r>
        <w:rPr/>
        <w:t xml:space="preserve">- Membre du conseil scientifique de l’Espé de Poitiers depuis 2010.</w:t>
      </w:r>
    </w:p>
    <w:p>
      <w:pPr/>
      <w:r>
        <w:rPr/>
        <w:t xml:space="preserve">- Jury suppléant de validation des VAE et jury des VAPP pour le master MEEF Professeur des Ecoles,</w:t>
      </w:r>
    </w:p>
    <w:p>
      <w:pPr/>
      <w:r>
        <w:rPr/>
        <w:t xml:space="preserve">-  Jury de CAFIPEFM et du CAFFA (certifications permettant d'accéder aux fonctions de maître formateur du premier ou du second degré), de l'académie de Poitiers.</w:t>
      </w:r>
    </w:p>
    <w:p>
      <w:pPr/>
      <w:r>
        <w:rPr/>
        <w:t xml:space="preserve">-•	</w:t>
      </w:r>
      <w:r>
        <w:rPr>
          <w:b w:val="1"/>
          <w:bCs w:val="1"/>
        </w:rPr>
        <w:t xml:space="preserve">Jury de thèse, co-encadrement de thèse</w:t>
      </w:r>
    </w:p>
    <w:p>
      <w:pPr>
        <w:numPr>
          <w:ilvl w:val="0"/>
          <w:numId w:val="2"/>
        </w:numPr>
      </w:pPr>
      <w:r>
        <w:rPr/>
        <w:t xml:space="preserve">Co-encadrement de thèseSandrine Diebolt, La lecture de textes littéraires pour construire des postures de lecteur au cycle 2, sous la direction de Brigitte Louichon (U de Montpellier, faculté d’éducation).</w:t>
      </w:r>
    </w:p>
    <w:p>
      <w:pPr>
        <w:numPr>
          <w:ilvl w:val="0"/>
          <w:numId w:val="2"/>
        </w:numPr>
      </w:pPr>
      <w:r>
        <w:rPr/>
        <w:t xml:space="preserve">Membre d’un jury de thèse (en Langue et Littérature françaises)Nicolas Réquédat, La réception scolaire d'Athalie de Jean Racine en France de sa rédaction à 1981 : vie et mort d’un classique, le 18 décembre 2023. Université Jean Moulin, Lyon 3. Dir. Olivier Leplatre.Natacha Kulundzic, Le rôle de la littérature dans l’édification d’une culture nationale, le 20 décembre 2018, Université de Corte Universita di Corsica - Pasquale Paoli, dir. Bruno Garnier.</w:t>
      </w:r>
    </w:p>
    <w:p>
      <w:pPr/>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Extrait et défictionnalisation romanesque : le cas des &amp;lt;i&amp;gt;Lettres persanes&amp;lt;/i&amp;gt; et de &amp;lt;i&amp;gt;La Nouvelle Héloïse&amp;lt;/i&amp;gt; (1800-2021)</w:t>
              </w:r>
            </w:hyperlink>
          </w:p>
          <w:p>
            <w:pPr/>
            <w:hyperlink r:id="rId10" w:history="1">
              <w:r>
                <w:rPr>
                  <w:color w:val="#410a8c"/>
                  <w:u w:val="single"/>
                </w:rPr>
                <w:t xml:space="preserve">Laetitia Perret</w:t>
              </w:r>
            </w:hyperlink>
          </w:p>
          <w:p>
            <w:pPr/>
            <w:r>
              <w:rPr>
                <w:i w:val="1"/>
                <w:iCs w:val="1"/>
              </w:rPr>
              <w:t xml:space="preserve">Pratiques : linguistique, littérature, didactique</w:t>
            </w:r>
            <w:r>
              <w:rPr/>
              <w:t xml:space="preserve">, 2025, L’enseignement de la fiction de l’école à l’université / Teaching fiction from school to university, 205-206, </w:t>
            </w:r>
            <w:hyperlink r:id="rId11" w:history="1">
              <w:r>
                <w:rPr>
                  <w:color w:val="#410a8c"/>
                  <w:u w:val="single"/>
                </w:rPr>
                <w:t xml:space="preserve">⟨10.4000/149al⟩</w:t>
              </w:r>
            </w:hyperlink>
          </w:p>
          <w:p>
            <w:pPr/>
            <w:r>
              <w:rPr/>
              <w:t xml:space="preserve">Article dans une revue</w:t>
            </w:r>
          </w:p>
          <w:p>
            <w:pPr/>
            <w:hyperlink r:id="rId9" w:history="1">
              <w:r>
                <w:rPr>
                  <w:color w:val="#410a8c"/>
                  <w:u w:val="single"/>
                </w:rPr>
                <w:t xml:space="preserve">hal-05430550v1</w:t>
              </w:r>
            </w:hyperlink>
          </w:p>
        </w:tc>
      </w:tr>
      <w:tr>
        <w:trPr/>
        <w:tc>
          <w:tcPr>
            <w:noWrap/>
          </w:tcPr>
          <w:p>
            <w:pPr>
              <w:spacing w:after="200"/>
            </w:pPr>
            <w:hyperlink r:id="rId12" w:history="1">
              <w:r>
                <w:rPr>
                  <w:color w:val="1e198e"/>
                  <w:b w:val="1"/>
                  <w:bCs w:val="1"/>
                  <w:u w:val="single"/>
                </w:rPr>
                <w:t xml:space="preserve">Identification et poésie dans les manuels : le cas de Hugo dans trois niveaux d’enseignement (1950-1960 et 2010-2020)</w:t>
              </w:r>
            </w:hyperlink>
          </w:p>
          <w:p>
            <w:pPr/>
            <w:hyperlink r:id="rId10" w:history="1">
              <w:r>
                <w:rPr>
                  <w:color w:val="#410a8c"/>
                  <w:u w:val="single"/>
                </w:rPr>
                <w:t xml:space="preserve">Laetitia Perret</w:t>
              </w:r>
            </w:hyperlink>
          </w:p>
          <w:p>
            <w:pPr/>
            <w:r>
              <w:rPr>
                <w:i w:val="1"/>
                <w:iCs w:val="1"/>
              </w:rPr>
              <w:t xml:space="preserve">Les Cahiers FoReLLIS – Formes et Représentations en Linguistique, Littérature et dans les arts de l'Image et de la Scène</w:t>
            </w:r>
            <w:r>
              <w:rPr/>
              <w:t xml:space="preserve">, 2023, Les lectures identificatrices à l’épreuve de l’altérité des poèmes. Quelles identifications dans la lecture de poèmes, du XIXe au XXIe siècle ?</w:t>
            </w:r>
          </w:p>
          <w:p>
            <w:pPr/>
            <w:r>
              <w:rPr/>
              <w:t xml:space="preserve">Article dans une revue</w:t>
            </w:r>
          </w:p>
          <w:p>
            <w:pPr/>
            <w:hyperlink r:id="rId12" w:history="1">
              <w:r>
                <w:rPr>
                  <w:color w:val="#410a8c"/>
                  <w:u w:val="single"/>
                </w:rPr>
                <w:t xml:space="preserve">hal-04728201v1</w:t>
              </w:r>
            </w:hyperlink>
          </w:p>
        </w:tc>
      </w:tr>
      <w:tr>
        <w:trPr/>
        <w:tc>
          <w:tcPr>
            <w:noWrap/>
          </w:tcPr>
          <w:p>
            <w:pPr>
              <w:spacing w:after="200"/>
            </w:pPr>
            <w:hyperlink r:id="rId13" w:history="1">
              <w:r>
                <w:rPr>
                  <w:color w:val="1e198e"/>
                  <w:b w:val="1"/>
                  <w:bCs w:val="1"/>
                  <w:u w:val="single"/>
                </w:rPr>
                <w:t xml:space="preserve">Les autrices de manuels scolaires et l’histoire littéraire des femmes</w:t>
              </w:r>
            </w:hyperlink>
          </w:p>
          <w:p>
            <w:pPr/>
            <w:hyperlink r:id="rId14" w:history="1">
              <w:r>
                <w:rPr>
                  <w:color w:val="#410a8c"/>
                  <w:u w:val="single"/>
                </w:rPr>
                <w:t xml:space="preserve">Nathalie Denizot</w:t>
              </w:r>
            </w:hyperlink>
            <w:r>
              <w:rPr/>
              <w:t xml:space="preserve">,</w:t>
            </w:r>
            <w:hyperlink r:id="rId10" w:history="1">
              <w:r>
                <w:rPr>
                  <w:color w:val="#410a8c"/>
                  <w:u w:val="single"/>
                </w:rPr>
                <w:t xml:space="preserve">Laetitia Perret</w:t>
              </w:r>
            </w:hyperlink>
          </w:p>
          <w:p>
            <w:pPr/>
            <w:r>
              <w:rPr>
                <w:i w:val="1"/>
                <w:iCs w:val="1"/>
              </w:rPr>
              <w:t xml:space="preserve">Revue d'histoire littéraire de la France</w:t>
            </w:r>
            <w:r>
              <w:rPr/>
              <w:t xml:space="preserve">, 2023, Regards de femmes sur l'histoire littéraire, pp.879-891. </w:t>
            </w:r>
            <w:hyperlink r:id="rId15" w:history="1">
              <w:r>
                <w:rPr>
                  <w:color w:val="#410a8c"/>
                  <w:u w:val="single"/>
                </w:rPr>
                <w:t xml:space="preserve">⟨10.48611/isbn.978-2-406-15960-5.p.0111⟩</w:t>
              </w:r>
            </w:hyperlink>
          </w:p>
          <w:p>
            <w:pPr/>
            <w:r>
              <w:rPr/>
              <w:t xml:space="preserve">Article dans une revue</w:t>
            </w:r>
          </w:p>
          <w:p>
            <w:pPr/>
            <w:hyperlink r:id="rId13" w:history="1">
              <w:r>
                <w:rPr>
                  <w:color w:val="#410a8c"/>
                  <w:u w:val="single"/>
                </w:rPr>
                <w:t xml:space="preserve">hal-04362044v1</w:t>
              </w:r>
            </w:hyperlink>
          </w:p>
        </w:tc>
      </w:tr>
      <w:tr>
        <w:trPr/>
        <w:tc>
          <w:tcPr>
            <w:noWrap/>
          </w:tcPr>
          <w:p>
            <w:pPr>
              <w:spacing w:after="200"/>
            </w:pPr>
            <w:hyperlink r:id="rId16" w:history="1">
              <w:r>
                <w:rPr>
                  <w:color w:val="1e198e"/>
                  <w:b w:val="1"/>
                  <w:bCs w:val="1"/>
                  <w:u w:val="single"/>
                </w:rPr>
                <w:t xml:space="preserve">Scolariser la fiction des Lettres persanes au lycée (manuels du xixe au xxie siècle)</w:t>
              </w:r>
            </w:hyperlink>
          </w:p>
          <w:p>
            <w:pPr/>
            <w:hyperlink r:id="rId10" w:history="1">
              <w:r>
                <w:rPr>
                  <w:color w:val="#410a8c"/>
                  <w:u w:val="single"/>
                </w:rPr>
                <w:t xml:space="preserve">Laetitia Perret</w:t>
              </w:r>
            </w:hyperlink>
          </w:p>
          <w:p>
            <w:pPr/>
            <w:r>
              <w:rPr>
                <w:i w:val="1"/>
                <w:iCs w:val="1"/>
              </w:rPr>
              <w:t xml:space="preserve">Lumières</w:t>
            </w:r>
            <w:r>
              <w:rPr/>
              <w:t xml:space="preserve">, 2022, Numéro 40 Autour des Lettres persanes : Montesquieu et la fiction, dir. Aurélia Gaillard, 40, pp.93. </w:t>
            </w:r>
            <w:hyperlink r:id="rId17" w:history="1">
              <w:r>
                <w:rPr>
                  <w:color w:val="#410a8c"/>
                  <w:u w:val="single"/>
                </w:rPr>
                <w:t xml:space="preserve">⟨10.3917/lumi.040.0093⟩</w:t>
              </w:r>
            </w:hyperlink>
          </w:p>
          <w:p>
            <w:pPr/>
            <w:r>
              <w:rPr/>
              <w:t xml:space="preserve">Article dans une revue</w:t>
            </w:r>
          </w:p>
          <w:p>
            <w:pPr/>
            <w:hyperlink r:id="rId16" w:history="1">
              <w:r>
                <w:rPr>
                  <w:color w:val="#410a8c"/>
                  <w:u w:val="single"/>
                </w:rPr>
                <w:t xml:space="preserve">hal-03893866v1</w:t>
              </w:r>
            </w:hyperlink>
          </w:p>
        </w:tc>
      </w:tr>
      <w:tr>
        <w:trPr/>
        <w:tc>
          <w:tcPr>
            <w:noWrap/>
          </w:tcPr>
          <w:p>
            <w:pPr>
              <w:spacing w:after="200"/>
            </w:pPr>
            <w:hyperlink r:id="rId18" w:history="1">
              <w:r>
                <w:rPr>
                  <w:color w:val="1e198e"/>
                  <w:b w:val="1"/>
                  <w:bCs w:val="1"/>
                  <w:u w:val="single"/>
                </w:rPr>
                <w:t xml:space="preserve">L’explication de texte en 2019 : ni tout à fait la même, ni tout à fait une autre</w:t>
              </w:r>
            </w:hyperlink>
          </w:p>
          <w:p>
            <w:pPr/>
            <w:hyperlink r:id="rId10" w:history="1">
              <w:r>
                <w:rPr>
                  <w:color w:val="#410a8c"/>
                  <w:u w:val="single"/>
                </w:rPr>
                <w:t xml:space="preserve">Laetitia Perret</w:t>
              </w:r>
            </w:hyperlink>
          </w:p>
          <w:p>
            <w:pPr/>
            <w:r>
              <w:rPr>
                <w:i w:val="1"/>
                <w:iCs w:val="1"/>
              </w:rPr>
              <w:t xml:space="preserve">Recherches. Revue de didactique et de pédagogie du français</w:t>
            </w:r>
            <w:r>
              <w:rPr/>
              <w:t xml:space="preserve">, 2022, Explication</w:t>
            </w:r>
          </w:p>
          <w:p>
            <w:pPr/>
            <w:r>
              <w:rPr/>
              <w:t xml:space="preserve">Article dans une revue</w:t>
            </w:r>
          </w:p>
          <w:p>
            <w:pPr/>
            <w:hyperlink r:id="rId18" w:history="1">
              <w:r>
                <w:rPr>
                  <w:color w:val="#410a8c"/>
                  <w:u w:val="single"/>
                </w:rPr>
                <w:t xml:space="preserve">hal-03893870v1</w:t>
              </w:r>
            </w:hyperlink>
          </w:p>
        </w:tc>
      </w:tr>
      <w:tr>
        <w:trPr/>
        <w:tc>
          <w:tcPr>
            <w:noWrap/>
          </w:tcPr>
          <w:p>
            <w:pPr>
              <w:spacing w:after="200"/>
            </w:pPr>
            <w:hyperlink r:id="rId19" w:history="1">
              <w:r>
                <w:rPr>
                  <w:color w:val="1e198e"/>
                  <w:b w:val="1"/>
                  <w:bCs w:val="1"/>
                  <w:u w:val="single"/>
                </w:rPr>
                <w:t xml:space="preserve">Une œuvre en extraits : lire les romans de Victor Hugo dans les manuels</w:t>
              </w:r>
            </w:hyperlink>
          </w:p>
          <w:p>
            <w:pPr/>
            <w:hyperlink r:id="rId20" w:history="1">
              <w:r>
                <w:rPr>
                  <w:color w:val="#410a8c"/>
                  <w:u w:val="single"/>
                </w:rPr>
                <w:t xml:space="preserve">Marie-France Bishop</w:t>
              </w:r>
            </w:hyperlink>
            <w:r>
              <w:rPr/>
              <w:t xml:space="preserve">,</w:t>
            </w:r>
            <w:hyperlink r:id="rId14" w:history="1">
              <w:r>
                <w:rPr>
                  <w:color w:val="#410a8c"/>
                  <w:u w:val="single"/>
                </w:rPr>
                <w:t xml:space="preserve">Nathalie Denizot</w:t>
              </w:r>
            </w:hyperlink>
            <w:r>
              <w:rPr/>
              <w:t xml:space="preserve">,</w:t>
            </w:r>
            <w:hyperlink r:id="rId21" w:history="1">
              <w:r>
                <w:rPr>
                  <w:color w:val="#410a8c"/>
                  <w:u w:val="single"/>
                </w:rPr>
                <w:t xml:space="preserve">Maryse Lopez</w:t>
              </w:r>
            </w:hyperlink>
            <w:r>
              <w:rPr/>
              <w:t xml:space="preserve">,</w:t>
            </w:r>
            <w:hyperlink r:id="rId10" w:history="1">
              <w:r>
                <w:rPr>
                  <w:color w:val="#410a8c"/>
                  <w:u w:val="single"/>
                </w:rPr>
                <w:t xml:space="preserve">Laetitia Perret</w:t>
              </w:r>
            </w:hyperlink>
          </w:p>
          <w:p>
            <w:pPr/>
            <w:r>
              <w:rPr>
                <w:i w:val="1"/>
                <w:iCs w:val="1"/>
              </w:rPr>
              <w:t xml:space="preserve">Repères : recherches en didactique du français langue maternelle</w:t>
            </w:r>
            <w:r>
              <w:rPr/>
              <w:t xml:space="preserve">, 2021, Lire des œuvres en extraits, quels enjeux pour l’enseignement de la littérature ?, 64, pp.109-125. </w:t>
            </w:r>
            <w:hyperlink r:id="rId22" w:history="1">
              <w:r>
                <w:rPr>
                  <w:color w:val="#410a8c"/>
                  <w:u w:val="single"/>
                </w:rPr>
                <w:t xml:space="preserve">⟨10.4000/reperes.4554⟩</w:t>
              </w:r>
            </w:hyperlink>
          </w:p>
          <w:p>
            <w:pPr/>
            <w:r>
              <w:rPr/>
              <w:t xml:space="preserve">Article dans une revue</w:t>
            </w:r>
          </w:p>
          <w:p>
            <w:pPr/>
            <w:hyperlink r:id="rId19" w:history="1">
              <w:r>
                <w:rPr>
                  <w:color w:val="#410a8c"/>
                  <w:u w:val="single"/>
                </w:rPr>
                <w:t xml:space="preserve">hal-03872491v1</w:t>
              </w:r>
            </w:hyperlink>
          </w:p>
        </w:tc>
      </w:tr>
      <w:tr>
        <w:trPr/>
        <w:tc>
          <w:tcPr>
            <w:noWrap/>
          </w:tcPr>
          <w:p>
            <w:pPr>
              <w:spacing w:after="200"/>
            </w:pPr>
            <w:hyperlink r:id="rId23" w:history="1">
              <w:r>
                <w:rPr>
                  <w:color w:val="1e198e"/>
                  <w:b w:val="1"/>
                  <w:bCs w:val="1"/>
                  <w:u w:val="single"/>
                </w:rPr>
                <w:t xml:space="preserve">Bossuet se meurt…Bossuet est-il mort (dans les manuels) ? Une approche historico-didactique</w:t>
              </w:r>
            </w:hyperlink>
          </w:p>
          <w:p>
            <w:pPr/>
            <w:hyperlink r:id="rId14" w:history="1">
              <w:r>
                <w:rPr>
                  <w:color w:val="#410a8c"/>
                  <w:u w:val="single"/>
                </w:rPr>
                <w:t xml:space="preserve">Nathalie Denizot</w:t>
              </w:r>
            </w:hyperlink>
            <w:r>
              <w:rPr/>
              <w:t xml:space="preserve">,</w:t>
            </w:r>
            <w:hyperlink r:id="rId10" w:history="1">
              <w:r>
                <w:rPr>
                  <w:color w:val="#410a8c"/>
                  <w:u w:val="single"/>
                </w:rPr>
                <w:t xml:space="preserve">Laetitia Perret</w:t>
              </w:r>
            </w:hyperlink>
          </w:p>
          <w:p>
            <w:pPr/>
            <w:r>
              <w:rPr>
                <w:i w:val="1"/>
                <w:iCs w:val="1"/>
              </w:rPr>
              <w:t xml:space="preserve">Recherches et travaux (Grenoble)</w:t>
            </w:r>
            <w:r>
              <w:rPr/>
              <w:t xml:space="preserve">, 2021, 99, </w:t>
            </w:r>
            <w:hyperlink r:id="rId24" w:history="1">
              <w:r>
                <w:rPr>
                  <w:color w:val="#410a8c"/>
                  <w:u w:val="single"/>
                </w:rPr>
                <w:t xml:space="preserve">⟨10.4000/recherchestravaux.4355⟩</w:t>
              </w:r>
            </w:hyperlink>
          </w:p>
          <w:p>
            <w:pPr/>
            <w:r>
              <w:rPr/>
              <w:t xml:space="preserve">Article dans une revue</w:t>
            </w:r>
          </w:p>
          <w:p>
            <w:pPr/>
            <w:hyperlink r:id="rId23" w:history="1">
              <w:r>
                <w:rPr>
                  <w:color w:val="#410a8c"/>
                  <w:u w:val="single"/>
                </w:rPr>
                <w:t xml:space="preserve">hal-03482392v1</w:t>
              </w:r>
            </w:hyperlink>
          </w:p>
        </w:tc>
      </w:tr>
      <w:tr>
        <w:trPr/>
        <w:tc>
          <w:tcPr>
            <w:noWrap/>
          </w:tcPr>
          <w:p>
            <w:pPr>
              <w:spacing w:after="200"/>
            </w:pPr>
            <w:hyperlink r:id="rId25" w:history="1">
              <w:r>
                <w:rPr>
                  <w:color w:val="1e198e"/>
                  <w:b w:val="1"/>
                  <w:bCs w:val="1"/>
                  <w:u w:val="single"/>
                </w:rPr>
                <w:t xml:space="preserve">Les Lettres persanes, éditions parascolaires, 2019</w:t>
              </w:r>
            </w:hyperlink>
          </w:p>
          <w:p>
            <w:pPr/>
            <w:hyperlink r:id="rId10" w:history="1">
              <w:r>
                <w:rPr>
                  <w:color w:val="#410a8c"/>
                  <w:u w:val="single"/>
                </w:rPr>
                <w:t xml:space="preserve">Laetitia Perret</w:t>
              </w:r>
            </w:hyperlink>
          </w:p>
          <w:p>
            <w:pPr/>
            <w:r>
              <w:rPr>
                <w:i w:val="1"/>
                <w:iCs w:val="1"/>
              </w:rPr>
              <w:t xml:space="preserve">Revue Montesquieu</w:t>
            </w:r>
            <w:r>
              <w:rPr/>
              <w:t xml:space="preserve">, 2020, lectures critiques, printemps 2020, http://montesquieu.ens-lyon.fr/spip.php?rubrique243</w:t>
            </w:r>
          </w:p>
          <w:p>
            <w:pPr/>
            <w:r>
              <w:rPr/>
              <w:t xml:space="preserve">Article dans une revue</w:t>
            </w:r>
          </w:p>
          <w:p>
            <w:pPr/>
            <w:hyperlink r:id="rId25" w:history="1">
              <w:r>
                <w:rPr>
                  <w:color w:val="#410a8c"/>
                  <w:u w:val="single"/>
                </w:rPr>
                <w:t xml:space="preserve">hal-02508130v1</w:t>
              </w:r>
            </w:hyperlink>
          </w:p>
        </w:tc>
      </w:tr>
      <w:tr>
        <w:trPr/>
        <w:tc>
          <w:tcPr>
            <w:noWrap/>
          </w:tcPr>
          <w:p>
            <w:pPr>
              <w:spacing w:after="200"/>
            </w:pPr>
            <w:hyperlink r:id="rId26" w:history="1">
              <w:r>
                <w:rPr>
                  <w:color w:val="1e198e"/>
                  <w:b w:val="1"/>
                  <w:bCs w:val="1"/>
                  <w:u w:val="single"/>
                </w:rPr>
                <w:t xml:space="preserve">L’explication de texte et ses avatars : des exercices en tension dans les programmes</w:t>
              </w:r>
            </w:hyperlink>
          </w:p>
          <w:p>
            <w:pPr/>
            <w:hyperlink r:id="rId10" w:history="1">
              <w:r>
                <w:rPr>
                  <w:color w:val="#410a8c"/>
                  <w:u w:val="single"/>
                </w:rPr>
                <w:t xml:space="preserve">Laetitia Perret</w:t>
              </w:r>
            </w:hyperlink>
          </w:p>
          <w:p>
            <w:pPr/>
            <w:r>
              <w:rPr>
                <w:i w:val="1"/>
                <w:iCs w:val="1"/>
              </w:rPr>
              <w:t xml:space="preserve">Pratiques : linguistique, littérature, didactique</w:t>
            </w:r>
            <w:r>
              <w:rPr/>
              <w:t xml:space="preserve">, 2020, 187-188, </w:t>
            </w:r>
            <w:hyperlink r:id="rId27" w:history="1">
              <w:r>
                <w:rPr>
                  <w:color w:val="#410a8c"/>
                  <w:u w:val="single"/>
                </w:rPr>
                <w:t xml:space="preserve">⟨10.4000/pratiques.8812⟩</w:t>
              </w:r>
            </w:hyperlink>
          </w:p>
          <w:p>
            <w:pPr/>
            <w:r>
              <w:rPr/>
              <w:t xml:space="preserve">Article dans une revue</w:t>
            </w:r>
          </w:p>
          <w:p>
            <w:pPr/>
            <w:hyperlink r:id="rId26" w:history="1">
              <w:r>
                <w:rPr>
                  <w:color w:val="#410a8c"/>
                  <w:u w:val="single"/>
                </w:rPr>
                <w:t xml:space="preserve">hal-03101974v1</w:t>
              </w:r>
            </w:hyperlink>
          </w:p>
        </w:tc>
      </w:tr>
      <w:tr>
        <w:trPr/>
        <w:tc>
          <w:tcPr>
            <w:noWrap/>
          </w:tcPr>
          <w:p>
            <w:pPr>
              <w:spacing w:after="200"/>
            </w:pPr>
            <w:hyperlink r:id="rId28" w:history="1">
              <w:r>
                <w:rPr>
                  <w:color w:val="1e198e"/>
                  <w:b w:val="1"/>
                  <w:bCs w:val="1"/>
                  <w:u w:val="single"/>
                </w:rPr>
                <w:t xml:space="preserve">L’histoire littéraire comme objet d’enseignement : l’apport des Rencontres des chercheurs en didactique de la littérature</w:t>
              </w:r>
            </w:hyperlink>
          </w:p>
          <w:p>
            <w:pPr/>
            <w:hyperlink r:id="rId10" w:history="1">
              <w:r>
                <w:rPr>
                  <w:color w:val="#410a8c"/>
                  <w:u w:val="single"/>
                </w:rPr>
                <w:t xml:space="preserve">Laetitia Perret</w:t>
              </w:r>
            </w:hyperlink>
          </w:p>
          <w:p>
            <w:pPr/>
            <w:r>
              <w:rPr>
                <w:i w:val="1"/>
                <w:iCs w:val="1"/>
              </w:rPr>
              <w:t xml:space="preserve">Recherches en didactique du français </w:t>
            </w:r>
            <w:r>
              <w:rPr/>
              <w:t xml:space="preserve">, 2019, Approches didactiques de la littérature, 11, pp.67-88</w:t>
            </w:r>
          </w:p>
          <w:p>
            <w:pPr/>
            <w:r>
              <w:rPr/>
              <w:t xml:space="preserve">Article dans une revue</w:t>
            </w:r>
          </w:p>
          <w:p>
            <w:pPr/>
            <w:hyperlink r:id="rId28" w:history="1">
              <w:r>
                <w:rPr>
                  <w:color w:val="#410a8c"/>
                  <w:u w:val="single"/>
                </w:rPr>
                <w:t xml:space="preserve">hal-02491781v1</w:t>
              </w:r>
            </w:hyperlink>
          </w:p>
        </w:tc>
      </w:tr>
      <w:tr>
        <w:trPr/>
        <w:tc>
          <w:tcPr>
            <w:noWrap/>
          </w:tcPr>
          <w:p>
            <w:pPr>
              <w:spacing w:after="200"/>
            </w:pPr>
            <w:hyperlink r:id="rId29" w:history="1">
              <w:r>
                <w:rPr>
                  <w:color w:val="1e198e"/>
                  <w:b w:val="1"/>
                  <w:bCs w:val="1"/>
                  <w:u w:val="single"/>
                </w:rPr>
                <w:t xml:space="preserve">Places et rôles des images des manuels dans l’évolution des disciplines scolaires</w:t>
              </w:r>
            </w:hyperlink>
          </w:p>
          <w:p>
            <w:pPr/>
            <w:hyperlink r:id="rId10" w:history="1">
              <w:r>
                <w:rPr>
                  <w:color w:val="#410a8c"/>
                  <w:u w:val="single"/>
                </w:rPr>
                <w:t xml:space="preserve">Laetitia Perret</w:t>
              </w:r>
            </w:hyperlink>
          </w:p>
          <w:p>
            <w:pPr/>
            <w:r>
              <w:rPr>
                <w:i w:val="1"/>
                <w:iCs w:val="1"/>
              </w:rPr>
              <w:t xml:space="preserve">DIRE - Diversités recherches et terrains</w:t>
            </w:r>
            <w:r>
              <w:rPr/>
              <w:t xml:space="preserve">, 2018, Les illustrations dans les manuels scolaires : approches descriptives, diachroniques et épistémologiques, 1 (10), </w:t>
            </w:r>
            <w:hyperlink r:id="rId30" w:history="1">
              <w:r>
                <w:rPr>
                  <w:color w:val="#410a8c"/>
                  <w:u w:val="single"/>
                </w:rPr>
                <w:t xml:space="preserve">⟨10.25965/dire.962⟩</w:t>
              </w:r>
            </w:hyperlink>
          </w:p>
          <w:p>
            <w:pPr/>
            <w:r>
              <w:rPr/>
              <w:t xml:space="preserve">Article dans une revue</w:t>
            </w:r>
          </w:p>
          <w:p>
            <w:pPr/>
            <w:hyperlink r:id="rId29" w:history="1">
              <w:r>
                <w:rPr>
                  <w:color w:val="#410a8c"/>
                  <w:u w:val="single"/>
                </w:rPr>
                <w:t xml:space="preserve">halshs-02491584v1</w:t>
              </w:r>
            </w:hyperlink>
          </w:p>
        </w:tc>
      </w:tr>
      <w:tr>
        <w:trPr/>
        <w:tc>
          <w:tcPr>
            <w:noWrap/>
          </w:tcPr>
          <w:p>
            <w:pPr>
              <w:spacing w:after="200"/>
            </w:pPr>
            <w:hyperlink r:id="rId31" w:history="1">
              <w:r>
                <w:rPr>
                  <w:color w:val="1e198e"/>
                  <w:b w:val="1"/>
                  <w:bCs w:val="1"/>
                  <w:u w:val="single"/>
                </w:rPr>
                <w:t xml:space="preserve">Le jeu vidéo et le serious game sont-ils légitimes dans l’enseignement du français ? Analyse du processus de scolarisation des fictions vidéoludiques dans l’institution scolaire</w:t>
              </w:r>
            </w:hyperlink>
          </w:p>
          <w:p>
            <w:pPr/>
            <w:hyperlink r:id="rId10" w:history="1">
              <w:r>
                <w:rPr>
                  <w:color w:val="#410a8c"/>
                  <w:u w:val="single"/>
                </w:rPr>
                <w:t xml:space="preserve">Laetitia Perret</w:t>
              </w:r>
            </w:hyperlink>
          </w:p>
          <w:p>
            <w:pPr/>
            <w:r>
              <w:rPr>
                <w:i w:val="1"/>
                <w:iCs w:val="1"/>
              </w:rPr>
              <w:t xml:space="preserve">Multimodalité(s) : Revue de recherches en littératie médiatique multimodale</w:t>
            </w:r>
            <w:r>
              <w:rPr/>
              <w:t xml:space="preserve">, 2018, 8, https://www.litmedmod.ca/le-jeu-video-et-le-serious-game-sont-ils-legitimes-dans-lenseignement-du-francais-analyse-du. </w:t>
            </w:r>
            <w:hyperlink r:id="rId32" w:history="1">
              <w:r>
                <w:rPr>
                  <w:color w:val="#410a8c"/>
                  <w:u w:val="single"/>
                </w:rPr>
                <w:t xml:space="preserve">⟨10.7202/1050937ar⟩</w:t>
              </w:r>
            </w:hyperlink>
          </w:p>
          <w:p>
            <w:pPr/>
            <w:r>
              <w:rPr/>
              <w:t xml:space="preserve">Article dans une revue</w:t>
            </w:r>
          </w:p>
          <w:p>
            <w:pPr/>
            <w:hyperlink r:id="rId31" w:history="1">
              <w:r>
                <w:rPr>
                  <w:color w:val="#410a8c"/>
                  <w:u w:val="single"/>
                </w:rPr>
                <w:t xml:space="preserve">hal-02491805v1</w:t>
              </w:r>
            </w:hyperlink>
          </w:p>
        </w:tc>
      </w:tr>
      <w:tr>
        <w:trPr/>
        <w:tc>
          <w:tcPr>
            <w:noWrap/>
          </w:tcPr>
          <w:p>
            <w:pPr>
              <w:spacing w:after="200"/>
            </w:pPr>
            <w:hyperlink r:id="rId33" w:history="1">
              <w:r>
                <w:rPr>
                  <w:color w:val="1e198e"/>
                  <w:b w:val="1"/>
                  <w:bCs w:val="1"/>
                  <w:u w:val="single"/>
                </w:rPr>
                <w:t xml:space="preserve">Activité interprétative et littérature de jeunesse sur album numérique : pistes de réflexion pour une mise en contexte</w:t>
              </w:r>
            </w:hyperlink>
          </w:p>
          <w:p>
            <w:pPr/>
            <w:hyperlink r:id="rId10" w:history="1">
              <w:r>
                <w:rPr>
                  <w:color w:val="#410a8c"/>
                  <w:u w:val="single"/>
                </w:rPr>
                <w:t xml:space="preserve">Laetitia Perret</w:t>
              </w:r>
            </w:hyperlink>
          </w:p>
          <w:p>
            <w:pPr/>
            <w:r>
              <w:rPr>
                <w:i w:val="1"/>
                <w:iCs w:val="1"/>
              </w:rPr>
              <w:t xml:space="preserve">Multimodalité(s) : Revue de recherches en littératie médiatique multimodale</w:t>
            </w:r>
            <w:r>
              <w:rPr/>
              <w:t xml:space="preserve">, 2015, Vers une didactique de la multilecture et de la multiécriture littéraire, 1, </w:t>
            </w:r>
            <w:hyperlink r:id="rId34" w:history="1">
              <w:r>
                <w:rPr>
                  <w:color w:val="#410a8c"/>
                  <w:u w:val="single"/>
                </w:rPr>
                <w:t xml:space="preserve">⟨10.7202/1047799ar⟩</w:t>
              </w:r>
            </w:hyperlink>
          </w:p>
          <w:p>
            <w:pPr/>
            <w:r>
              <w:rPr/>
              <w:t xml:space="preserve">Article dans une revue</w:t>
            </w:r>
          </w:p>
          <w:p>
            <w:pPr/>
            <w:hyperlink r:id="rId33" w:history="1">
              <w:r>
                <w:rPr>
                  <w:color w:val="#410a8c"/>
                  <w:u w:val="single"/>
                </w:rPr>
                <w:t xml:space="preserve">hal-01658466v1</w:t>
              </w:r>
            </w:hyperlink>
          </w:p>
        </w:tc>
      </w:tr>
      <w:tr>
        <w:trPr/>
        <w:tc>
          <w:tcPr>
            <w:noWrap/>
          </w:tcPr>
          <w:p>
            <w:pPr>
              <w:spacing w:after="200"/>
            </w:pPr>
            <w:hyperlink r:id="rId35" w:history="1">
              <w:r>
                <w:rPr>
                  <w:color w:val="1e198e"/>
                  <w:b w:val="1"/>
                  <w:bCs w:val="1"/>
                  <w:u w:val="single"/>
                </w:rPr>
                <w:t xml:space="preserve">Including research on textbooks in the training of primary school (K-5) teachers-to-be</w:t>
              </w:r>
            </w:hyperlink>
          </w:p>
          <w:p>
            <w:pPr/>
            <w:hyperlink r:id="rId36" w:history="1">
              <w:r>
                <w:rPr>
                  <w:color w:val="#410a8c"/>
                  <w:u w:val="single"/>
                </w:rPr>
                <w:t xml:space="preserve">Valérie Legros</w:t>
              </w:r>
            </w:hyperlink>
            <w:r>
              <w:rPr/>
              <w:t xml:space="preserve">,</w:t>
            </w:r>
            <w:hyperlink r:id="rId37" w:history="1">
              <w:r>
                <w:rPr>
                  <w:color w:val="#410a8c"/>
                  <w:u w:val="single"/>
                </w:rPr>
                <w:t xml:space="preserve">Marc Moyon</w:t>
              </w:r>
            </w:hyperlink>
            <w:r>
              <w:rPr/>
              <w:t xml:space="preserve">,</w:t>
            </w:r>
            <w:hyperlink r:id="rId10" w:history="1">
              <w:r>
                <w:rPr>
                  <w:color w:val="#410a8c"/>
                  <w:u w:val="single"/>
                </w:rPr>
                <w:t xml:space="preserve">Laetitia Perret</w:t>
              </w:r>
            </w:hyperlink>
          </w:p>
          <w:p>
            <w:pPr/>
            <w:r>
              <w:rPr>
                <w:i w:val="1"/>
                <w:iCs w:val="1"/>
              </w:rPr>
              <w:t xml:space="preserve">History of Education and Children’s Literature</w:t>
            </w:r>
            <w:r>
              <w:rPr/>
              <w:t xml:space="preserve">, 2014, School textbooks and teachers training between past and present, IX (1), pp.99-110</w:t>
            </w:r>
          </w:p>
          <w:p>
            <w:pPr/>
            <w:r>
              <w:rPr/>
              <w:t xml:space="preserve">Article dans une revue</w:t>
            </w:r>
          </w:p>
          <w:p>
            <w:pPr/>
            <w:hyperlink r:id="rId35" w:history="1">
              <w:r>
                <w:rPr>
                  <w:color w:val="#410a8c"/>
                  <w:u w:val="single"/>
                </w:rPr>
                <w:t xml:space="preserve">hal-01144422v1</w:t>
              </w:r>
            </w:hyperlink>
          </w:p>
        </w:tc>
      </w:tr>
      <w:tr>
        <w:trPr/>
        <w:tc>
          <w:tcPr>
            <w:noWrap/>
          </w:tcPr>
          <w:p>
            <w:pPr>
              <w:spacing w:after="200"/>
            </w:pPr>
            <w:hyperlink r:id="rId38" w:history="1">
              <w:r>
                <w:rPr>
                  <w:color w:val="1e198e"/>
                  <w:b w:val="1"/>
                  <w:bCs w:val="1"/>
                  <w:u w:val="single"/>
                </w:rPr>
                <w:t xml:space="preserve">Le genre comme instance de légitimation du littéraire à l’école : le cas des philosophes du xviiie siècle.</w:t>
              </w:r>
            </w:hyperlink>
          </w:p>
          <w:p>
            <w:pPr/>
            <w:hyperlink r:id="rId10" w:history="1">
              <w:r>
                <w:rPr>
                  <w:color w:val="#410a8c"/>
                  <w:u w:val="single"/>
                </w:rPr>
                <w:t xml:space="preserve">Laetitia Perret</w:t>
              </w:r>
            </w:hyperlink>
          </w:p>
          <w:p>
            <w:pPr/>
            <w:r>
              <w:rPr>
                <w:i w:val="1"/>
                <w:iCs w:val="1"/>
              </w:rPr>
              <w:t xml:space="preserve">La Licorne : Revue de langue et de littérature française</w:t>
            </w:r>
            <w:r>
              <w:rPr/>
              <w:t xml:space="preserve">, 2013, Le Genre et ses qualificatifs, 105, pp.141-154</w:t>
            </w:r>
          </w:p>
          <w:p>
            <w:pPr/>
            <w:r>
              <w:rPr/>
              <w:t xml:space="preserve">Article dans une revue</w:t>
            </w:r>
          </w:p>
          <w:p>
            <w:pPr/>
            <w:hyperlink r:id="rId38" w:history="1">
              <w:r>
                <w:rPr>
                  <w:color w:val="#410a8c"/>
                  <w:u w:val="single"/>
                </w:rPr>
                <w:t xml:space="preserve">hal-02276387v1</w:t>
              </w:r>
            </w:hyperlink>
          </w:p>
        </w:tc>
      </w:tr>
      <w:tr>
        <w:trPr/>
        <w:tc>
          <w:tcPr>
            <w:noWrap/>
          </w:tcPr>
          <w:p>
            <w:pPr>
              <w:spacing w:after="200"/>
            </w:pPr>
            <w:hyperlink r:id="rId39" w:history="1">
              <w:r>
                <w:rPr>
                  <w:color w:val="1e198e"/>
                  <w:b w:val="1"/>
                  <w:bCs w:val="1"/>
                  <w:u w:val="single"/>
                </w:rPr>
                <w:t xml:space="preserve">Clara et Noé : une articulation complexe entre jeu et apprentissage</w:t>
              </w:r>
            </w:hyperlink>
          </w:p>
          <w:p>
            <w:pPr/>
            <w:hyperlink r:id="rId10" w:history="1">
              <w:r>
                <w:rPr>
                  <w:color w:val="#410a8c"/>
                  <w:u w:val="single"/>
                </w:rPr>
                <w:t xml:space="preserve">Laetitia Perret</w:t>
              </w:r>
            </w:hyperlink>
            <w:r>
              <w:rPr/>
              <w:t xml:space="preserve">,</w:t>
            </w:r>
            <w:hyperlink r:id="rId40" w:history="1">
              <w:r>
                <w:rPr>
                  <w:color w:val="#410a8c"/>
                  <w:u w:val="single"/>
                </w:rPr>
                <w:t xml:space="preserve">Émilie Remond-Paradossi</w:t>
              </w:r>
            </w:hyperlink>
          </w:p>
          <w:p>
            <w:pPr/>
            <w:r>
              <w:rPr>
                <w:i w:val="1"/>
                <w:iCs w:val="1"/>
              </w:rPr>
              <w:t xml:space="preserve">Argos. La revue des BCD et CDI</w:t>
            </w:r>
            <w:r>
              <w:rPr/>
              <w:t xml:space="preserve">, 2012, Des jeux en classe, c'est sérieux ?, 50 (II)</w:t>
            </w:r>
          </w:p>
          <w:p>
            <w:pPr/>
            <w:r>
              <w:rPr/>
              <w:t xml:space="preserve">Article dans une revue</w:t>
            </w:r>
          </w:p>
          <w:p>
            <w:pPr/>
            <w:hyperlink r:id="rId39" w:history="1">
              <w:r>
                <w:rPr>
                  <w:color w:val="#410a8c"/>
                  <w:u w:val="single"/>
                </w:rPr>
                <w:t xml:space="preserve">hal-02177176v1</w:t>
              </w:r>
            </w:hyperlink>
          </w:p>
        </w:tc>
      </w:tr>
      <w:tr>
        <w:trPr/>
        <w:tc>
          <w:tcPr>
            <w:noWrap/>
          </w:tcPr>
          <w:p>
            <w:pPr>
              <w:spacing w:after="200"/>
            </w:pPr>
            <w:hyperlink r:id="rId41" w:history="1">
              <w:r>
                <w:rPr>
                  <w:color w:val="1e198e"/>
                  <w:b w:val="1"/>
                  <w:bCs w:val="1"/>
                  <w:u w:val="single"/>
                </w:rPr>
                <w:t xml:space="preserve">Regard fasciné, œil ouvert. Approche comparative des versions numérique et papier d'un album de littérature jeunesse pour le cycle 3</w:t>
              </w:r>
            </w:hyperlink>
          </w:p>
          <w:p>
            <w:pPr/>
            <w:hyperlink r:id="rId10" w:history="1">
              <w:r>
                <w:rPr>
                  <w:color w:val="#410a8c"/>
                  <w:u w:val="single"/>
                </w:rPr>
                <w:t xml:space="preserve">Laetitia Perret</w:t>
              </w:r>
            </w:hyperlink>
            <w:r>
              <w:rPr/>
              <w:t xml:space="preserve">,</w:t>
            </w:r>
            <w:hyperlink r:id="rId42" w:history="1">
              <w:r>
                <w:rPr>
                  <w:color w:val="#410a8c"/>
                  <w:u w:val="single"/>
                </w:rPr>
                <w:t xml:space="preserve">Émilie Remond</w:t>
              </w:r>
            </w:hyperlink>
            <w:r>
              <w:rPr/>
              <w:t xml:space="preserve">,</w:t>
            </w:r>
            <w:hyperlink r:id="rId43" w:history="1">
              <w:r>
                <w:rPr>
                  <w:color w:val="#410a8c"/>
                  <w:u w:val="single"/>
                </w:rPr>
                <w:t xml:space="preserve">Olivier Rampnoux</w:t>
              </w:r>
            </w:hyperlink>
            <w:r>
              <w:rPr/>
              <w:t xml:space="preserve">,</w:t>
            </w:r>
            <w:hyperlink r:id="rId44" w:history="1">
              <w:r>
                <w:rPr>
                  <w:color w:val="#410a8c"/>
                  <w:u w:val="single"/>
                </w:rPr>
                <w:t xml:space="preserve">Pierre-Jean Truchot</w:t>
              </w:r>
            </w:hyperlink>
          </w:p>
          <w:p>
            <w:pPr/>
            <w:r>
              <w:rPr>
                <w:i w:val="1"/>
                <w:iCs w:val="1"/>
              </w:rPr>
              <w:t xml:space="preserve">Document numérique - Revue des sciences et technologies de l'information. Série Document numérique</w:t>
            </w:r>
            <w:r>
              <w:rPr/>
              <w:t xml:space="preserve">, 2012, Logiques documentaires et enjeux éducatifs, 15 (3), pp.95-117</w:t>
            </w:r>
          </w:p>
          <w:p>
            <w:pPr/>
            <w:r>
              <w:rPr/>
              <w:t xml:space="preserve">Article dans une revue</w:t>
            </w:r>
          </w:p>
          <w:p>
            <w:pPr/>
            <w:hyperlink r:id="rId41" w:history="1">
              <w:r>
                <w:rPr>
                  <w:color w:val="#410a8c"/>
                  <w:u w:val="single"/>
                </w:rPr>
                <w:t xml:space="preserve">hal-02276341v1</w:t>
              </w:r>
            </w:hyperlink>
          </w:p>
        </w:tc>
      </w:tr>
      <w:tr>
        <w:trPr/>
        <w:tc>
          <w:tcPr>
            <w:noWrap/>
          </w:tcPr>
          <w:p>
            <w:pPr>
              <w:spacing w:after="200"/>
            </w:pPr>
            <w:hyperlink r:id="rId45" w:history="1">
              <w:r>
                <w:rPr>
                  <w:color w:val="1e198e"/>
                  <w:b w:val="1"/>
                  <w:bCs w:val="1"/>
                  <w:u w:val="single"/>
                </w:rPr>
                <w:t xml:space="preserve">Les lettres persanes, éditions scolaires et parascolaires, 2000-2010</w:t>
              </w:r>
            </w:hyperlink>
          </w:p>
          <w:p>
            <w:pPr/>
            <w:hyperlink r:id="rId10" w:history="1">
              <w:r>
                <w:rPr>
                  <w:color w:val="#410a8c"/>
                  <w:u w:val="single"/>
                </w:rPr>
                <w:t xml:space="preserve">Laetitia Perret</w:t>
              </w:r>
            </w:hyperlink>
          </w:p>
          <w:p>
            <w:pPr/>
            <w:r>
              <w:rPr>
                <w:i w:val="1"/>
                <w:iCs w:val="1"/>
              </w:rPr>
              <w:t xml:space="preserve">Revue Montesquieu</w:t>
            </w:r>
            <w:r>
              <w:rPr/>
              <w:t xml:space="preserve">, 2011, Lectures cri­ti­ques 2010 - prin­temps 2012, http://montesquieu.ens-lyon.fr/spip.php?article836</w:t>
            </w:r>
          </w:p>
          <w:p>
            <w:pPr/>
            <w:r>
              <w:rPr/>
              <w:t xml:space="preserve">Article dans une revue</w:t>
            </w:r>
          </w:p>
          <w:p>
            <w:pPr/>
            <w:hyperlink r:id="rId45" w:history="1">
              <w:r>
                <w:rPr>
                  <w:color w:val="#410a8c"/>
                  <w:u w:val="single"/>
                </w:rPr>
                <w:t xml:space="preserve">hal-02491896v1</w:t>
              </w:r>
            </w:hyperlink>
          </w:p>
        </w:tc>
      </w:tr>
      <w:tr>
        <w:trPr/>
        <w:tc>
          <w:tcPr>
            <w:noWrap/>
          </w:tcPr>
          <w:p>
            <w:pPr>
              <w:spacing w:after="200"/>
            </w:pPr>
            <w:hyperlink r:id="rId46" w:history="1">
              <w:r>
                <w:rPr>
                  <w:color w:val="1e198e"/>
                  <w:b w:val="1"/>
                  <w:bCs w:val="1"/>
                  <w:u w:val="single"/>
                </w:rPr>
                <w:t xml:space="preserve">L’enseignement de la littérature : injonction paradoxale ou injonction contradictoire</w:t>
              </w:r>
            </w:hyperlink>
          </w:p>
          <w:p>
            <w:pPr/>
            <w:hyperlink r:id="rId10" w:history="1">
              <w:r>
                <w:rPr>
                  <w:color w:val="#410a8c"/>
                  <w:u w:val="single"/>
                </w:rPr>
                <w:t xml:space="preserve">Laetitia Perret</w:t>
              </w:r>
            </w:hyperlink>
          </w:p>
          <w:p>
            <w:pPr/>
            <w:r>
              <w:rPr>
                <w:i w:val="1"/>
                <w:iCs w:val="1"/>
              </w:rPr>
              <w:t xml:space="preserve">La Lecture littéraire</w:t>
            </w:r>
            <w:r>
              <w:rPr/>
              <w:t xml:space="preserve">, 2011, « La non-lecture », mars 2011, https://www.fabula.org/actualites/la-lecture-litteraire-ndeg-11-la-non-lecture_44020.php</w:t>
            </w:r>
          </w:p>
          <w:p>
            <w:pPr/>
            <w:r>
              <w:rPr/>
              <w:t xml:space="preserve">Article dans une revue</w:t>
            </w:r>
          </w:p>
          <w:p>
            <w:pPr/>
            <w:hyperlink r:id="rId46" w:history="1">
              <w:r>
                <w:rPr>
                  <w:color w:val="#410a8c"/>
                  <w:u w:val="single"/>
                </w:rPr>
                <w:t xml:space="preserve">hal-02491791v1</w:t>
              </w:r>
            </w:hyperlink>
          </w:p>
        </w:tc>
      </w:tr>
      <w:tr>
        <w:trPr/>
        <w:tc>
          <w:tcPr>
            <w:noWrap/>
          </w:tcPr>
          <w:p>
            <w:pPr>
              <w:spacing w:after="200"/>
            </w:pPr>
            <w:hyperlink r:id="rId47" w:history="1">
              <w:r>
                <w:rPr>
                  <w:color w:val="1e198e"/>
                  <w:b w:val="1"/>
                  <w:bCs w:val="1"/>
                  <w:u w:val="single"/>
                </w:rPr>
                <w:t xml:space="preserve">Voltaire enseigné au lycée depuis 1804 : permanences et évolutions</w:t>
              </w:r>
            </w:hyperlink>
          </w:p>
          <w:p>
            <w:pPr/>
            <w:hyperlink r:id="rId10" w:history="1">
              <w:r>
                <w:rPr>
                  <w:color w:val="#410a8c"/>
                  <w:u w:val="single"/>
                </w:rPr>
                <w:t xml:space="preserve">Laetitia Perret</w:t>
              </w:r>
            </w:hyperlink>
          </w:p>
          <w:p>
            <w:pPr/>
            <w:r>
              <w:rPr>
                <w:i w:val="1"/>
                <w:iCs w:val="1"/>
              </w:rPr>
              <w:t xml:space="preserve">Cahiers Voltaire</w:t>
            </w:r>
            <w:r>
              <w:rPr/>
              <w:t xml:space="preserve">, 2010, Cahiers Voltaire 9 Voltaire à l’école, 9</w:t>
            </w:r>
          </w:p>
          <w:p>
            <w:pPr/>
            <w:r>
              <w:rPr/>
              <w:t xml:space="preserve">Article dans une revue</w:t>
            </w:r>
          </w:p>
          <w:p>
            <w:pPr/>
            <w:hyperlink r:id="rId47" w:history="1">
              <w:r>
                <w:rPr>
                  <w:color w:val="#410a8c"/>
                  <w:u w:val="single"/>
                </w:rPr>
                <w:t xml:space="preserve">hal-02491794v1</w:t>
              </w:r>
            </w:hyperlink>
          </w:p>
        </w:tc>
      </w:tr>
      <w:tr>
        <w:trPr/>
        <w:tc>
          <w:tcPr>
            <w:noWrap/>
          </w:tcPr>
          <w:p>
            <w:pPr>
              <w:spacing w:after="200"/>
            </w:pPr>
            <w:hyperlink r:id="rId48" w:history="1">
              <w:r>
                <w:rPr>
                  <w:color w:val="1e198e"/>
                  <w:b w:val="1"/>
                  <w:bCs w:val="1"/>
                  <w:u w:val="single"/>
                </w:rPr>
                <w:t xml:space="preserve">Éloges de Montesquieu par Jean-Baptiste de Secondat et D’Alembert</w:t>
              </w:r>
            </w:hyperlink>
          </w:p>
          <w:p>
            <w:pPr/>
            <w:hyperlink r:id="rId10" w:history="1">
              <w:r>
                <w:rPr>
                  <w:color w:val="#410a8c"/>
                  <w:u w:val="single"/>
                </w:rPr>
                <w:t xml:space="preserve">Laetitia Perret</w:t>
              </w:r>
            </w:hyperlink>
          </w:p>
          <w:p>
            <w:pPr/>
            <w:r>
              <w:rPr>
                <w:i w:val="1"/>
                <w:iCs w:val="1"/>
              </w:rPr>
              <w:t xml:space="preserve">Recherches sur Diderot et sur l'Encyclopédie</w:t>
            </w:r>
            <w:r>
              <w:rPr/>
              <w:t xml:space="preserve">, 2007, 42, p. 95-105. </w:t>
            </w:r>
            <w:hyperlink r:id="rId49" w:history="1">
              <w:r>
                <w:rPr>
                  <w:color w:val="#410a8c"/>
                  <w:u w:val="single"/>
                </w:rPr>
                <w:t xml:space="preserve">⟨10.4000/rde.3952⟩</w:t>
              </w:r>
            </w:hyperlink>
          </w:p>
          <w:p>
            <w:pPr/>
            <w:r>
              <w:rPr/>
              <w:t xml:space="preserve">Article dans une revue</w:t>
            </w:r>
          </w:p>
          <w:p>
            <w:pPr/>
            <w:hyperlink r:id="rId48" w:history="1">
              <w:r>
                <w:rPr>
                  <w:color w:val="#410a8c"/>
                  <w:u w:val="single"/>
                </w:rPr>
                <w:t xml:space="preserve">hal-02492347v1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La rhétorique des styles, signe du littéraire. De l’exercice à l’œuvre chez Péguy et Suarès</w:t>
              </w:r>
            </w:hyperlink>
          </w:p>
          <w:p>
            <w:pPr/>
            <w:hyperlink r:id="rId51" w:history="1">
              <w:r>
                <w:rPr>
                  <w:color w:val="#410a8c"/>
                  <w:u w:val="single"/>
                </w:rPr>
                <w:t xml:space="preserve">Pauline Bruley</w:t>
              </w:r>
            </w:hyperlink>
            <w:r>
              <w:rPr/>
              <w:t xml:space="preserve">,</w:t>
            </w:r>
            <w:hyperlink r:id="rId52" w:history="1">
              <w:r>
                <w:rPr>
                  <w:color w:val="#410a8c"/>
                  <w:u w:val="single"/>
                </w:rPr>
                <w:t xml:space="preserve">Martine Jey</w:t>
              </w:r>
            </w:hyperlink>
            <w:r>
              <w:rPr/>
              <w:t xml:space="preserve">,</w:t>
            </w:r>
            <w:hyperlink r:id="rId10" w:history="1">
              <w:r>
                <w:rPr>
                  <w:color w:val="#410a8c"/>
                  <w:u w:val="single"/>
                </w:rPr>
                <w:t xml:space="preserve">Laetitia Perret</w:t>
              </w:r>
            </w:hyperlink>
          </w:p>
          <w:p>
            <w:pPr/>
            <w:r>
              <w:rPr>
                <w:i w:val="1"/>
                <w:iCs w:val="1"/>
              </w:rPr>
              <w:t xml:space="preserve">L’Idée de littérature dans l’enseignement</w:t>
            </w:r>
            <w:r>
              <w:rPr/>
              <w:t xml:space="preserve">, 2019, Paris, France. pp.41-63</w:t>
            </w:r>
          </w:p>
          <w:p>
            <w:pPr/>
            <w:r>
              <w:rPr/>
              <w:t xml:space="preserve">Communication dans un congrès</w:t>
            </w:r>
          </w:p>
          <w:p>
            <w:pPr/>
            <w:hyperlink r:id="rId50" w:history="1">
              <w:r>
                <w:rPr>
                  <w:color w:val="#410a8c"/>
                  <w:u w:val="single"/>
                </w:rPr>
                <w:t xml:space="preserve">hal-02616411v1</w:t>
              </w:r>
            </w:hyperlink>
          </w:p>
        </w:tc>
      </w:tr>
      <w:tr>
        <w:trPr/>
        <w:tc>
          <w:tcPr>
            <w:noWrap/>
          </w:tcPr>
          <w:p>
            <w:pPr>
              <w:spacing w:after="200"/>
            </w:pPr>
            <w:hyperlink r:id="rId53" w:history="1">
              <w:r>
                <w:rPr>
                  <w:color w:val="1e198e"/>
                  <w:b w:val="1"/>
                  <w:bCs w:val="1"/>
                  <w:u w:val="single"/>
                </w:rPr>
                <w:t xml:space="preserve">Des ambiguïtés entre imaginaire et fiction numérique dans l’institution scolaire</w:t>
              </w:r>
            </w:hyperlink>
          </w:p>
          <w:p>
            <w:pPr/>
            <w:hyperlink r:id="rId10" w:history="1">
              <w:r>
                <w:rPr>
                  <w:color w:val="#410a8c"/>
                  <w:u w:val="single"/>
                </w:rPr>
                <w:t xml:space="preserve">Laetitia Perret</w:t>
              </w:r>
            </w:hyperlink>
            <w:r>
              <w:rPr/>
              <w:t xml:space="preserve">,</w:t>
            </w:r>
            <w:hyperlink r:id="rId44" w:history="1">
              <w:r>
                <w:rPr>
                  <w:color w:val="#410a8c"/>
                  <w:u w:val="single"/>
                </w:rPr>
                <w:t xml:space="preserve">Pierre-Jean Truchot</w:t>
              </w:r>
            </w:hyperlink>
          </w:p>
          <w:p>
            <w:pPr/>
            <w:r>
              <w:rPr>
                <w:i w:val="1"/>
                <w:iCs w:val="1"/>
              </w:rPr>
              <w:t xml:space="preserve">Colloque scientifique Ludovia 2013</w:t>
            </w:r>
            <w:r>
              <w:rPr/>
              <w:t xml:space="preserve">, Aug 2013, Ax-les-Thermes, France. 12 p</w:t>
            </w:r>
          </w:p>
          <w:p>
            <w:pPr/>
            <w:r>
              <w:rPr/>
              <w:t xml:space="preserve">Communication dans un congrès</w:t>
            </w:r>
          </w:p>
          <w:p>
            <w:pPr/>
            <w:hyperlink r:id="rId53" w:history="1">
              <w:r>
                <w:rPr>
                  <w:color w:val="#410a8c"/>
                  <w:u w:val="single"/>
                </w:rPr>
                <w:t xml:space="preserve">hal-01658570v1</w:t>
              </w:r>
            </w:hyperlink>
          </w:p>
        </w:tc>
      </w:tr>
      <w:tr>
        <w:trPr/>
        <w:tc>
          <w:tcPr>
            <w:noWrap/>
          </w:tcPr>
          <w:p>
            <w:pPr>
              <w:spacing w:after="200"/>
            </w:pPr>
            <w:hyperlink r:id="rId54" w:history="1">
              <w:r>
                <w:rPr>
                  <w:color w:val="1e198e"/>
                  <w:b w:val="1"/>
                  <w:bCs w:val="1"/>
                  <w:u w:val="single"/>
                </w:rPr>
                <w:t xml:space="preserve">Etude et valorisation de fonds patrimoniaux de l’éducation : les exemples des fonds hérités des anciennes écoles normales des académies de Limoges et de Poitiers</w:t>
              </w:r>
            </w:hyperlink>
          </w:p>
          <w:p>
            <w:pPr/>
            <w:hyperlink r:id="rId10" w:history="1">
              <w:r>
                <w:rPr>
                  <w:color w:val="#410a8c"/>
                  <w:u w:val="single"/>
                </w:rPr>
                <w:t xml:space="preserve">Laetitia Perret</w:t>
              </w:r>
            </w:hyperlink>
            <w:r>
              <w:rPr/>
              <w:t xml:space="preserve">,</w:t>
            </w:r>
            <w:hyperlink r:id="rId36" w:history="1">
              <w:r>
                <w:rPr>
                  <w:color w:val="#410a8c"/>
                  <w:u w:val="single"/>
                </w:rPr>
                <w:t xml:space="preserve">Valérie Legros</w:t>
              </w:r>
            </w:hyperlink>
          </w:p>
          <w:p>
            <w:pPr/>
            <w:r>
              <w:rPr>
                <w:i w:val="1"/>
                <w:iCs w:val="1"/>
              </w:rPr>
              <w:t xml:space="preserve">Journée d’étude: A la recherche du patrimoine de l’éducation</w:t>
            </w:r>
            <w:r>
              <w:rPr/>
              <w:t xml:space="preserve">, Université de Bordeaux, IUFM, Madeleine Figeac, Apr 2012, Bordeaux, France</w:t>
            </w:r>
          </w:p>
          <w:p>
            <w:pPr/>
            <w:r>
              <w:rPr/>
              <w:t xml:space="preserve">Communication dans un congrès</w:t>
            </w:r>
          </w:p>
          <w:p>
            <w:pPr/>
            <w:hyperlink r:id="rId54" w:history="1">
              <w:r>
                <w:rPr>
                  <w:color w:val="#410a8c"/>
                  <w:u w:val="single"/>
                </w:rPr>
                <w:t xml:space="preserve">hal-01144446v1</w:t>
              </w:r>
            </w:hyperlink>
          </w:p>
        </w:tc>
      </w:tr>
      <w:tr>
        <w:trPr/>
        <w:tc>
          <w:tcPr>
            <w:noWrap/>
          </w:tcPr>
          <w:p>
            <w:pPr>
              <w:spacing w:after="200"/>
            </w:pPr>
            <w:hyperlink r:id="rId55" w:history="1">
              <w:r>
                <w:rPr>
                  <w:color w:val="1e198e"/>
                  <w:b w:val="1"/>
                  <w:bCs w:val="1"/>
                  <w:u w:val="single"/>
                </w:rPr>
                <w:t xml:space="preserve">Plaisir des sens, plaisir du sens : le design d'expérience à l'épreuve de la littérature</w:t>
              </w:r>
            </w:hyperlink>
          </w:p>
          <w:p>
            <w:pPr/>
            <w:hyperlink r:id="rId43" w:history="1">
              <w:r>
                <w:rPr>
                  <w:color w:val="#410a8c"/>
                  <w:u w:val="single"/>
                </w:rPr>
                <w:t xml:space="preserve">Olivier Rampnoux</w:t>
              </w:r>
            </w:hyperlink>
            <w:r>
              <w:rPr/>
              <w:t xml:space="preserve">,</w:t>
            </w:r>
            <w:hyperlink r:id="rId40" w:history="1">
              <w:r>
                <w:rPr>
                  <w:color w:val="#410a8c"/>
                  <w:u w:val="single"/>
                </w:rPr>
                <w:t xml:space="preserve">Émilie Remond-Paradossi</w:t>
              </w:r>
            </w:hyperlink>
            <w:r>
              <w:rPr/>
              <w:t xml:space="preserve">,</w:t>
            </w:r>
            <w:hyperlink r:id="rId10" w:history="1">
              <w:r>
                <w:rPr>
                  <w:color w:val="#410a8c"/>
                  <w:u w:val="single"/>
                </w:rPr>
                <w:t xml:space="preserve">Laetitia Perret</w:t>
              </w:r>
            </w:hyperlink>
          </w:p>
          <w:p>
            <w:pPr/>
            <w:r>
              <w:rPr>
                <w:i w:val="1"/>
                <w:iCs w:val="1"/>
              </w:rPr>
              <w:t xml:space="preserve">Ludovia 2012 - Programme du Colloque Scientifique</w:t>
            </w:r>
            <w:r>
              <w:rPr/>
              <w:t xml:space="preserve">, Aug 2012, Ax Les Thermes, France</w:t>
            </w:r>
          </w:p>
          <w:p>
            <w:pPr/>
            <w:r>
              <w:rPr/>
              <w:t xml:space="preserve">Communication dans un congrès</w:t>
            </w:r>
          </w:p>
          <w:p>
            <w:pPr/>
            <w:hyperlink r:id="rId55" w:history="1">
              <w:r>
                <w:rPr>
                  <w:color w:val="#410a8c"/>
                  <w:u w:val="single"/>
                </w:rPr>
                <w:t xml:space="preserve">hal-02543266v1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La circulation des modèles théoriques en didactique du français dans les pratiques enseignantes</w:t>
              </w:r>
            </w:hyperlink>
          </w:p>
          <w:p>
            <w:pPr/>
            <w:hyperlink r:id="rId10" w:history="1">
              <w:r>
                <w:rPr>
                  <w:color w:val="#410a8c"/>
                  <w:u w:val="single"/>
                </w:rPr>
                <w:t xml:space="preserve">Laetitia Perret</w:t>
              </w:r>
            </w:hyperlink>
            <w:r>
              <w:rPr/>
              <w:t xml:space="preserve">,</w:t>
            </w:r>
            <w:hyperlink r:id="rId57" w:history="1">
              <w:r>
                <w:rPr>
                  <w:color w:val="#410a8c"/>
                  <w:u w:val="single"/>
                </w:rPr>
                <w:t xml:space="preserve">Khaeraoui Malika</w:t>
              </w:r>
            </w:hyperlink>
            <w:r>
              <w:rPr/>
              <w:t xml:space="preserve">,</w:t>
            </w:r>
            <w:hyperlink r:id="rId58" w:history="1">
              <w:r>
                <w:rPr>
                  <w:color w:val="#410a8c"/>
                  <w:u w:val="single"/>
                </w:rPr>
                <w:t xml:space="preserve">Stéphanie Volteau</w:t>
              </w:r>
            </w:hyperlink>
          </w:p>
          <w:p>
            <w:pPr/>
            <w:hyperlink r:id="rId59" w:history="1">
              <w:r>
                <w:rPr>
                  <w:color w:val="#410a8c"/>
                  <w:u w:val="single"/>
                </w:rPr>
                <w:t xml:space="preserve">Presses universitaires de Bordeaux</w:t>
              </w:r>
            </w:hyperlink>
            <w:r>
              <w:rPr/>
              <w:t xml:space="preserve">, 294 p., 2024, Études sur l'Éducation, 979-10-300-1046-6</w:t>
            </w:r>
          </w:p>
          <w:p>
            <w:pPr/>
            <w:r>
              <w:rPr/>
              <w:t xml:space="preserve">Ouvrages</w:t>
            </w:r>
          </w:p>
          <w:p>
            <w:pPr/>
            <w:hyperlink r:id="rId56" w:history="1">
              <w:r>
                <w:rPr>
                  <w:color w:val="#410a8c"/>
                  <w:u w:val="single"/>
                </w:rPr>
                <w:t xml:space="preserve">hal-04729819v1</w:t>
              </w:r>
            </w:hyperlink>
          </w:p>
        </w:tc>
      </w:tr>
      <w:tr>
        <w:trPr/>
        <w:tc>
          <w:tcPr>
            <w:noWrap/>
          </w:tcPr>
          <w:p>
            <w:pPr>
              <w:spacing w:after="200"/>
            </w:pPr>
            <w:hyperlink r:id="rId60" w:history="1">
              <w:r>
                <w:rPr>
                  <w:color w:val="1e198e"/>
                  <w:b w:val="1"/>
                  <w:bCs w:val="1"/>
                  <w:u w:val="single"/>
                </w:rPr>
                <w:t xml:space="preserve">La circulation des modèles théoriques en didactique du français dans les pratiques enseignantes.</w:t>
              </w:r>
            </w:hyperlink>
          </w:p>
          <w:p>
            <w:pPr/>
            <w:hyperlink r:id="rId61" w:history="1">
              <w:r>
                <w:rPr>
                  <w:color w:val="#410a8c"/>
                  <w:u w:val="single"/>
                </w:rPr>
                <w:t xml:space="preserve">Malika Kaheraoui</w:t>
              </w:r>
            </w:hyperlink>
            <w:r>
              <w:rPr/>
              <w:t xml:space="preserve">,</w:t>
            </w:r>
            <w:hyperlink r:id="rId10" w:history="1">
              <w:r>
                <w:rPr>
                  <w:color w:val="#410a8c"/>
                  <w:u w:val="single"/>
                </w:rPr>
                <w:t xml:space="preserve">Laetitia Perret</w:t>
              </w:r>
            </w:hyperlink>
            <w:r>
              <w:rPr/>
              <w:t xml:space="preserve">,</w:t>
            </w:r>
            <w:hyperlink r:id="rId58" w:history="1">
              <w:r>
                <w:rPr>
                  <w:color w:val="#410a8c"/>
                  <w:u w:val="single"/>
                </w:rPr>
                <w:t xml:space="preserve">Stéphanie Volteau</w:t>
              </w:r>
            </w:hyperlink>
          </w:p>
          <w:p>
            <w:pPr/>
            <w:r>
              <w:rPr/>
              <w:t xml:space="preserve">Presses Universitaires de Bordeaux. Presses Universitaires de Bordeaux, 2024, Etudes sur l'Education, 979-10-300-1046-6</w:t>
            </w:r>
          </w:p>
          <w:p>
            <w:pPr/>
            <w:r>
              <w:rPr/>
              <w:t xml:space="preserve">Ouvrages</w:t>
            </w:r>
            <w:r>
              <w:rPr/>
              <w:t xml:space="preserve"> (édition critique)</w:t>
            </w:r>
          </w:p>
          <w:p>
            <w:pPr/>
            <w:hyperlink r:id="rId60" w:history="1">
              <w:r>
                <w:rPr>
                  <w:color w:val="#410a8c"/>
                  <w:u w:val="single"/>
                </w:rPr>
                <w:t xml:space="preserve">hal-05480556v1</w:t>
              </w:r>
            </w:hyperlink>
          </w:p>
        </w:tc>
      </w:tr>
      <w:tr>
        <w:trPr/>
        <w:tc>
          <w:tcPr>
            <w:noWrap/>
          </w:tcPr>
          <w:p>
            <w:pPr>
              <w:spacing w:after="200"/>
            </w:pPr>
            <w:hyperlink r:id="rId62" w:history="1">
              <w:r>
                <w:rPr>
                  <w:color w:val="1e198e"/>
                  <w:b w:val="1"/>
                  <w:bCs w:val="1"/>
                  <w:u w:val="single"/>
                </w:rPr>
                <w:t xml:space="preserve">L’extrait et la fabrique de la littérature scolaire</w:t>
              </w:r>
            </w:hyperlink>
          </w:p>
          <w:p>
            <w:pPr/>
            <w:hyperlink r:id="rId10" w:history="1">
              <w:r>
                <w:rPr>
                  <w:color w:val="#410a8c"/>
                  <w:u w:val="single"/>
                </w:rPr>
                <w:t xml:space="preserve">Laetitia Perret</w:t>
              </w:r>
            </w:hyperlink>
            <w:r>
              <w:rPr/>
              <w:t xml:space="preserve">,</w:t>
            </w:r>
            <w:hyperlink r:id="rId63" w:history="1">
              <w:r>
                <w:rPr>
                  <w:color w:val="#410a8c"/>
                  <w:u w:val="single"/>
                </w:rPr>
                <w:t xml:space="preserve">Anissa Belhadjin</w:t>
              </w:r>
            </w:hyperlink>
          </w:p>
          <w:p>
            <w:pPr/>
            <w:r>
              <w:rPr/>
              <w:t xml:space="preserve">Anissa Belhadjin and Laetitia Perret. </w:t>
            </w:r>
            <w:hyperlink r:id="rId64" w:history="1">
              <w:r>
                <w:rPr>
                  <w:color w:val="#410a8c"/>
                  <w:u w:val="single"/>
                </w:rPr>
                <w:t xml:space="preserve">Peter Lang</w:t>
              </w:r>
            </w:hyperlink>
            <w:r>
              <w:rPr/>
              <w:t xml:space="preserve">, 2020, ThéoCrit', Jean-Louis Dufays and Frank Wagner, 978-2-8076-1013-2</w:t>
            </w:r>
          </w:p>
          <w:p>
            <w:pPr/>
            <w:r>
              <w:rPr/>
              <w:t xml:space="preserve">Ouvrages</w:t>
            </w:r>
          </w:p>
          <w:p>
            <w:pPr/>
            <w:hyperlink r:id="rId62" w:history="1">
              <w:r>
                <w:rPr>
                  <w:color w:val="#410a8c"/>
                  <w:u w:val="single"/>
                </w:rPr>
                <w:t xml:space="preserve">hal-02491754v1</w:t>
              </w:r>
            </w:hyperlink>
          </w:p>
        </w:tc>
      </w:tr>
      <w:tr>
        <w:trPr/>
        <w:tc>
          <w:tcPr>
            <w:noWrap/>
          </w:tcPr>
          <w:p>
            <w:pPr>
              <w:spacing w:after="200"/>
            </w:pPr>
            <w:hyperlink r:id="rId65" w:history="1">
              <w:r>
                <w:rPr>
                  <w:color w:val="1e198e"/>
                  <w:b w:val="1"/>
                  <w:bCs w:val="1"/>
                  <w:u w:val="single"/>
                </w:rPr>
                <w:t xml:space="preserve">L'Idée de littérature dans l'enseignement</w:t>
              </w:r>
            </w:hyperlink>
          </w:p>
          <w:p>
            <w:pPr/>
            <w:hyperlink r:id="rId52" w:history="1">
              <w:r>
                <w:rPr>
                  <w:color w:val="#410a8c"/>
                  <w:u w:val="single"/>
                </w:rPr>
                <w:t xml:space="preserve">Martine Jey</w:t>
              </w:r>
            </w:hyperlink>
            <w:r>
              <w:rPr/>
              <w:t xml:space="preserve">,</w:t>
            </w:r>
            <w:hyperlink r:id="rId10" w:history="1">
              <w:r>
                <w:rPr>
                  <w:color w:val="#410a8c"/>
                  <w:u w:val="single"/>
                </w:rPr>
                <w:t xml:space="preserve">Laetitia Perret</w:t>
              </w:r>
            </w:hyperlink>
          </w:p>
          <w:p>
            <w:pPr/>
            <w:r>
              <w:rPr/>
              <w:t xml:space="preserve">Classiques Garnier, 2019, 978-2-406-08423-5. </w:t>
            </w:r>
            <w:hyperlink r:id="rId66" w:history="1">
              <w:r>
                <w:rPr>
                  <w:color w:val="#410a8c"/>
                  <w:u w:val="single"/>
                </w:rPr>
                <w:t xml:space="preserve">⟨10.15122/isbn.978-2-406-08425-9.p.0013⟩</w:t>
              </w:r>
            </w:hyperlink>
          </w:p>
          <w:p>
            <w:pPr/>
            <w:r>
              <w:rPr/>
              <w:t xml:space="preserve">Ouvrages</w:t>
            </w:r>
          </w:p>
          <w:p>
            <w:pPr/>
            <w:hyperlink r:id="rId65" w:history="1">
              <w:r>
                <w:rPr>
                  <w:color w:val="#410a8c"/>
                  <w:u w:val="single"/>
                </w:rPr>
                <w:t xml:space="preserve">hal-03983451v1</w:t>
              </w:r>
            </w:hyperlink>
          </w:p>
        </w:tc>
      </w:tr>
      <w:tr>
        <w:trPr/>
        <w:tc>
          <w:tcPr>
            <w:noWrap/>
          </w:tcPr>
          <w:p>
            <w:pPr>
              <w:spacing w:after="200"/>
            </w:pPr>
            <w:hyperlink r:id="rId67" w:history="1">
              <w:r>
                <w:rPr>
                  <w:color w:val="1e198e"/>
                  <w:b w:val="1"/>
                  <w:bCs w:val="1"/>
                  <w:u w:val="single"/>
                </w:rPr>
                <w:t xml:space="preserve">L'idée de littérature dans l'enseignement (1860-1940)</w:t>
              </w:r>
            </w:hyperlink>
          </w:p>
          <w:p>
            <w:pPr/>
            <w:hyperlink r:id="rId10" w:history="1">
              <w:r>
                <w:rPr>
                  <w:color w:val="#410a8c"/>
                  <w:u w:val="single"/>
                </w:rPr>
                <w:t xml:space="preserve">Laetitia Perret</w:t>
              </w:r>
            </w:hyperlink>
            <w:r>
              <w:rPr/>
              <w:t xml:space="preserve">,</w:t>
            </w:r>
            <w:hyperlink r:id="rId52" w:history="1">
              <w:r>
                <w:rPr>
                  <w:color w:val="#410a8c"/>
                  <w:u w:val="single"/>
                </w:rPr>
                <w:t xml:space="preserve">Martine Jey</w:t>
              </w:r>
            </w:hyperlink>
          </w:p>
          <w:p>
            <w:pPr/>
            <w:r>
              <w:rPr/>
              <w:t xml:space="preserve">Martine Jey, Laetitia Perret. </w:t>
            </w:r>
            <w:hyperlink r:id="rId68" w:history="1">
              <w:r>
                <w:rPr>
                  <w:color w:val="#410a8c"/>
                  <w:u w:val="single"/>
                </w:rPr>
                <w:t xml:space="preserve">Garnier, coll. Études de littérature des XXe et XXIe siècles.</w:t>
              </w:r>
            </w:hyperlink>
            <w:r>
              <w:rPr/>
              <w:t xml:space="preserve">, 2019, Didier Alexandre, 978-2-406-08423-5. </w:t>
            </w:r>
            <w:hyperlink r:id="rId69" w:history="1">
              <w:r>
                <w:rPr>
                  <w:color w:val="#410a8c"/>
                  <w:u w:val="single"/>
                </w:rPr>
                <w:t xml:space="preserve">⟨10.15122/isbn.978-2-406-08425-9⟩</w:t>
              </w:r>
            </w:hyperlink>
          </w:p>
          <w:p>
            <w:pPr/>
            <w:r>
              <w:rPr/>
              <w:t xml:space="preserve">Ouvrages</w:t>
            </w:r>
          </w:p>
          <w:p>
            <w:pPr/>
            <w:hyperlink r:id="rId67" w:history="1">
              <w:r>
                <w:rPr>
                  <w:color w:val="#410a8c"/>
                  <w:u w:val="single"/>
                </w:rPr>
                <w:t xml:space="preserve">halshs-02497569v1</w:t>
              </w:r>
            </w:hyperlink>
          </w:p>
        </w:tc>
      </w:tr>
      <w:tr>
        <w:trPr/>
        <w:tc>
          <w:tcPr>
            <w:noWrap/>
          </w:tcPr>
          <w:p>
            <w:pPr>
              <w:spacing w:after="200"/>
            </w:pPr>
            <w:hyperlink r:id="rId70" w:history="1">
              <w:r>
                <w:rPr>
                  <w:color w:val="1e198e"/>
                  <w:b w:val="1"/>
                  <w:bCs w:val="1"/>
                  <w:u w:val="single"/>
                </w:rPr>
                <w:t xml:space="preserve">L’extrait et la fabrique de la littérature scolaire</w:t>
              </w:r>
            </w:hyperlink>
          </w:p>
          <w:p>
            <w:pPr/>
            <w:hyperlink r:id="rId63" w:history="1">
              <w:r>
                <w:rPr>
                  <w:color w:val="#410a8c"/>
                  <w:u w:val="single"/>
                </w:rPr>
                <w:t xml:space="preserve">Anissa Belhadjin</w:t>
              </w:r>
            </w:hyperlink>
            <w:r>
              <w:rPr/>
              <w:t xml:space="preserve">,</w:t>
            </w:r>
            <w:hyperlink r:id="rId10" w:history="1">
              <w:r>
                <w:rPr>
                  <w:color w:val="#410a8c"/>
                  <w:u w:val="single"/>
                </w:rPr>
                <w:t xml:space="preserve">Laetitia Perret</w:t>
              </w:r>
            </w:hyperlink>
          </w:p>
          <w:p>
            <w:pPr/>
            <w:r>
              <w:rPr/>
              <w:t xml:space="preserve">Peter Lang B, 2019, </w:t>
            </w:r>
            <w:hyperlink r:id="rId71" w:history="1">
              <w:r>
                <w:rPr>
                  <w:color w:val="#410a8c"/>
                  <w:u w:val="single"/>
                </w:rPr>
                <w:t xml:space="preserve">⟨10.3726/b15968⟩</w:t>
              </w:r>
            </w:hyperlink>
          </w:p>
          <w:p>
            <w:pPr/>
            <w:r>
              <w:rPr/>
              <w:t xml:space="preserve">Ouvrages</w:t>
            </w:r>
          </w:p>
          <w:p>
            <w:pPr/>
            <w:hyperlink r:id="rId70" w:history="1">
              <w:r>
                <w:rPr>
                  <w:color w:val="#410a8c"/>
                  <w:u w:val="single"/>
                </w:rPr>
                <w:t xml:space="preserve">hal-03159121v1</w:t>
              </w:r>
            </w:hyperlink>
          </w:p>
        </w:tc>
      </w:tr>
      <w:tr>
        <w:trPr/>
        <w:tc>
          <w:tcPr>
            <w:noWrap/>
          </w:tcPr>
          <w:p>
            <w:pPr>
              <w:spacing w:after="200"/>
            </w:pPr>
            <w:hyperlink r:id="rId72" w:history="1">
              <w:r>
                <w:rPr>
                  <w:color w:val="1e198e"/>
                  <w:b w:val="1"/>
                  <w:bCs w:val="1"/>
                  <w:u w:val="single"/>
                </w:rPr>
                <w:t xml:space="preserve">Analyser les manuels : questions de méthodes</w:t>
              </w:r>
            </w:hyperlink>
          </w:p>
          <w:p>
            <w:pPr/>
            <w:hyperlink r:id="rId10" w:history="1">
              <w:r>
                <w:rPr>
                  <w:color w:val="#410a8c"/>
                  <w:u w:val="single"/>
                </w:rPr>
                <w:t xml:space="preserve">Laetitia Perret</w:t>
              </w:r>
            </w:hyperlink>
          </w:p>
          <w:p>
            <w:pPr/>
            <w:r>
              <w:rPr/>
              <w:t xml:space="preserve">Laetitia Perret. </w:t>
            </w:r>
            <w:hyperlink r:id="rId73" w:history="1">
              <w:r>
                <w:rPr>
                  <w:color w:val="#410a8c"/>
                  <w:u w:val="single"/>
                </w:rPr>
                <w:t xml:space="preserve">Presses universitaires de Rennes</w:t>
              </w:r>
            </w:hyperlink>
            <w:r>
              <w:rPr/>
              <w:t xml:space="preserve">, 2015, G. Sensevy, 2753542066</w:t>
            </w:r>
          </w:p>
          <w:p>
            <w:pPr/>
            <w:r>
              <w:rPr/>
              <w:t xml:space="preserve">Ouvrages</w:t>
            </w:r>
          </w:p>
          <w:p>
            <w:pPr/>
            <w:hyperlink r:id="rId72" w:history="1">
              <w:r>
                <w:rPr>
                  <w:color w:val="#410a8c"/>
                  <w:u w:val="single"/>
                </w:rPr>
                <w:t xml:space="preserve">hal-02492383v1</w:t>
              </w:r>
            </w:hyperlink>
          </w:p>
        </w:tc>
      </w:tr>
    </w:tbl>
    <w:p>
      <w:pPr>
        <w:spacing w:before="200"/>
      </w:pPr>
    </w:p>
    <w:p>
      <w:pPr>
        <w:pStyle w:val="Heading2"/>
      </w:pPr>
      <w:r>
        <w:rPr>
          <w:color w:val="1e198e"/>
          <w:b w:val="1"/>
          <w:bCs w:val="1"/>
        </w:rPr>
        <w:t xml:space="preserve">Chapitre d'ouvrage (29)</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Comparer des configurations disciplinaires pour mieux comprendre la culture littéraire scolaire</w:t>
              </w:r>
            </w:hyperlink>
          </w:p>
          <w:p>
            <w:pPr/>
            <w:hyperlink r:id="rId10" w:history="1">
              <w:r>
                <w:rPr>
                  <w:color w:val="#410a8c"/>
                  <w:u w:val="single"/>
                </w:rPr>
                <w:t xml:space="preserve">Laetitia Perret</w:t>
              </w:r>
            </w:hyperlink>
            <w:r>
              <w:rPr/>
              <w:t xml:space="preserve">,</w:t>
            </w:r>
            <w:hyperlink r:id="rId14" w:history="1">
              <w:r>
                <w:rPr>
                  <w:color w:val="#410a8c"/>
                  <w:u w:val="single"/>
                </w:rPr>
                <w:t xml:space="preserve">Nathalie Denizot</w:t>
              </w:r>
            </w:hyperlink>
          </w:p>
          <w:p>
            <w:pPr/>
            <w:r>
              <w:rPr/>
              <w:t xml:space="preserve">Brigitte Louichon. </w:t>
            </w:r>
            <w:r>
              <w:rPr>
                <w:i w:val="1"/>
                <w:iCs w:val="1"/>
              </w:rPr>
              <w:t xml:space="preserve">Comparaisons et connexions en didactique de la littérature</w:t>
            </w:r>
            <w:r>
              <w:rPr/>
              <w:t xml:space="preserve">, Presses universitaires de Bordeaux, 2025, Études sur l'éducation, 979-10-300-1171-5</w:t>
            </w:r>
          </w:p>
          <w:p>
            <w:pPr/>
            <w:r>
              <w:rPr/>
              <w:t xml:space="preserve">Chapitre d'ouvrage</w:t>
            </w:r>
          </w:p>
          <w:p>
            <w:pPr/>
            <w:hyperlink r:id="rId74" w:history="1">
              <w:r>
                <w:rPr>
                  <w:color w:val="#410a8c"/>
                  <w:u w:val="single"/>
                </w:rPr>
                <w:t xml:space="preserve">hal-05430585v1</w:t>
              </w:r>
            </w:hyperlink>
          </w:p>
        </w:tc>
      </w:tr>
      <w:tr>
        <w:trPr/>
        <w:tc>
          <w:tcPr>
            <w:noWrap/>
          </w:tcPr>
          <w:p>
            <w:pPr>
              <w:spacing w:after="200"/>
            </w:pPr>
            <w:hyperlink r:id="rId75" w:history="1">
              <w:r>
                <w:rPr>
                  <w:color w:val="1e198e"/>
                  <w:b w:val="1"/>
                  <w:bCs w:val="1"/>
                  <w:u w:val="single"/>
                </w:rPr>
                <w:t xml:space="preserve">Montesquieu historien dans les manuels et les programmes (1803-2019). Du portraitiste au philosophe</w:t>
              </w:r>
            </w:hyperlink>
          </w:p>
          <w:p>
            <w:pPr/>
            <w:hyperlink r:id="rId10" w:history="1">
              <w:r>
                <w:rPr>
                  <w:color w:val="#410a8c"/>
                  <w:u w:val="single"/>
                </w:rPr>
                <w:t xml:space="preserve">Laetitia Perret</w:t>
              </w:r>
            </w:hyperlink>
          </w:p>
          <w:p>
            <w:pPr/>
            <w:r>
              <w:rPr/>
              <w:t xml:space="preserve">Myrtille Méricam-Bourdet. </w:t>
            </w:r>
            <w:r>
              <w:rPr>
                <w:i w:val="1"/>
                <w:iCs w:val="1"/>
              </w:rPr>
              <w:t xml:space="preserve">Penser et écrire l'histoire à l'âge classique. Hommage à Catherine Volpilhac-Auger</w:t>
            </w:r>
            <w:r>
              <w:rPr/>
              <w:t xml:space="preserve">, Honoré Champion éditeur, pp.131-145, 2025, Les Dix-huitièmes siècles, 978-2-7453-6438-8</w:t>
            </w:r>
          </w:p>
          <w:p>
            <w:pPr/>
            <w:r>
              <w:rPr/>
              <w:t xml:space="preserve">Chapitre d'ouvrage</w:t>
            </w:r>
          </w:p>
          <w:p>
            <w:pPr/>
            <w:hyperlink r:id="rId75" w:history="1">
              <w:r>
                <w:rPr>
                  <w:color w:val="#410a8c"/>
                  <w:u w:val="single"/>
                </w:rPr>
                <w:t xml:space="preserve">hal-05430595v1</w:t>
              </w:r>
            </w:hyperlink>
          </w:p>
        </w:tc>
      </w:tr>
      <w:tr>
        <w:trPr/>
        <w:tc>
          <w:tcPr>
            <w:noWrap/>
          </w:tcPr>
          <w:p>
            <w:pPr>
              <w:spacing w:after="200"/>
            </w:pPr>
            <w:hyperlink r:id="rId76" w:history="1">
              <w:r>
                <w:rPr>
                  <w:color w:val="1e198e"/>
                  <w:b w:val="1"/>
                  <w:bCs w:val="1"/>
                  <w:u w:val="single"/>
                </w:rPr>
                <w:t xml:space="preserve">Le sensible, une catégorie d'histoire littéraire (genrée) ?</w:t>
              </w:r>
            </w:hyperlink>
          </w:p>
          <w:p>
            <w:pPr/>
            <w:hyperlink r:id="rId10" w:history="1">
              <w:r>
                <w:rPr>
                  <w:color w:val="#410a8c"/>
                  <w:u w:val="single"/>
                </w:rPr>
                <w:t xml:space="preserve">Laetitia Perret</w:t>
              </w:r>
            </w:hyperlink>
            <w:r>
              <w:rPr/>
              <w:t xml:space="preserve">,</w:t>
            </w:r>
            <w:hyperlink r:id="rId14" w:history="1">
              <w:r>
                <w:rPr>
                  <w:color w:val="#410a8c"/>
                  <w:u w:val="single"/>
                </w:rPr>
                <w:t xml:space="preserve">Nathalie Denizot</w:t>
              </w:r>
            </w:hyperlink>
          </w:p>
          <w:p>
            <w:pPr/>
            <w:r>
              <w:rPr/>
              <w:t xml:space="preserve">Brillant Rannou Nathalie, Sauvaire Marion et Le Goff François (dirs.). </w:t>
            </w:r>
            <w:r>
              <w:rPr>
                <w:i w:val="1"/>
                <w:iCs w:val="1"/>
              </w:rPr>
              <w:t xml:space="preserve">Expérience et partage du sensible dans l'enseignement de la littérature</w:t>
            </w:r>
            <w:r>
              <w:rPr/>
              <w:t xml:space="preserve">, </w:t>
            </w:r>
            <w:hyperlink r:id="rId77" w:history="1">
              <w:r>
                <w:rPr>
                  <w:color w:val="#410a8c"/>
                  <w:u w:val="single"/>
                </w:rPr>
                <w:t xml:space="preserve">Presses de l'écureuil</w:t>
              </w:r>
            </w:hyperlink>
            <w:r>
              <w:rPr/>
              <w:t xml:space="preserve">, pp.37-52, 2024, 978-2-925177-41-8</w:t>
            </w:r>
          </w:p>
          <w:p>
            <w:pPr/>
            <w:r>
              <w:rPr/>
              <w:t xml:space="preserve">Chapitre d'ouvrage</w:t>
            </w:r>
          </w:p>
          <w:p>
            <w:pPr/>
            <w:hyperlink r:id="rId76" w:history="1">
              <w:r>
                <w:rPr>
                  <w:color w:val="#410a8c"/>
                  <w:u w:val="single"/>
                </w:rPr>
                <w:t xml:space="preserve">hal-04927822v1</w:t>
              </w:r>
            </w:hyperlink>
          </w:p>
        </w:tc>
      </w:tr>
      <w:tr>
        <w:trPr/>
        <w:tc>
          <w:tcPr>
            <w:noWrap/>
          </w:tcPr>
          <w:p>
            <w:pPr>
              <w:spacing w:after="200"/>
            </w:pPr>
            <w:hyperlink r:id="rId78" w:history="1">
              <w:r>
                <w:rPr>
                  <w:color w:val="1e198e"/>
                  <w:b w:val="1"/>
                  <w:bCs w:val="1"/>
                  <w:u w:val="single"/>
                </w:rPr>
                <w:t xml:space="preserve">Les modèles, en tant qu’objets complexes et historicisés, et leurs enjeux</w:t>
              </w:r>
            </w:hyperlink>
          </w:p>
          <w:p>
            <w:pPr/>
            <w:hyperlink r:id="rId61" w:history="1">
              <w:r>
                <w:rPr>
                  <w:color w:val="#410a8c"/>
                  <w:u w:val="single"/>
                </w:rPr>
                <w:t xml:space="preserve">Malika Kaheraoui</w:t>
              </w:r>
            </w:hyperlink>
            <w:r>
              <w:rPr/>
              <w:t xml:space="preserve">,</w:t>
            </w:r>
            <w:hyperlink r:id="rId10" w:history="1">
              <w:r>
                <w:rPr>
                  <w:color w:val="#410a8c"/>
                  <w:u w:val="single"/>
                </w:rPr>
                <w:t xml:space="preserve">Laetitia Perret</w:t>
              </w:r>
            </w:hyperlink>
          </w:p>
          <w:p>
            <w:pPr/>
            <w:r>
              <w:rPr/>
              <w:t xml:space="preserve">Presses Universitaires de Bordeaux. </w:t>
            </w:r>
            <w:r>
              <w:rPr>
                <w:i w:val="1"/>
                <w:iCs w:val="1"/>
              </w:rPr>
              <w:t xml:space="preserve">La circulation des modèles théoriques en didactique du français dans les pratiques enseignantes</w:t>
            </w:r>
            <w:r>
              <w:rPr/>
              <w:t xml:space="preserve">, Presses Universitaires de Bordeaux, 2024, 979-10-300-1046-6</w:t>
            </w:r>
          </w:p>
          <w:p>
            <w:pPr/>
            <w:r>
              <w:rPr/>
              <w:t xml:space="preserve">Chapitre d'ouvrage</w:t>
            </w:r>
          </w:p>
          <w:p>
            <w:pPr/>
            <w:hyperlink r:id="rId78" w:history="1">
              <w:r>
                <w:rPr>
                  <w:color w:val="#410a8c"/>
                  <w:u w:val="single"/>
                </w:rPr>
                <w:t xml:space="preserve">hal-05483899v1</w:t>
              </w:r>
            </w:hyperlink>
          </w:p>
        </w:tc>
      </w:tr>
      <w:tr>
        <w:trPr/>
        <w:tc>
          <w:tcPr>
            <w:noWrap/>
          </w:tcPr>
          <w:p>
            <w:pPr>
              <w:spacing w:after="200"/>
            </w:pPr>
            <w:hyperlink r:id="rId79" w:history="1">
              <w:r>
                <w:rPr>
                  <w:color w:val="1e198e"/>
                  <w:b w:val="1"/>
                  <w:bCs w:val="1"/>
                  <w:u w:val="single"/>
                </w:rPr>
                <w:t xml:space="preserve">Carnets de lecteurs d’étudiants à l’INSPÉ, entre souvenirs de (re)lectures et projets d’enseignements littéraires.</w:t>
              </w:r>
            </w:hyperlink>
          </w:p>
          <w:p>
            <w:pPr/>
            <w:hyperlink r:id="rId80" w:history="1">
              <w:r>
                <w:rPr>
                  <w:color w:val="#410a8c"/>
                  <w:u w:val="single"/>
                </w:rPr>
                <w:t xml:space="preserve">Pierre Moinard</w:t>
              </w:r>
            </w:hyperlink>
            <w:r>
              <w:rPr/>
              <w:t xml:space="preserve">,</w:t>
            </w:r>
            <w:hyperlink r:id="rId10" w:history="1">
              <w:r>
                <w:rPr>
                  <w:color w:val="#410a8c"/>
                  <w:u w:val="single"/>
                </w:rPr>
                <w:t xml:space="preserve">Laetitia Perret</w:t>
              </w:r>
            </w:hyperlink>
          </w:p>
          <w:p>
            <w:pPr/>
            <w:r>
              <w:rPr/>
              <w:t xml:space="preserve">Marie-Sylvie Claude; Bénédicte Shawky-Milcent. </w:t>
            </w:r>
            <w:r>
              <w:rPr>
                <w:i w:val="1"/>
                <w:iCs w:val="1"/>
              </w:rPr>
              <w:t xml:space="preserve">L'enseignant lecteur de littératures. Quel feuilletage de l'identité littéraire et professionnelle ?</w:t>
            </w:r>
            <w:r>
              <w:rPr/>
              <w:t xml:space="preserve">, </w:t>
            </w:r>
            <w:hyperlink r:id="rId81" w:history="1">
              <w:r>
                <w:rPr>
                  <w:color w:val="#410a8c"/>
                  <w:u w:val="single"/>
                </w:rPr>
                <w:t xml:space="preserve">UGA Éditions</w:t>
              </w:r>
            </w:hyperlink>
            <w:r>
              <w:rPr/>
              <w:t xml:space="preserve">, pp.139-154, 2024, Didaskein, 978-2-37747-494-3 (papier) ; 978-2-37747-512-4 (numérique). </w:t>
            </w:r>
            <w:hyperlink r:id="rId82" w:history="1">
              <w:r>
                <w:rPr>
                  <w:color w:val="#410a8c"/>
                  <w:u w:val="single"/>
                </w:rPr>
                <w:t xml:space="preserve">⟨10.4000/12kdv⟩</w:t>
              </w:r>
            </w:hyperlink>
          </w:p>
          <w:p>
            <w:pPr/>
            <w:r>
              <w:rPr/>
              <w:t xml:space="preserve">Chapitre d'ouvrage</w:t>
            </w:r>
          </w:p>
          <w:p>
            <w:pPr/>
            <w:hyperlink r:id="rId79" w:history="1">
              <w:r>
                <w:rPr>
                  <w:color w:val="#410a8c"/>
                  <w:u w:val="single"/>
                </w:rPr>
                <w:t xml:space="preserve">hal-04769260v1</w:t>
              </w:r>
            </w:hyperlink>
          </w:p>
        </w:tc>
      </w:tr>
      <w:tr>
        <w:trPr/>
        <w:tc>
          <w:tcPr>
            <w:noWrap/>
          </w:tcPr>
          <w:p>
            <w:pPr>
              <w:spacing w:after="200"/>
            </w:pPr>
            <w:hyperlink r:id="rId83" w:history="1">
              <w:r>
                <w:rPr>
                  <w:color w:val="1e198e"/>
                  <w:b w:val="1"/>
                  <w:bCs w:val="1"/>
                  <w:u w:val="single"/>
                </w:rPr>
                <w:t xml:space="preserve">Les manuels de littérature et la fabrication d’une culture scolaire (1880-2000) : l’exemple de Montaigne</w:t>
              </w:r>
            </w:hyperlink>
          </w:p>
          <w:p>
            <w:pPr/>
            <w:hyperlink r:id="rId10" w:history="1">
              <w:r>
                <w:rPr>
                  <w:color w:val="#410a8c"/>
                  <w:u w:val="single"/>
                </w:rPr>
                <w:t xml:space="preserve">Laetitia Perret</w:t>
              </w:r>
            </w:hyperlink>
            <w:r>
              <w:rPr/>
              <w:t xml:space="preserve">,</w:t>
            </w:r>
            <w:hyperlink r:id="rId14" w:history="1">
              <w:r>
                <w:rPr>
                  <w:color w:val="#410a8c"/>
                  <w:u w:val="single"/>
                </w:rPr>
                <w:t xml:space="preserve">Nathalie Denizot</w:t>
              </w:r>
            </w:hyperlink>
          </w:p>
          <w:p>
            <w:pPr/>
            <w:r>
              <w:rPr/>
              <w:t xml:space="preserve">S. Wagnon. </w:t>
            </w:r>
            <w:r>
              <w:rPr>
                <w:i w:val="1"/>
                <w:iCs w:val="1"/>
              </w:rPr>
              <w:t xml:space="preserve">Normes, disciplines et manuels scolaires,</w:t>
            </w:r>
            <w:r>
              <w:rPr/>
              <w:t xml:space="preserve">, Bern, Peter Lang., 2022</w:t>
            </w:r>
          </w:p>
          <w:p>
            <w:pPr/>
            <w:r>
              <w:rPr/>
              <w:t xml:space="preserve">Chapitre d'ouvrage</w:t>
            </w:r>
          </w:p>
          <w:p>
            <w:pPr/>
            <w:hyperlink r:id="rId83" w:history="1">
              <w:r>
                <w:rPr>
                  <w:color w:val="#410a8c"/>
                  <w:u w:val="single"/>
                </w:rPr>
                <w:t xml:space="preserve">hal-03893876v1</w:t>
              </w:r>
            </w:hyperlink>
          </w:p>
        </w:tc>
      </w:tr>
      <w:tr>
        <w:trPr/>
        <w:tc>
          <w:tcPr>
            <w:noWrap/>
          </w:tcPr>
          <w:p>
            <w:pPr>
              <w:spacing w:after="200"/>
            </w:pPr>
            <w:hyperlink r:id="rId84" w:history="1">
              <w:r>
                <w:rPr>
                  <w:color w:val="1e198e"/>
                  <w:b w:val="1"/>
                  <w:bCs w:val="1"/>
                  <w:u w:val="single"/>
                </w:rPr>
                <w:t xml:space="preserve">Les extraits de Voltaire au lycée en France et au Portugal, 1880-1970.</w:t>
              </w:r>
            </w:hyperlink>
          </w:p>
          <w:p>
            <w:pPr/>
            <w:hyperlink r:id="rId10" w:history="1">
              <w:r>
                <w:rPr>
                  <w:color w:val="#410a8c"/>
                  <w:u w:val="single"/>
                </w:rPr>
                <w:t xml:space="preserve">Laetitia Perret</w:t>
              </w:r>
            </w:hyperlink>
            <w:r>
              <w:rPr/>
              <w:t xml:space="preserve">,</w:t>
            </w:r>
            <w:hyperlink r:id="rId85" w:history="1">
              <w:r>
                <w:rPr>
                  <w:color w:val="#410a8c"/>
                  <w:u w:val="single"/>
                </w:rPr>
                <w:t xml:space="preserve">Marie-Manuelle da Silva</w:t>
              </w:r>
            </w:hyperlink>
          </w:p>
          <w:p>
            <w:pPr/>
            <w:r>
              <w:rPr/>
              <w:t xml:space="preserve">Anissa Belhadjin and Laetitia Perret. </w:t>
            </w:r>
            <w:r>
              <w:rPr>
                <w:i w:val="1"/>
                <w:iCs w:val="1"/>
              </w:rPr>
              <w:t xml:space="preserve">L’extrait et la fabrique de la littérature scolaire</w:t>
            </w:r>
            <w:r>
              <w:rPr/>
              <w:t xml:space="preserve">, </w:t>
            </w:r>
            <w:hyperlink r:id="rId86" w:history="1">
              <w:r>
                <w:rPr>
                  <w:color w:val="#410a8c"/>
                  <w:u w:val="single"/>
                </w:rPr>
                <w:t xml:space="preserve">Peter Lang</w:t>
              </w:r>
            </w:hyperlink>
            <w:r>
              <w:rPr/>
              <w:t xml:space="preserve">, 2020, 978-2-8076-1015-6</w:t>
            </w:r>
          </w:p>
          <w:p>
            <w:pPr/>
            <w:r>
              <w:rPr/>
              <w:t xml:space="preserve">Chapitre d'ouvrage</w:t>
            </w:r>
          </w:p>
          <w:p>
            <w:pPr/>
            <w:hyperlink r:id="rId84" w:history="1">
              <w:r>
                <w:rPr>
                  <w:color w:val="#410a8c"/>
                  <w:u w:val="single"/>
                </w:rPr>
                <w:t xml:space="preserve">hal-02491760v1</w:t>
              </w:r>
            </w:hyperlink>
          </w:p>
        </w:tc>
      </w:tr>
      <w:tr>
        <w:trPr/>
        <w:tc>
          <w:tcPr>
            <w:noWrap/>
          </w:tcPr>
          <w:p>
            <w:pPr>
              <w:spacing w:after="200"/>
            </w:pPr>
            <w:hyperlink r:id="rId87" w:history="1">
              <w:r>
                <w:rPr>
                  <w:color w:val="1e198e"/>
                  <w:b w:val="1"/>
                  <w:bCs w:val="1"/>
                  <w:u w:val="single"/>
                </w:rPr>
                <w:t xml:space="preserve">Le genre scolaire du portrait au xixe siècle, à travers les Leçons de littérature et de morale de Noël et Delaplace</w:t>
              </w:r>
            </w:hyperlink>
          </w:p>
          <w:p>
            <w:pPr/>
            <w:hyperlink r:id="rId10" w:history="1">
              <w:r>
                <w:rPr>
                  <w:color w:val="#410a8c"/>
                  <w:u w:val="single"/>
                </w:rPr>
                <w:t xml:space="preserve">Laetitia Perret</w:t>
              </w:r>
            </w:hyperlink>
          </w:p>
          <w:p>
            <w:pPr/>
            <w:r>
              <w:rPr/>
              <w:t xml:space="preserve">Martine Jey et Emmanuelle Kaës. </w:t>
            </w:r>
            <w:r>
              <w:rPr>
                <w:i w:val="1"/>
                <w:iCs w:val="1"/>
              </w:rPr>
              <w:t xml:space="preserve">La Part scolaire de l’écrivain - Apprendre à écrire au xixe siècle</w:t>
            </w:r>
            <w:r>
              <w:rPr/>
              <w:t xml:space="preserve">, 54, </w:t>
            </w:r>
            <w:hyperlink r:id="rId88" w:history="1">
              <w:r>
                <w:rPr>
                  <w:color w:val="#410a8c"/>
                  <w:u w:val="single"/>
                </w:rPr>
                <w:t xml:space="preserve">GARNIER</w:t>
              </w:r>
            </w:hyperlink>
            <w:r>
              <w:rPr/>
              <w:t xml:space="preserve">, 2020, Rencontres Série Études dix-neuviémistes,, 978-2-406-10500-8</w:t>
            </w:r>
          </w:p>
          <w:p>
            <w:pPr/>
            <w:r>
              <w:rPr/>
              <w:t xml:space="preserve">Chapitre d'ouvrage</w:t>
            </w:r>
          </w:p>
          <w:p>
            <w:pPr/>
            <w:hyperlink r:id="rId87" w:history="1">
              <w:r>
                <w:rPr>
                  <w:color w:val="#410a8c"/>
                  <w:u w:val="single"/>
                </w:rPr>
                <w:t xml:space="preserve">hal-03101954v1</w:t>
              </w:r>
            </w:hyperlink>
          </w:p>
        </w:tc>
      </w:tr>
      <w:tr>
        <w:trPr/>
        <w:tc>
          <w:tcPr>
            <w:noWrap/>
          </w:tcPr>
          <w:p>
            <w:pPr>
              <w:spacing w:after="200"/>
            </w:pPr>
            <w:hyperlink r:id="rId89" w:history="1">
              <w:r>
                <w:rPr>
                  <w:color w:val="1e198e"/>
                  <w:b w:val="1"/>
                  <w:bCs w:val="1"/>
                  <w:u w:val="single"/>
                </w:rPr>
                <w:t xml:space="preserve">Madame de Graffigny dans les manuels, lettres d'une inconnue</w:t>
              </w:r>
            </w:hyperlink>
          </w:p>
          <w:p>
            <w:pPr/>
            <w:hyperlink r:id="rId10" w:history="1">
              <w:r>
                <w:rPr>
                  <w:color w:val="#410a8c"/>
                  <w:u w:val="single"/>
                </w:rPr>
                <w:t xml:space="preserve">Laetitia Perret</w:t>
              </w:r>
            </w:hyperlink>
          </w:p>
          <w:p>
            <w:pPr/>
            <w:r>
              <w:rPr/>
              <w:t xml:space="preserve">Charlotte Simonin. </w:t>
            </w:r>
            <w:r>
              <w:rPr>
                <w:i w:val="1"/>
                <w:iCs w:val="1"/>
              </w:rPr>
              <w:t xml:space="preserve">Françoise de Graffigny (1695-1758), femme de lettres des Lumières</w:t>
            </w:r>
            <w:r>
              <w:rPr/>
              <w:t xml:space="preserve">, garnier, 2020, Coll Masculin/féminin dans l’Europe moderne</w:t>
            </w:r>
          </w:p>
          <w:p>
            <w:pPr/>
            <w:r>
              <w:rPr/>
              <w:t xml:space="preserve">Chapitre d'ouvrage</w:t>
            </w:r>
          </w:p>
          <w:p>
            <w:pPr/>
            <w:hyperlink r:id="rId89" w:history="1">
              <w:r>
                <w:rPr>
                  <w:color w:val="#410a8c"/>
                  <w:u w:val="single"/>
                </w:rPr>
                <w:t xml:space="preserve">hal-03101966v1</w:t>
              </w:r>
            </w:hyperlink>
          </w:p>
        </w:tc>
      </w:tr>
      <w:tr>
        <w:trPr/>
        <w:tc>
          <w:tcPr>
            <w:noWrap/>
          </w:tcPr>
          <w:p>
            <w:pPr>
              <w:spacing w:after="200"/>
            </w:pPr>
            <w:hyperlink r:id="rId90" w:history="1">
              <w:r>
                <w:rPr>
                  <w:color w:val="1e198e"/>
                  <w:b w:val="1"/>
                  <w:bCs w:val="1"/>
                  <w:u w:val="single"/>
                </w:rPr>
                <w:t xml:space="preserve">Conclusion</w:t>
              </w:r>
            </w:hyperlink>
          </w:p>
          <w:p>
            <w:pPr/>
            <w:hyperlink r:id="rId10" w:history="1">
              <w:r>
                <w:rPr>
                  <w:color w:val="#410a8c"/>
                  <w:u w:val="single"/>
                </w:rPr>
                <w:t xml:space="preserve">Laetitia Perret</w:t>
              </w:r>
            </w:hyperlink>
            <w:r>
              <w:rPr/>
              <w:t xml:space="preserve">,</w:t>
            </w:r>
            <w:hyperlink r:id="rId20" w:history="1">
              <w:r>
                <w:rPr>
                  <w:color w:val="#410a8c"/>
                  <w:u w:val="single"/>
                </w:rPr>
                <w:t xml:space="preserve">Marie-France Bishop</w:t>
              </w:r>
            </w:hyperlink>
          </w:p>
          <w:p>
            <w:pPr/>
            <w:r>
              <w:rPr/>
              <w:t xml:space="preserve">Anissa Belhadjin and Laetitia Perret. </w:t>
            </w:r>
            <w:r>
              <w:rPr>
                <w:i w:val="1"/>
                <w:iCs w:val="1"/>
              </w:rPr>
              <w:t xml:space="preserve">L’extrait et la fabrique de la littérature scolaire</w:t>
            </w:r>
            <w:r>
              <w:rPr/>
              <w:t xml:space="preserve">, </w:t>
            </w:r>
            <w:hyperlink r:id="rId64" w:history="1">
              <w:r>
                <w:rPr>
                  <w:color w:val="#410a8c"/>
                  <w:u w:val="single"/>
                </w:rPr>
                <w:t xml:space="preserve">Peter Lang</w:t>
              </w:r>
            </w:hyperlink>
            <w:r>
              <w:rPr/>
              <w:t xml:space="preserve">, 2020, 978-2-8076-1015-6. </w:t>
            </w:r>
            <w:hyperlink r:id="rId71" w:history="1">
              <w:r>
                <w:rPr>
                  <w:color w:val="#410a8c"/>
                  <w:u w:val="single"/>
                </w:rPr>
                <w:t xml:space="preserve">⟨10.3726/b15968⟩</w:t>
              </w:r>
            </w:hyperlink>
          </w:p>
          <w:p>
            <w:pPr/>
            <w:r>
              <w:rPr/>
              <w:t xml:space="preserve">Chapitre d'ouvrage</w:t>
            </w:r>
          </w:p>
          <w:p>
            <w:pPr/>
            <w:hyperlink r:id="rId90" w:history="1">
              <w:r>
                <w:rPr>
                  <w:color w:val="#410a8c"/>
                  <w:u w:val="single"/>
                </w:rPr>
                <w:t xml:space="preserve">hal-02491768v1</w:t>
              </w:r>
            </w:hyperlink>
          </w:p>
        </w:tc>
      </w:tr>
      <w:tr>
        <w:trPr/>
        <w:tc>
          <w:tcPr>
            <w:noWrap/>
          </w:tcPr>
          <w:p>
            <w:pPr>
              <w:spacing w:after="200"/>
            </w:pPr>
            <w:hyperlink r:id="rId91" w:history="1">
              <w:r>
                <w:rPr>
                  <w:color w:val="1e198e"/>
                  <w:b w:val="1"/>
                  <w:bCs w:val="1"/>
                  <w:u w:val="single"/>
                </w:rPr>
                <w:t xml:space="preserve">« Présentation » L'idée de littérature dans l'enseignement (1860-1940)</w:t>
              </w:r>
            </w:hyperlink>
          </w:p>
          <w:p>
            <w:pPr/>
            <w:hyperlink r:id="rId10" w:history="1">
              <w:r>
                <w:rPr>
                  <w:color w:val="#410a8c"/>
                  <w:u w:val="single"/>
                </w:rPr>
                <w:t xml:space="preserve">Laetitia Perret</w:t>
              </w:r>
            </w:hyperlink>
          </w:p>
          <w:p>
            <w:pPr/>
            <w:r>
              <w:rPr/>
              <w:t xml:space="preserve">Jey, M. &amp; Perret L. </w:t>
            </w:r>
            <w:r>
              <w:rPr>
                <w:i w:val="1"/>
                <w:iCs w:val="1"/>
              </w:rPr>
              <w:t xml:space="preserve">L'idée de littérature dans l'enseignement (1860-1940)</w:t>
            </w:r>
            <w:r>
              <w:rPr/>
              <w:t xml:space="preserve">, </w:t>
            </w:r>
            <w:hyperlink r:id="rId68" w:history="1">
              <w:r>
                <w:rPr>
                  <w:color w:val="#410a8c"/>
                  <w:u w:val="single"/>
                </w:rPr>
                <w:t xml:space="preserve">Garnier, coll. Études de littérature des XXe et XXIe siècles</w:t>
              </w:r>
            </w:hyperlink>
            <w:r>
              <w:rPr/>
              <w:t xml:space="preserve">, 2019, 978-2-406-08423-5. </w:t>
            </w:r>
            <w:hyperlink r:id="rId66" w:history="1">
              <w:r>
                <w:rPr>
                  <w:color w:val="#410a8c"/>
                  <w:u w:val="single"/>
                </w:rPr>
                <w:t xml:space="preserve">⟨10.15122/isbn.978-2-406-08425-9.p.0013⟩</w:t>
              </w:r>
            </w:hyperlink>
          </w:p>
          <w:p>
            <w:pPr/>
            <w:r>
              <w:rPr/>
              <w:t xml:space="preserve">Chapitre d'ouvrage</w:t>
            </w:r>
          </w:p>
          <w:p>
            <w:pPr/>
            <w:hyperlink r:id="rId91" w:history="1">
              <w:r>
                <w:rPr>
                  <w:color w:val="#410a8c"/>
                  <w:u w:val="single"/>
                </w:rPr>
                <w:t xml:space="preserve">hal-02615758v1</w:t>
              </w:r>
            </w:hyperlink>
          </w:p>
        </w:tc>
      </w:tr>
      <w:tr>
        <w:trPr/>
        <w:tc>
          <w:tcPr>
            <w:noWrap/>
          </w:tcPr>
          <w:p>
            <w:pPr>
              <w:spacing w:after="200"/>
            </w:pPr>
            <w:hyperlink r:id="rId92" w:history="1">
              <w:r>
                <w:rPr>
                  <w:color w:val="1e198e"/>
                  <w:b w:val="1"/>
                  <w:bCs w:val="1"/>
                  <w:u w:val="single"/>
                </w:rPr>
                <w:t xml:space="preserve">La correspondance comme genre scolaire : le cas de Voltaire et des épistolières du xviiie siècle</w:t>
              </w:r>
            </w:hyperlink>
          </w:p>
          <w:p>
            <w:pPr/>
            <w:hyperlink r:id="rId10" w:history="1">
              <w:r>
                <w:rPr>
                  <w:color w:val="#410a8c"/>
                  <w:u w:val="single"/>
                </w:rPr>
                <w:t xml:space="preserve">Laetitia Perret</w:t>
              </w:r>
            </w:hyperlink>
          </w:p>
          <w:p>
            <w:pPr/>
            <w:r>
              <w:rPr/>
              <w:t xml:space="preserve">DENIZOT; Nathalie (dir.) ; RONVEAUX; Christophe (dir.). </w:t>
            </w:r>
            <w:r>
              <w:rPr>
                <w:i w:val="1"/>
                <w:iCs w:val="1"/>
              </w:rPr>
              <w:t xml:space="preserve">La lettre enseignée</w:t>
            </w:r>
            <w:r>
              <w:rPr/>
              <w:t xml:space="preserve">, </w:t>
            </w:r>
            <w:hyperlink r:id="rId93" w:history="1">
              <w:r>
                <w:rPr>
                  <w:color w:val="#410a8c"/>
                  <w:u w:val="single"/>
                </w:rPr>
                <w:t xml:space="preserve">UGA Éditions</w:t>
              </w:r>
            </w:hyperlink>
            <w:r>
              <w:rPr/>
              <w:t xml:space="preserve">, pp.29-44, 2019, 9782377470860. </w:t>
            </w:r>
            <w:hyperlink r:id="rId94" w:history="1">
              <w:r>
                <w:rPr>
                  <w:color w:val="#410a8c"/>
                  <w:u w:val="single"/>
                </w:rPr>
                <w:t xml:space="preserve">⟨10.4000/books.ugaeditions.9969⟩</w:t>
              </w:r>
            </w:hyperlink>
          </w:p>
          <w:p>
            <w:pPr/>
            <w:r>
              <w:rPr/>
              <w:t xml:space="preserve">Chapitre d'ouvrage</w:t>
            </w:r>
          </w:p>
          <w:p>
            <w:pPr/>
            <w:hyperlink r:id="rId92" w:history="1">
              <w:r>
                <w:rPr>
                  <w:color w:val="#410a8c"/>
                  <w:u w:val="single"/>
                </w:rPr>
                <w:t xml:space="preserve">halshs-02490966v1</w:t>
              </w:r>
            </w:hyperlink>
          </w:p>
        </w:tc>
      </w:tr>
      <w:tr>
        <w:trPr/>
        <w:tc>
          <w:tcPr>
            <w:noWrap/>
          </w:tcPr>
          <w:p>
            <w:pPr>
              <w:spacing w:after="200"/>
            </w:pPr>
            <w:hyperlink r:id="rId95" w:history="1">
              <w:r>
                <w:rPr>
                  <w:color w:val="1e198e"/>
                  <w:b w:val="1"/>
                  <w:bCs w:val="1"/>
                  <w:u w:val="single"/>
                </w:rPr>
                <w:t xml:space="preserve">introduction chapitre 3 L’extrait et la fabrique de la littérature scolaire</w:t>
              </w:r>
            </w:hyperlink>
          </w:p>
          <w:p>
            <w:pPr/>
            <w:hyperlink r:id="rId10" w:history="1">
              <w:r>
                <w:rPr>
                  <w:color w:val="#410a8c"/>
                  <w:u w:val="single"/>
                </w:rPr>
                <w:t xml:space="preserve">Laetitia Perret</w:t>
              </w:r>
            </w:hyperlink>
          </w:p>
          <w:p>
            <w:pPr/>
            <w:r>
              <w:rPr/>
              <w:t xml:space="preserve">Anissa Belhadjin and Laetitia Perret. </w:t>
            </w:r>
            <w:r>
              <w:rPr>
                <w:i w:val="1"/>
                <w:iCs w:val="1"/>
              </w:rPr>
              <w:t xml:space="preserve">L’extrait et la fabrique de la littérature scolaire</w:t>
            </w:r>
            <w:r>
              <w:rPr/>
              <w:t xml:space="preserve">, </w:t>
            </w:r>
            <w:hyperlink r:id="rId64" w:history="1">
              <w:r>
                <w:rPr>
                  <w:color w:val="#410a8c"/>
                  <w:u w:val="single"/>
                </w:rPr>
                <w:t xml:space="preserve">peter Lang</w:t>
              </w:r>
            </w:hyperlink>
            <w:r>
              <w:rPr/>
              <w:t xml:space="preserve">, 2019, 978-2-8076-1015-6</w:t>
            </w:r>
          </w:p>
          <w:p>
            <w:pPr/>
            <w:r>
              <w:rPr/>
              <w:t xml:space="preserve">Chapitre d'ouvrage</w:t>
            </w:r>
          </w:p>
          <w:p>
            <w:pPr/>
            <w:hyperlink r:id="rId95" w:history="1">
              <w:r>
                <w:rPr>
                  <w:color w:val="#410a8c"/>
                  <w:u w:val="single"/>
                </w:rPr>
                <w:t xml:space="preserve">hal-02615749v1</w:t>
              </w:r>
            </w:hyperlink>
          </w:p>
        </w:tc>
      </w:tr>
      <w:tr>
        <w:trPr/>
        <w:tc>
          <w:tcPr>
            <w:noWrap/>
          </w:tcPr>
          <w:p>
            <w:pPr>
              <w:spacing w:after="200"/>
            </w:pPr>
            <w:hyperlink r:id="rId96" w:history="1">
              <w:r>
                <w:rPr>
                  <w:color w:val="1e198e"/>
                  <w:b w:val="1"/>
                  <w:bCs w:val="1"/>
                  <w:u w:val="single"/>
                </w:rPr>
                <w:t xml:space="preserve">Place et fonction de l’extrait littéraire en classe de langue : regards croisés sur le FLE et l’ELE</w:t>
              </w:r>
            </w:hyperlink>
          </w:p>
          <w:p>
            <w:pPr/>
            <w:hyperlink r:id="rId97" w:history="1">
              <w:r>
                <w:rPr>
                  <w:color w:val="#410a8c"/>
                  <w:u w:val="single"/>
                </w:rPr>
                <w:t xml:space="preserve">Nadja Maillard-de La Corte Gomez</w:t>
              </w:r>
            </w:hyperlink>
            <w:r>
              <w:rPr/>
              <w:t xml:space="preserve">,</w:t>
            </w:r>
            <w:hyperlink r:id="rId98" w:history="1">
              <w:r>
                <w:rPr>
                  <w:color w:val="#410a8c"/>
                  <w:u w:val="single"/>
                </w:rPr>
                <w:t xml:space="preserve">Pascal Lenoir</w:t>
              </w:r>
            </w:hyperlink>
            <w:r>
              <w:rPr/>
              <w:t xml:space="preserve">,</w:t>
            </w:r>
            <w:hyperlink r:id="rId10" w:history="1">
              <w:r>
                <w:rPr>
                  <w:color w:val="#410a8c"/>
                  <w:u w:val="single"/>
                </w:rPr>
                <w:t xml:space="preserve">Laetitia Perret</w:t>
              </w:r>
            </w:hyperlink>
            <w:r>
              <w:rPr/>
              <w:t xml:space="preserve">,</w:t>
            </w:r>
            <w:hyperlink r:id="rId63" w:history="1">
              <w:r>
                <w:rPr>
                  <w:color w:val="#410a8c"/>
                  <w:u w:val="single"/>
                </w:rPr>
                <w:t xml:space="preserve">Anissa Belhadjin</w:t>
              </w:r>
            </w:hyperlink>
          </w:p>
          <w:p>
            <w:pPr/>
            <w:r>
              <w:rPr>
                <w:i w:val="1"/>
                <w:iCs w:val="1"/>
              </w:rPr>
              <w:t xml:space="preserve">L'extrait et la fabrique de la littérature scolaire</w:t>
            </w:r>
            <w:r>
              <w:rPr/>
              <w:t xml:space="preserve">, Peter Lang, 2019, 978-2-8076-1015-6</w:t>
            </w:r>
          </w:p>
          <w:p>
            <w:pPr/>
            <w:r>
              <w:rPr/>
              <w:t xml:space="preserve">Chapitre d'ouvrage</w:t>
            </w:r>
          </w:p>
          <w:p>
            <w:pPr/>
            <w:hyperlink r:id="rId96" w:history="1">
              <w:r>
                <w:rPr>
                  <w:color w:val="#410a8c"/>
                  <w:u w:val="single"/>
                </w:rPr>
                <w:t xml:space="preserve">hal-02377417v1</w:t>
              </w:r>
            </w:hyperlink>
          </w:p>
        </w:tc>
      </w:tr>
      <w:tr>
        <w:trPr/>
        <w:tc>
          <w:tcPr>
            <w:noWrap/>
          </w:tcPr>
          <w:p>
            <w:pPr>
              <w:spacing w:after="200"/>
            </w:pPr>
            <w:hyperlink r:id="rId99" w:history="1">
              <w:r>
                <w:rPr>
                  <w:color w:val="1e198e"/>
                  <w:b w:val="1"/>
                  <w:bCs w:val="1"/>
                  <w:u w:val="single"/>
                </w:rPr>
                <w:t xml:space="preserve">« Introduction ». L’extrait et la fabrique de la littérature scolaire</w:t>
              </w:r>
            </w:hyperlink>
          </w:p>
          <w:p>
            <w:pPr/>
            <w:hyperlink r:id="rId10" w:history="1">
              <w:r>
                <w:rPr>
                  <w:color w:val="#410a8c"/>
                  <w:u w:val="single"/>
                </w:rPr>
                <w:t xml:space="preserve">Laetitia Perret</w:t>
              </w:r>
            </w:hyperlink>
          </w:p>
          <w:p>
            <w:pPr/>
            <w:r>
              <w:rPr/>
              <w:t xml:space="preserve">Belhadjin, A., Bishop M-F &amp; Perret L. </w:t>
            </w:r>
            <w:r>
              <w:rPr>
                <w:i w:val="1"/>
                <w:iCs w:val="1"/>
              </w:rPr>
              <w:t xml:space="preserve">L’extrait ou comment se scolarise la littérature.</w:t>
            </w:r>
            <w:r>
              <w:rPr/>
              <w:t xml:space="preserve">, </w:t>
            </w:r>
            <w:hyperlink r:id="rId64" w:history="1">
              <w:r>
                <w:rPr>
                  <w:color w:val="#410a8c"/>
                  <w:u w:val="single"/>
                </w:rPr>
                <w:t xml:space="preserve">Peter Lang,ThéoCrit'</w:t>
              </w:r>
            </w:hyperlink>
            <w:r>
              <w:rPr/>
              <w:t xml:space="preserve">, 2019</w:t>
            </w:r>
          </w:p>
          <w:p>
            <w:pPr/>
            <w:r>
              <w:rPr/>
              <w:t xml:space="preserve">Chapitre d'ouvrage</w:t>
            </w:r>
          </w:p>
          <w:p>
            <w:pPr/>
            <w:hyperlink r:id="rId99" w:history="1">
              <w:r>
                <w:rPr>
                  <w:color w:val="#410a8c"/>
                  <w:u w:val="single"/>
                </w:rPr>
                <w:t xml:space="preserve">hal-02615748v1</w:t>
              </w:r>
            </w:hyperlink>
          </w:p>
        </w:tc>
      </w:tr>
      <w:tr>
        <w:trPr/>
        <w:tc>
          <w:tcPr>
            <w:noWrap/>
          </w:tcPr>
          <w:p>
            <w:pPr>
              <w:spacing w:after="200"/>
            </w:pPr>
            <w:hyperlink r:id="rId100" w:history="1">
              <w:r>
                <w:rPr>
                  <w:color w:val="1e198e"/>
                  <w:b w:val="1"/>
                  <w:bCs w:val="1"/>
                  <w:u w:val="single"/>
                </w:rPr>
                <w:t xml:space="preserve">Places et rôles des images des manuels dans l’évolution des disciplines scolaires.</w:t>
              </w:r>
            </w:hyperlink>
          </w:p>
          <w:p>
            <w:pPr/>
            <w:hyperlink r:id="rId10" w:history="1">
              <w:r>
                <w:rPr>
                  <w:color w:val="#410a8c"/>
                  <w:u w:val="single"/>
                </w:rPr>
                <w:t xml:space="preserve">Laetitia Perret</w:t>
              </w:r>
            </w:hyperlink>
          </w:p>
          <w:p>
            <w:pPr/>
            <w:r>
              <w:rPr/>
              <w:t xml:space="preserve">Sylvain Wagnon. </w:t>
            </w:r>
            <w:r>
              <w:rPr>
                <w:i w:val="1"/>
                <w:iCs w:val="1"/>
              </w:rPr>
              <w:t xml:space="preserve">Le manuel scolaire, objet d’étude et de recherche: enjeux actuels et perspectives</w:t>
            </w:r>
            <w:r>
              <w:rPr/>
              <w:t xml:space="preserve">, </w:t>
            </w:r>
            <w:hyperlink r:id="rId101" w:history="1">
              <w:r>
                <w:rPr>
                  <w:color w:val="#410a8c"/>
                  <w:u w:val="single"/>
                </w:rPr>
                <w:t xml:space="preserve">Peter lang</w:t>
              </w:r>
            </w:hyperlink>
            <w:r>
              <w:rPr/>
              <w:t xml:space="preserve">, 2019, 978-3-0343-3878-3</w:t>
            </w:r>
          </w:p>
          <w:p>
            <w:pPr/>
            <w:r>
              <w:rPr/>
              <w:t xml:space="preserve">Chapitre d'ouvrage</w:t>
            </w:r>
          </w:p>
          <w:p>
            <w:pPr/>
            <w:hyperlink r:id="rId100" w:history="1">
              <w:r>
                <w:rPr>
                  <w:color w:val="#410a8c"/>
                  <w:u w:val="single"/>
                </w:rPr>
                <w:t xml:space="preserve">hal-02491799v1</w:t>
              </w:r>
            </w:hyperlink>
          </w:p>
        </w:tc>
      </w:tr>
      <w:tr>
        <w:trPr/>
        <w:tc>
          <w:tcPr>
            <w:noWrap/>
          </w:tcPr>
          <w:p>
            <w:pPr>
              <w:spacing w:after="200"/>
            </w:pPr>
            <w:hyperlink r:id="rId102" w:history="1">
              <w:r>
                <w:rPr>
                  <w:color w:val="1e198e"/>
                  <w:b w:val="1"/>
                  <w:bCs w:val="1"/>
                  <w:u w:val="single"/>
                </w:rPr>
                <w:t xml:space="preserve">Le XVIIIe siècle, siècle littéraire ?</w:t>
              </w:r>
            </w:hyperlink>
          </w:p>
          <w:p>
            <w:pPr/>
            <w:hyperlink r:id="rId10" w:history="1">
              <w:r>
                <w:rPr>
                  <w:color w:val="#410a8c"/>
                  <w:u w:val="single"/>
                </w:rPr>
                <w:t xml:space="preserve">Laetitia Perret</w:t>
              </w:r>
            </w:hyperlink>
          </w:p>
          <w:p>
            <w:pPr/>
            <w:r>
              <w:rPr/>
              <w:t xml:space="preserve">Jey (Martine); Perret (Laetitia). </w:t>
            </w:r>
            <w:r>
              <w:rPr>
                <w:i w:val="1"/>
                <w:iCs w:val="1"/>
              </w:rPr>
              <w:t xml:space="preserve">L’Idée de littérature dans l’enseignement</w:t>
            </w:r>
            <w:r>
              <w:rPr/>
              <w:t xml:space="preserve">, 380, </w:t>
            </w:r>
            <w:hyperlink r:id="rId103" w:history="1">
              <w:r>
                <w:rPr>
                  <w:color w:val="#410a8c"/>
                  <w:u w:val="single"/>
                </w:rPr>
                <w:t xml:space="preserve">Classiques Garnier</w:t>
              </w:r>
            </w:hyperlink>
            <w:r>
              <w:rPr/>
              <w:t xml:space="preserve">, 2019, Rencontres, 978-2-406-08425-9. </w:t>
            </w:r>
            <w:hyperlink r:id="rId104" w:history="1">
              <w:r>
                <w:rPr>
                  <w:color w:val="#410a8c"/>
                  <w:u w:val="single"/>
                </w:rPr>
                <w:t xml:space="preserve">⟨10.15122/isbn.978-2-406-08425-9.p.0171⟩</w:t>
              </w:r>
            </w:hyperlink>
          </w:p>
          <w:p>
            <w:pPr/>
            <w:r>
              <w:rPr/>
              <w:t xml:space="preserve">Chapitre d'ouvrage</w:t>
            </w:r>
          </w:p>
          <w:p>
            <w:pPr/>
            <w:hyperlink r:id="rId102" w:history="1">
              <w:r>
                <w:rPr>
                  <w:color w:val="#410a8c"/>
                  <w:u w:val="single"/>
                </w:rPr>
                <w:t xml:space="preserve">hal-02491750v1</w:t>
              </w:r>
            </w:hyperlink>
          </w:p>
        </w:tc>
      </w:tr>
      <w:tr>
        <w:trPr/>
        <w:tc>
          <w:tcPr>
            <w:noWrap/>
          </w:tcPr>
          <w:p>
            <w:pPr>
              <w:spacing w:after="200"/>
            </w:pPr>
            <w:hyperlink r:id="rId105" w:history="1">
              <w:r>
                <w:rPr>
                  <w:color w:val="1e198e"/>
                  <w:b w:val="1"/>
                  <w:bCs w:val="1"/>
                  <w:u w:val="single"/>
                </w:rPr>
                <w:t xml:space="preserve">Synthèse 3.Variations des usages de la lettre</w:t>
              </w:r>
            </w:hyperlink>
          </w:p>
          <w:p>
            <w:pPr/>
            <w:hyperlink r:id="rId10" w:history="1">
              <w:r>
                <w:rPr>
                  <w:color w:val="#410a8c"/>
                  <w:u w:val="single"/>
                </w:rPr>
                <w:t xml:space="preserve">Laetitia Perret</w:t>
              </w:r>
            </w:hyperlink>
            <w:r>
              <w:rPr/>
              <w:t xml:space="preserve">,</w:t>
            </w:r>
            <w:hyperlink r:id="rId20" w:history="1">
              <w:r>
                <w:rPr>
                  <w:color w:val="#410a8c"/>
                  <w:u w:val="single"/>
                </w:rPr>
                <w:t xml:space="preserve">Marie-France Bishop</w:t>
              </w:r>
            </w:hyperlink>
          </w:p>
          <w:p>
            <w:pPr/>
            <w:r>
              <w:rPr/>
              <w:t xml:space="preserve">Denizot N; Ronveaux C. </w:t>
            </w:r>
            <w:r>
              <w:rPr>
                <w:i w:val="1"/>
                <w:iCs w:val="1"/>
              </w:rPr>
              <w:t xml:space="preserve">La lettre à l’école : perspectives historiques et européennes</w:t>
            </w:r>
            <w:r>
              <w:rPr/>
              <w:t xml:space="preserve">, </w:t>
            </w:r>
            <w:hyperlink r:id="rId93" w:history="1">
              <w:r>
                <w:rPr>
                  <w:color w:val="#410a8c"/>
                  <w:u w:val="single"/>
                </w:rPr>
                <w:t xml:space="preserve">UGA</w:t>
              </w:r>
            </w:hyperlink>
            <w:r>
              <w:rPr/>
              <w:t xml:space="preserve">, https://books.openedition.org/ugaeditions/10116, 2018, 9782377470860. </w:t>
            </w:r>
            <w:hyperlink r:id="rId106" w:history="1">
              <w:r>
                <w:rPr>
                  <w:color w:val="#410a8c"/>
                  <w:u w:val="single"/>
                </w:rPr>
                <w:t xml:space="preserve">⟨10.4000/books.ugaeditions.10116⟩</w:t>
              </w:r>
            </w:hyperlink>
          </w:p>
          <w:p>
            <w:pPr/>
            <w:r>
              <w:rPr/>
              <w:t xml:space="preserve">Chapitre d'ouvrage</w:t>
            </w:r>
          </w:p>
          <w:p>
            <w:pPr/>
            <w:hyperlink r:id="rId105" w:history="1">
              <w:r>
                <w:rPr>
                  <w:color w:val="#410a8c"/>
                  <w:u w:val="single"/>
                </w:rPr>
                <w:t xml:space="preserve">hal-02491875v1</w:t>
              </w:r>
            </w:hyperlink>
          </w:p>
        </w:tc>
      </w:tr>
      <w:tr>
        <w:trPr/>
        <w:tc>
          <w:tcPr>
            <w:noWrap/>
          </w:tcPr>
          <w:p>
            <w:pPr>
              <w:spacing w:after="200"/>
            </w:pPr>
            <w:hyperlink r:id="rId107" w:history="1">
              <w:r>
                <w:rPr>
                  <w:color w:val="1e198e"/>
                  <w:b w:val="1"/>
                  <w:bCs w:val="1"/>
                  <w:u w:val="single"/>
                </w:rPr>
                <w:t xml:space="preserve">Place des autrices dans les manuels de littérature en classe de première de 1987 à 2010</w:t>
              </w:r>
            </w:hyperlink>
          </w:p>
          <w:p>
            <w:pPr/>
            <w:hyperlink r:id="rId10" w:history="1">
              <w:r>
                <w:rPr>
                  <w:color w:val="#410a8c"/>
                  <w:u w:val="single"/>
                </w:rPr>
                <w:t xml:space="preserve">Laetitia Perret</w:t>
              </w:r>
            </w:hyperlink>
          </w:p>
          <w:p>
            <w:pPr/>
            <w:r>
              <w:rPr/>
              <w:t xml:space="preserve">LE NAN; Frédérique (dir.) ; BRÜNIG; Andrea (dir.) ; et PERGOUX-BAEZA; Catherine. </w:t>
            </w:r>
            <w:r>
              <w:rPr>
                <w:i w:val="1"/>
                <w:iCs w:val="1"/>
              </w:rPr>
              <w:t xml:space="preserve">Voix des créatrices dans le monde. Une approche du genre en littérature,</w:t>
            </w:r>
            <w:r>
              <w:rPr/>
              <w:t xml:space="preserve">, Presses universitaires de Rennes, pp.121-140, 2018, 9782753579309. </w:t>
            </w:r>
            <w:hyperlink r:id="rId108" w:history="1">
              <w:r>
                <w:rPr>
                  <w:color w:val="#410a8c"/>
                  <w:u w:val="single"/>
                </w:rPr>
                <w:t xml:space="preserve">⟨10.4000/books.pur.87447⟩</w:t>
              </w:r>
            </w:hyperlink>
          </w:p>
          <w:p>
            <w:pPr/>
            <w:r>
              <w:rPr/>
              <w:t xml:space="preserve">Chapitre d'ouvrage</w:t>
            </w:r>
          </w:p>
          <w:p>
            <w:pPr/>
            <w:hyperlink r:id="rId107" w:history="1">
              <w:r>
                <w:rPr>
                  <w:color w:val="#410a8c"/>
                  <w:u w:val="single"/>
                </w:rPr>
                <w:t xml:space="preserve">hal-02491884v1</w:t>
              </w:r>
            </w:hyperlink>
          </w:p>
        </w:tc>
      </w:tr>
      <w:tr>
        <w:trPr/>
        <w:tc>
          <w:tcPr>
            <w:noWrap/>
          </w:tcPr>
          <w:p>
            <w:pPr>
              <w:spacing w:after="200"/>
            </w:pPr>
            <w:hyperlink r:id="rId109" w:history="1">
              <w:r>
                <w:rPr>
                  <w:color w:val="1e198e"/>
                  <w:b w:val="1"/>
                  <w:bCs w:val="1"/>
                  <w:u w:val="single"/>
                </w:rPr>
                <w:t xml:space="preserve">De la légitimation à la patrimonialisation : destinée scolaire des fictions enfantines, du conte au jeu vidéo</w:t>
              </w:r>
            </w:hyperlink>
          </w:p>
          <w:p>
            <w:pPr/>
            <w:hyperlink r:id="rId10" w:history="1">
              <w:r>
                <w:rPr>
                  <w:color w:val="#410a8c"/>
                  <w:u w:val="single"/>
                </w:rPr>
                <w:t xml:space="preserve">Laetitia Perret</w:t>
              </w:r>
            </w:hyperlink>
            <w:r>
              <w:rPr/>
              <w:t xml:space="preserve">,</w:t>
            </w:r>
            <w:hyperlink r:id="rId40" w:history="1">
              <w:r>
                <w:rPr>
                  <w:color w:val="#410a8c"/>
                  <w:u w:val="single"/>
                </w:rPr>
                <w:t xml:space="preserve">Émilie Remond-Paradossi</w:t>
              </w:r>
            </w:hyperlink>
          </w:p>
          <w:p>
            <w:pPr/>
            <w:r>
              <w:rPr/>
              <w:t xml:space="preserve">Marie-France Bishop et Anissa Belhadjin. </w:t>
            </w:r>
            <w:r>
              <w:rPr>
                <w:i w:val="1"/>
                <w:iCs w:val="1"/>
              </w:rPr>
              <w:t xml:space="preserve">Les patrimoines littéraires à l'école : tensions et débats actuels?</w:t>
            </w:r>
            <w:r>
              <w:rPr/>
              <w:t xml:space="preserve">, </w:t>
            </w:r>
            <w:hyperlink r:id="rId110" w:history="1">
              <w:r>
                <w:rPr>
                  <w:color w:val="#410a8c"/>
                  <w:u w:val="single"/>
                </w:rPr>
                <w:t xml:space="preserve">Honoré Champion</w:t>
              </w:r>
            </w:hyperlink>
            <w:r>
              <w:rPr/>
              <w:t xml:space="preserve">, 2015, 9782745327826</w:t>
            </w:r>
          </w:p>
          <w:p>
            <w:pPr/>
            <w:r>
              <w:rPr/>
              <w:t xml:space="preserve">Chapitre d'ouvrage</w:t>
            </w:r>
          </w:p>
          <w:p>
            <w:pPr/>
            <w:hyperlink r:id="rId109" w:history="1">
              <w:r>
                <w:rPr>
                  <w:color w:val="#410a8c"/>
                  <w:u w:val="single"/>
                </w:rPr>
                <w:t xml:space="preserve">hal-02491813v1</w:t>
              </w:r>
            </w:hyperlink>
          </w:p>
        </w:tc>
      </w:tr>
      <w:tr>
        <w:trPr/>
        <w:tc>
          <w:tcPr>
            <w:noWrap/>
          </w:tcPr>
          <w:p>
            <w:pPr>
              <w:spacing w:after="200"/>
            </w:pPr>
            <w:hyperlink r:id="rId111" w:history="1">
              <w:r>
                <w:rPr>
                  <w:color w:val="1e198e"/>
                  <w:b w:val="1"/>
                  <w:bCs w:val="1"/>
                  <w:u w:val="single"/>
                </w:rPr>
                <w:t xml:space="preserve">ANALYSER LES MANUELS, QUESTIONS DE MÉTHODES : INTRODUCTION GÉNÉRALE</w:t>
              </w:r>
            </w:hyperlink>
          </w:p>
          <w:p>
            <w:pPr/>
            <w:hyperlink r:id="rId10" w:history="1">
              <w:r>
                <w:rPr>
                  <w:color w:val="#410a8c"/>
                  <w:u w:val="single"/>
                </w:rPr>
                <w:t xml:space="preserve">Laetitia Perret</w:t>
              </w:r>
            </w:hyperlink>
          </w:p>
          <w:p>
            <w:pPr/>
            <w:r>
              <w:rPr>
                <w:i w:val="1"/>
                <w:iCs w:val="1"/>
              </w:rPr>
              <w:t xml:space="preserve">Analyser les manuels scolaires</w:t>
            </w:r>
            <w:r>
              <w:rPr/>
              <w:t xml:space="preserve">, Presses universitaires de Rennes, 2015, 978-2-7535-4206-8</w:t>
            </w:r>
          </w:p>
          <w:p>
            <w:pPr/>
            <w:r>
              <w:rPr/>
              <w:t xml:space="preserve">Chapitre d'ouvrage</w:t>
            </w:r>
          </w:p>
          <w:p>
            <w:pPr/>
            <w:hyperlink r:id="rId111" w:history="1">
              <w:r>
                <w:rPr>
                  <w:color w:val="#410a8c"/>
                  <w:u w:val="single"/>
                </w:rPr>
                <w:t xml:space="preserve">halshs-02491599v1</w:t>
              </w:r>
            </w:hyperlink>
          </w:p>
        </w:tc>
      </w:tr>
      <w:tr>
        <w:trPr/>
        <w:tc>
          <w:tcPr>
            <w:noWrap/>
          </w:tcPr>
          <w:p>
            <w:pPr>
              <w:spacing w:after="200"/>
            </w:pPr>
            <w:hyperlink r:id="rId112" w:history="1">
              <w:r>
                <w:rPr>
                  <w:color w:val="1e198e"/>
                  <w:b w:val="1"/>
                  <w:bCs w:val="1"/>
                  <w:u w:val="single"/>
                </w:rPr>
                <w:t xml:space="preserve">« Candide au Lycée aux XIXe et XXe siècles: de la minoration à la consécration»</w:t>
              </w:r>
            </w:hyperlink>
          </w:p>
          <w:p>
            <w:pPr/>
            <w:hyperlink r:id="rId10" w:history="1">
              <w:r>
                <w:rPr>
                  <w:color w:val="#410a8c"/>
                  <w:u w:val="single"/>
                </w:rPr>
                <w:t xml:space="preserve">Laetitia Perret</w:t>
              </w:r>
            </w:hyperlink>
          </w:p>
          <w:p>
            <w:pPr/>
            <w:r>
              <w:rPr/>
              <w:t xml:space="preserve">Cronk, Nicholas and Ferrand, Nathalie. </w:t>
            </w:r>
            <w:r>
              <w:rPr>
                <w:i w:val="1"/>
                <w:iCs w:val="1"/>
              </w:rPr>
              <w:t xml:space="preserve">Les 250 ans de Candide: lectures et relectures</w:t>
            </w:r>
            <w:r>
              <w:rPr/>
              <w:t xml:space="preserve">, </w:t>
            </w:r>
            <w:hyperlink r:id="rId113" w:history="1">
              <w:r>
                <w:rPr>
                  <w:color w:val="#410a8c"/>
                  <w:u w:val="single"/>
                </w:rPr>
                <w:t xml:space="preserve">éditions Peeters</w:t>
              </w:r>
            </w:hyperlink>
            <w:r>
              <w:rPr/>
              <w:t xml:space="preserve">, pp.287-302, 2014, 978-90-429-2707-0</w:t>
            </w:r>
          </w:p>
          <w:p>
            <w:pPr/>
            <w:r>
              <w:rPr/>
              <w:t xml:space="preserve">Chapitre d'ouvrage</w:t>
            </w:r>
          </w:p>
          <w:p>
            <w:pPr/>
            <w:hyperlink r:id="rId112" w:history="1">
              <w:r>
                <w:rPr>
                  <w:color w:val="#410a8c"/>
                  <w:u w:val="single"/>
                </w:rPr>
                <w:t xml:space="preserve">hal-02281693v1</w:t>
              </w:r>
            </w:hyperlink>
          </w:p>
        </w:tc>
      </w:tr>
      <w:tr>
        <w:trPr/>
        <w:tc>
          <w:tcPr>
            <w:noWrap/>
          </w:tcPr>
          <w:p>
            <w:pPr>
              <w:spacing w:after="200"/>
            </w:pPr>
            <w:hyperlink r:id="rId114" w:history="1">
              <w:r>
                <w:rPr>
                  <w:color w:val="1e198e"/>
                  <w:b w:val="1"/>
                  <w:bCs w:val="1"/>
                  <w:u w:val="single"/>
                </w:rPr>
                <w:t xml:space="preserve">Lectures scolaires des Lettres persanes à travers les manuels et les programmes de 1803 à 2000</w:t>
              </w:r>
            </w:hyperlink>
          </w:p>
          <w:p>
            <w:pPr/>
            <w:hyperlink r:id="rId10" w:history="1">
              <w:r>
                <w:rPr>
                  <w:color w:val="#410a8c"/>
                  <w:u w:val="single"/>
                </w:rPr>
                <w:t xml:space="preserve">Laetitia Perret</w:t>
              </w:r>
            </w:hyperlink>
          </w:p>
          <w:p>
            <w:pPr/>
            <w:r>
              <w:rPr/>
              <w:t xml:space="preserve">Philip Stewart. </w:t>
            </w:r>
            <w:r>
              <w:rPr>
                <w:i w:val="1"/>
                <w:iCs w:val="1"/>
              </w:rPr>
              <w:t xml:space="preserve">Les Lettres Persanes en leur temps</w:t>
            </w:r>
            <w:r>
              <w:rPr/>
              <w:t xml:space="preserve">, </w:t>
            </w:r>
            <w:hyperlink r:id="rId115" w:history="1">
              <w:r>
                <w:rPr>
                  <w:color w:val="#410a8c"/>
                  <w:u w:val="single"/>
                </w:rPr>
                <w:t xml:space="preserve">Classiques Garnier</w:t>
              </w:r>
            </w:hyperlink>
            <w:r>
              <w:rPr/>
              <w:t xml:space="preserve">, pp.207-222, 2013, 978-2-8124-1778-8</w:t>
            </w:r>
          </w:p>
          <w:p>
            <w:pPr/>
            <w:r>
              <w:rPr/>
              <w:t xml:space="preserve">Chapitre d'ouvrage</w:t>
            </w:r>
          </w:p>
          <w:p>
            <w:pPr/>
            <w:hyperlink r:id="rId114" w:history="1">
              <w:r>
                <w:rPr>
                  <w:color w:val="#410a8c"/>
                  <w:u w:val="single"/>
                </w:rPr>
                <w:t xml:space="preserve">halshs-02281650v1</w:t>
              </w:r>
            </w:hyperlink>
          </w:p>
        </w:tc>
      </w:tr>
      <w:tr>
        <w:trPr/>
        <w:tc>
          <w:tcPr>
            <w:noWrap/>
          </w:tcPr>
          <w:p>
            <w:pPr>
              <w:spacing w:after="200"/>
            </w:pPr>
            <w:hyperlink r:id="rId116" w:history="1">
              <w:r>
                <w:rPr>
                  <w:color w:val="1e198e"/>
                  <w:b w:val="1"/>
                  <w:bCs w:val="1"/>
                  <w:u w:val="single"/>
                </w:rPr>
                <w:t xml:space="preserve">Manuels scolaires (littérature française)</w:t>
              </w:r>
            </w:hyperlink>
          </w:p>
          <w:p>
            <w:pPr/>
            <w:hyperlink r:id="rId10" w:history="1">
              <w:r>
                <w:rPr>
                  <w:color w:val="#410a8c"/>
                  <w:u w:val="single"/>
                </w:rPr>
                <w:t xml:space="preserve">Laetitia Perret</w:t>
              </w:r>
            </w:hyperlink>
          </w:p>
          <w:p>
            <w:pPr/>
            <w:r>
              <w:rPr/>
              <w:t xml:space="preserve">Catherine Volpilhac-Auger. </w:t>
            </w:r>
            <w:r>
              <w:rPr>
                <w:i w:val="1"/>
                <w:iCs w:val="1"/>
              </w:rPr>
              <w:t xml:space="preserve">Dictionnaire Montesquieu = A Montesquieu Dictionary [site internet]</w:t>
            </w:r>
            <w:r>
              <w:rPr/>
              <w:t xml:space="preserve">, </w:t>
            </w:r>
            <w:hyperlink r:id="rId117" w:history="1">
              <w:r>
                <w:rPr>
                  <w:color w:val="#410a8c"/>
                  <w:u w:val="single"/>
                </w:rPr>
                <w:t xml:space="preserve">ENS de Lyon</w:t>
              </w:r>
            </w:hyperlink>
            <w:r>
              <w:rPr/>
              <w:t xml:space="preserve">, 2013</w:t>
            </w:r>
          </w:p>
          <w:p>
            <w:pPr/>
            <w:r>
              <w:rPr/>
              <w:t xml:space="preserve">Chapitre d'ouvrage</w:t>
            </w:r>
          </w:p>
          <w:p>
            <w:pPr/>
            <w:hyperlink r:id="rId116" w:history="1">
              <w:r>
                <w:rPr>
                  <w:color w:val="#410a8c"/>
                  <w:u w:val="single"/>
                </w:rPr>
                <w:t xml:space="preserve">hal-01649038v1</w:t>
              </w:r>
            </w:hyperlink>
          </w:p>
        </w:tc>
      </w:tr>
      <w:tr>
        <w:trPr/>
        <w:tc>
          <w:tcPr>
            <w:noWrap/>
          </w:tcPr>
          <w:p>
            <w:pPr>
              <w:spacing w:after="200"/>
            </w:pPr>
            <w:hyperlink r:id="rId118" w:history="1">
              <w:r>
                <w:rPr>
                  <w:color w:val="1e198e"/>
                  <w:b w:val="1"/>
                  <w:bCs w:val="1"/>
                  <w:u w:val="single"/>
                </w:rPr>
                <w:t xml:space="preserve">La biographie de Montesquieu dans les manuels à travers ses Pensées</w:t>
              </w:r>
            </w:hyperlink>
          </w:p>
          <w:p>
            <w:pPr/>
            <w:hyperlink r:id="rId10" w:history="1">
              <w:r>
                <w:rPr>
                  <w:color w:val="#410a8c"/>
                  <w:u w:val="single"/>
                </w:rPr>
                <w:t xml:space="preserve">Laetitia Perret</w:t>
              </w:r>
            </w:hyperlink>
          </w:p>
          <w:p>
            <w:pPr/>
            <w:r>
              <w:rPr/>
              <w:t xml:space="preserve">Sarah Mombin, Michèle Rossellini. </w:t>
            </w:r>
            <w:r>
              <w:rPr>
                <w:i w:val="1"/>
                <w:iCs w:val="1"/>
              </w:rPr>
              <w:t xml:space="preserve">Usages des vies, le biographique hier et aujourd’hui</w:t>
            </w:r>
            <w:r>
              <w:rPr/>
              <w:t xml:space="preserve">, Cribles XVI-XVIII, Presses universitaires du Mirail, 2012, 978-2-8107-0206-0</w:t>
            </w:r>
          </w:p>
          <w:p>
            <w:pPr/>
            <w:r>
              <w:rPr/>
              <w:t xml:space="preserve">Chapitre d'ouvrage</w:t>
            </w:r>
          </w:p>
          <w:p>
            <w:pPr/>
            <w:hyperlink r:id="rId118" w:history="1">
              <w:r>
                <w:rPr>
                  <w:color w:val="#410a8c"/>
                  <w:u w:val="single"/>
                </w:rPr>
                <w:t xml:space="preserve">hal-02491816v1</w:t>
              </w:r>
            </w:hyperlink>
          </w:p>
        </w:tc>
      </w:tr>
      <w:tr>
        <w:trPr/>
        <w:tc>
          <w:tcPr>
            <w:noWrap/>
          </w:tcPr>
          <w:p>
            <w:pPr>
              <w:spacing w:after="200"/>
            </w:pPr>
            <w:hyperlink r:id="rId119" w:history="1">
              <w:r>
                <w:rPr>
                  <w:color w:val="1e198e"/>
                  <w:b w:val="1"/>
                  <w:bCs w:val="1"/>
                  <w:u w:val="single"/>
                </w:rPr>
                <w:t xml:space="preserve">Pour une didactique de l’histoire littéraire : éléments de réflexion, pistes d’exploitation autour de la notion de Tolérance au XVIIIe siècle dans une classe de première</w:t>
              </w:r>
            </w:hyperlink>
          </w:p>
          <w:p>
            <w:pPr/>
            <w:hyperlink r:id="rId10" w:history="1">
              <w:r>
                <w:rPr>
                  <w:color w:val="#410a8c"/>
                  <w:u w:val="single"/>
                </w:rPr>
                <w:t xml:space="preserve">Laetitia Perret</w:t>
              </w:r>
            </w:hyperlink>
          </w:p>
          <w:p>
            <w:pPr/>
            <w:r>
              <w:rPr/>
              <w:t xml:space="preserve">Isabelle de Peretti and Béatrice Ferrier. </w:t>
            </w:r>
            <w:r>
              <w:rPr>
                <w:i w:val="1"/>
                <w:iCs w:val="1"/>
              </w:rPr>
              <w:t xml:space="preserve">Enseigner les classiques aujourd’hui Approches critiques et didactiques</w:t>
            </w:r>
            <w:r>
              <w:rPr/>
              <w:t xml:space="preserve">, </w:t>
            </w:r>
            <w:hyperlink r:id="rId120" w:history="1">
              <w:r>
                <w:rPr>
                  <w:color w:val="#410a8c"/>
                  <w:u w:val="single"/>
                </w:rPr>
                <w:t xml:space="preserve">peter Lang</w:t>
              </w:r>
            </w:hyperlink>
            <w:r>
              <w:rPr/>
              <w:t xml:space="preserve">, 2012, 978-3-0352-6184-4</w:t>
            </w:r>
          </w:p>
          <w:p>
            <w:pPr/>
            <w:r>
              <w:rPr/>
              <w:t xml:space="preserve">Chapitre d'ouvrage</w:t>
            </w:r>
          </w:p>
          <w:p>
            <w:pPr/>
            <w:hyperlink r:id="rId119" w:history="1">
              <w:r>
                <w:rPr>
                  <w:color w:val="#410a8c"/>
                  <w:u w:val="single"/>
                </w:rPr>
                <w:t xml:space="preserve">hal-02491786v1</w:t>
              </w:r>
            </w:hyperlink>
          </w:p>
        </w:tc>
      </w:tr>
      <w:tr>
        <w:trPr/>
        <w:tc>
          <w:tcPr>
            <w:noWrap/>
          </w:tcPr>
          <w:p>
            <w:pPr>
              <w:spacing w:after="200"/>
            </w:pPr>
            <w:hyperlink r:id="rId121" w:history="1">
              <w:r>
                <w:rPr>
                  <w:color w:val="1e198e"/>
                  <w:b w:val="1"/>
                  <w:bCs w:val="1"/>
                  <w:u w:val="single"/>
                </w:rPr>
                <w:t xml:space="preserve">Saint-Simon dans les manuels et histoires littéraires de 1850 à nos jours</w:t>
              </w:r>
            </w:hyperlink>
          </w:p>
          <w:p>
            <w:pPr/>
            <w:hyperlink r:id="rId10" w:history="1">
              <w:r>
                <w:rPr>
                  <w:color w:val="#410a8c"/>
                  <w:u w:val="single"/>
                </w:rPr>
                <w:t xml:space="preserve">Laetitia Perret</w:t>
              </w:r>
            </w:hyperlink>
          </w:p>
          <w:p>
            <w:pPr/>
            <w:r>
              <w:rPr/>
              <w:t xml:space="preserve">dir. Marc HERSANT, Marie-Paule PILORGE, Catherine RAMOND, François RAVIEZ. </w:t>
            </w:r>
            <w:r>
              <w:rPr>
                <w:i w:val="1"/>
                <w:iCs w:val="1"/>
              </w:rPr>
              <w:t xml:space="preserve">histoire, nouvelles approches de Saint-Simon et des récits des XVIIe-XVIIIe siècles</w:t>
            </w:r>
            <w:r>
              <w:rPr/>
              <w:t xml:space="preserve">, </w:t>
            </w:r>
            <w:hyperlink r:id="rId122" w:history="1">
              <w:r>
                <w:rPr>
                  <w:color w:val="#410a8c"/>
                  <w:u w:val="single"/>
                </w:rPr>
                <w:t xml:space="preserve">Artois Presse Université</w:t>
              </w:r>
            </w:hyperlink>
            <w:r>
              <w:rPr/>
              <w:t xml:space="preserve">, 2011, 2848321431</w:t>
            </w:r>
          </w:p>
          <w:p>
            <w:pPr/>
            <w:r>
              <w:rPr/>
              <w:t xml:space="preserve">Chapitre d'ouvrage</w:t>
            </w:r>
          </w:p>
          <w:p>
            <w:pPr/>
            <w:hyperlink r:id="rId121" w:history="1">
              <w:r>
                <w:rPr>
                  <w:color w:val="#410a8c"/>
                  <w:u w:val="single"/>
                </w:rPr>
                <w:t xml:space="preserve">hal-02491817v1</w:t>
              </w:r>
            </w:hyperlink>
          </w:p>
        </w:tc>
      </w:tr>
      <w:tr>
        <w:trPr/>
        <w:tc>
          <w:tcPr>
            <w:noWrap/>
          </w:tcPr>
          <w:p>
            <w:pPr>
              <w:spacing w:after="200"/>
            </w:pPr>
            <w:hyperlink r:id="rId123" w:history="1">
              <w:r>
                <w:rPr>
                  <w:color w:val="1e198e"/>
                  <w:b w:val="1"/>
                  <w:bCs w:val="1"/>
                  <w:u w:val="single"/>
                </w:rPr>
                <w:t xml:space="preserve">Diderot dans l’enseignement des lettres du secondaire de 1800 à 2000</w:t>
              </w:r>
            </w:hyperlink>
          </w:p>
          <w:p>
            <w:pPr/>
            <w:hyperlink r:id="rId10" w:history="1">
              <w:r>
                <w:rPr>
                  <w:color w:val="#410a8c"/>
                  <w:u w:val="single"/>
                </w:rPr>
                <w:t xml:space="preserve">Laetitia Perret</w:t>
              </w:r>
            </w:hyperlink>
          </w:p>
          <w:p>
            <w:pPr/>
            <w:r>
              <w:rPr/>
              <w:t xml:space="preserve">Thierry Belleguic. </w:t>
            </w:r>
            <w:r>
              <w:rPr>
                <w:i w:val="1"/>
                <w:iCs w:val="1"/>
              </w:rPr>
              <w:t xml:space="preserve">Diderot studies</w:t>
            </w:r>
            <w:r>
              <w:rPr/>
              <w:t xml:space="preserve">, 31, </w:t>
            </w:r>
            <w:hyperlink r:id="rId124" w:history="1">
              <w:r>
                <w:rPr>
                  <w:color w:val="#410a8c"/>
                  <w:u w:val="single"/>
                </w:rPr>
                <w:t xml:space="preserve">Droz</w:t>
              </w:r>
            </w:hyperlink>
            <w:r>
              <w:rPr/>
              <w:t xml:space="preserve">, 2010, 978-2-600-01460-1</w:t>
            </w:r>
          </w:p>
          <w:p>
            <w:pPr/>
            <w:r>
              <w:rPr/>
              <w:t xml:space="preserve">Chapitre d'ouvrage</w:t>
            </w:r>
          </w:p>
          <w:p>
            <w:pPr/>
            <w:hyperlink r:id="rId123" w:history="1">
              <w:r>
                <w:rPr>
                  <w:color w:val="#410a8c"/>
                  <w:u w:val="single"/>
                </w:rPr>
                <w:t xml:space="preserve">hal-02491822v1</w:t>
              </w:r>
            </w:hyperlink>
          </w:p>
        </w:tc>
      </w:tr>
      <w:tr>
        <w:trPr/>
        <w:tc>
          <w:tcPr>
            <w:noWrap/>
          </w:tcPr>
          <w:p>
            <w:pPr>
              <w:spacing w:after="200"/>
            </w:pPr>
            <w:hyperlink r:id="rId125" w:history="1">
              <w:r>
                <w:rPr>
                  <w:color w:val="1e198e"/>
                  <w:b w:val="1"/>
                  <w:bCs w:val="1"/>
                  <w:u w:val="single"/>
                </w:rPr>
                <w:t xml:space="preserve">Le succès paradoxal d’une préface militante : L’Éloge de Montesquieu par D’Alembert</w:t>
              </w:r>
            </w:hyperlink>
          </w:p>
          <w:p>
            <w:pPr/>
            <w:hyperlink r:id="rId10" w:history="1">
              <w:r>
                <w:rPr>
                  <w:color w:val="#410a8c"/>
                  <w:u w:val="single"/>
                </w:rPr>
                <w:t xml:space="preserve">Laetitia Perret</w:t>
              </w:r>
            </w:hyperlink>
          </w:p>
          <w:p>
            <w:pPr/>
            <w:r>
              <w:rPr/>
              <w:t xml:space="preserve">Ioana Galleron. </w:t>
            </w:r>
            <w:r>
              <w:rPr>
                <w:i w:val="1"/>
                <w:iCs w:val="1"/>
              </w:rPr>
              <w:t xml:space="preserve">L'art de la préface au siècle des Lumières</w:t>
            </w:r>
            <w:r>
              <w:rPr/>
              <w:t xml:space="preserve">, </w:t>
            </w:r>
            <w:hyperlink r:id="rId126" w:history="1">
              <w:r>
                <w:rPr>
                  <w:color w:val="#410a8c"/>
                  <w:u w:val="single"/>
                </w:rPr>
                <w:t xml:space="preserve">Presses universitaires de Rennes</w:t>
              </w:r>
            </w:hyperlink>
            <w:r>
              <w:rPr/>
              <w:t xml:space="preserve">, p. 69-77, 2007, 9782753546608. </w:t>
            </w:r>
            <w:hyperlink r:id="rId127" w:history="1">
              <w:r>
                <w:rPr>
                  <w:color w:val="#410a8c"/>
                  <w:u w:val="single"/>
                </w:rPr>
                <w:t xml:space="preserve">⟨10.4000/books.pur.29081⟩</w:t>
              </w:r>
            </w:hyperlink>
          </w:p>
          <w:p>
            <w:pPr/>
            <w:r>
              <w:rPr/>
              <w:t xml:space="preserve">Chapitre d'ouvrage</w:t>
            </w:r>
          </w:p>
          <w:p>
            <w:pPr/>
            <w:hyperlink r:id="rId125" w:history="1">
              <w:r>
                <w:rPr>
                  <w:color w:val="#410a8c"/>
                  <w:u w:val="single"/>
                </w:rPr>
                <w:t xml:space="preserve">hal-02492339v1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Perret L (2010), Montesquieu à l'école : une étrange histoire entretien : Christophe Porlier, in C. Volpilac Auger (dir.) Montesquieu d'hier à aujourd'hui (Cours : Lire Montesquieu. Les enjeux d'une édition, 5/7)</w:t>
              </w:r>
            </w:hyperlink>
          </w:p>
          <w:p>
            <w:pPr/>
            <w:hyperlink r:id="rId129" w:history="1">
              <w:r>
                <w:rPr>
                  <w:color w:val="#410a8c"/>
                  <w:u w:val="single"/>
                </w:rPr>
                <w:t xml:space="preserve">Catherine Volpilhac-Auger</w:t>
              </w:r>
            </w:hyperlink>
            <w:r>
              <w:rPr/>
              <w:t xml:space="preserve">,</w:t>
            </w:r>
            <w:hyperlink r:id="rId10" w:history="1">
              <w:r>
                <w:rPr>
                  <w:color w:val="#410a8c"/>
                  <w:u w:val="single"/>
                </w:rPr>
                <w:t xml:space="preserve">Laetitia Perret</w:t>
              </w:r>
            </w:hyperlink>
          </w:p>
          <w:p>
            <w:pPr/>
            <w:r>
              <w:rPr/>
              <w:t xml:space="preserve">2010</w:t>
            </w:r>
          </w:p>
          <w:p>
            <w:pPr/>
            <w:r>
              <w:rPr/>
              <w:t xml:space="preserve">Vidéo</w:t>
            </w:r>
          </w:p>
          <w:p>
            <w:pPr/>
            <w:hyperlink r:id="rId128" w:history="1">
              <w:r>
                <w:rPr>
                  <w:color w:val="#410a8c"/>
                  <w:u w:val="single"/>
                </w:rPr>
                <w:t xml:space="preserve">hal-04157929v1</w:t>
              </w:r>
            </w:hyperlink>
          </w:p>
        </w:tc>
      </w:tr>
    </w:tbl>
    <w:sectPr>
      <w:footerReference w:type="default" r:id="rId1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BC5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0A6F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obvil.paris-sorbonne.fr/projets/lecrivain-linstitution-scolaire-et-la-litterature-lecrivain-face-aux-modeles-scolaires-1840" TargetMode="External"/><Relationship Id="rId9" Type="http://schemas.openxmlformats.org/officeDocument/2006/relationships/hyperlink" Target="https://hal.science/hal-05430550v1" TargetMode="External"/><Relationship Id="rId10" Type="http://schemas.openxmlformats.org/officeDocument/2006/relationships/hyperlink" Target="https://hal.science/search/index/?q=*&amp;authFullName_s=Laetitia Perret" TargetMode="External"/><Relationship Id="rId11" Type="http://schemas.openxmlformats.org/officeDocument/2006/relationships/hyperlink" Target="https://dx.doi.org/10.4000/149al" TargetMode="External"/><Relationship Id="rId12" Type="http://schemas.openxmlformats.org/officeDocument/2006/relationships/hyperlink" Target="https://hal.science/hal-04728201v1" TargetMode="External"/><Relationship Id="rId13" Type="http://schemas.openxmlformats.org/officeDocument/2006/relationships/hyperlink" Target="https://hal.science/hal-04362044v1" TargetMode="External"/><Relationship Id="rId14" Type="http://schemas.openxmlformats.org/officeDocument/2006/relationships/hyperlink" Target="https://hal.science/search/index/?q=*&amp;authFullName_s=Nathalie Denizot" TargetMode="External"/><Relationship Id="rId15" Type="http://schemas.openxmlformats.org/officeDocument/2006/relationships/hyperlink" Target="https://dx.doi.org/10.48611/isbn.978-2-406-15960-5.p.0111" TargetMode="External"/><Relationship Id="rId16" Type="http://schemas.openxmlformats.org/officeDocument/2006/relationships/hyperlink" Target="https://hal.science/hal-03893866v1" TargetMode="External"/><Relationship Id="rId17" Type="http://schemas.openxmlformats.org/officeDocument/2006/relationships/hyperlink" Target="https://dx.doi.org/10.3917/lumi.040.0093" TargetMode="External"/><Relationship Id="rId18" Type="http://schemas.openxmlformats.org/officeDocument/2006/relationships/hyperlink" Target="https://hal.science/hal-03893870v1" TargetMode="External"/><Relationship Id="rId19" Type="http://schemas.openxmlformats.org/officeDocument/2006/relationships/hyperlink" Target="https://cnrs.hal.science/hal-03872491v1" TargetMode="External"/><Relationship Id="rId20" Type="http://schemas.openxmlformats.org/officeDocument/2006/relationships/hyperlink" Target="https://hal.science/search/index/?q=*&amp;authFullName_s=Marie-France Bishop" TargetMode="External"/><Relationship Id="rId21" Type="http://schemas.openxmlformats.org/officeDocument/2006/relationships/hyperlink" Target="https://hal.science/search/index/?q=*&amp;authFullName_s=Maryse Lopez" TargetMode="External"/><Relationship Id="rId22" Type="http://schemas.openxmlformats.org/officeDocument/2006/relationships/hyperlink" Target="https://dx.doi.org/10.4000/reperes.4554" TargetMode="External"/><Relationship Id="rId23" Type="http://schemas.openxmlformats.org/officeDocument/2006/relationships/hyperlink" Target="https://hal.science/hal-03482392v1" TargetMode="External"/><Relationship Id="rId24" Type="http://schemas.openxmlformats.org/officeDocument/2006/relationships/hyperlink" Target="https://dx.doi.org/10.4000/recherchestravaux.4355" TargetMode="External"/><Relationship Id="rId25" Type="http://schemas.openxmlformats.org/officeDocument/2006/relationships/hyperlink" Target="https://hal.science/hal-02508130v1" TargetMode="External"/><Relationship Id="rId26" Type="http://schemas.openxmlformats.org/officeDocument/2006/relationships/hyperlink" Target="https://hal.science/hal-03101974v1" TargetMode="External"/><Relationship Id="rId27" Type="http://schemas.openxmlformats.org/officeDocument/2006/relationships/hyperlink" Target="https://dx.doi.org/10.4000/pratiques.8812" TargetMode="External"/><Relationship Id="rId28" Type="http://schemas.openxmlformats.org/officeDocument/2006/relationships/hyperlink" Target="https://hal.science/hal-02491781v1" TargetMode="External"/><Relationship Id="rId29" Type="http://schemas.openxmlformats.org/officeDocument/2006/relationships/hyperlink" Target="https://shs.hal.science/halshs-02491584v1" TargetMode="External"/><Relationship Id="rId30" Type="http://schemas.openxmlformats.org/officeDocument/2006/relationships/hyperlink" Target="https://dx.doi.org/10.25965/dire.962" TargetMode="External"/><Relationship Id="rId31" Type="http://schemas.openxmlformats.org/officeDocument/2006/relationships/hyperlink" Target="https://hal.science/hal-02491805v1" TargetMode="External"/><Relationship Id="rId32" Type="http://schemas.openxmlformats.org/officeDocument/2006/relationships/hyperlink" Target="https://dx.doi.org/10.7202/1050937ar" TargetMode="External"/><Relationship Id="rId33" Type="http://schemas.openxmlformats.org/officeDocument/2006/relationships/hyperlink" Target="https://hal.science/hal-01658466v1" TargetMode="External"/><Relationship Id="rId34" Type="http://schemas.openxmlformats.org/officeDocument/2006/relationships/hyperlink" Target="https://dx.doi.org/10.7202/1047799ar" TargetMode="External"/><Relationship Id="rId35" Type="http://schemas.openxmlformats.org/officeDocument/2006/relationships/hyperlink" Target="https://unilim.hal.science/hal-01144422v1" TargetMode="External"/><Relationship Id="rId36" Type="http://schemas.openxmlformats.org/officeDocument/2006/relationships/hyperlink" Target="https://hal.science/search/index/?q=*&amp;authFullName_s=Val&#233;rie Legros" TargetMode="External"/><Relationship Id="rId37" Type="http://schemas.openxmlformats.org/officeDocument/2006/relationships/hyperlink" Target="https://hal.science/search/index/?q=*&amp;authFullName_s=Marc Moyon" TargetMode="External"/><Relationship Id="rId38" Type="http://schemas.openxmlformats.org/officeDocument/2006/relationships/hyperlink" Target="https://hal.science/hal-02276387v1" TargetMode="External"/><Relationship Id="rId39" Type="http://schemas.openxmlformats.org/officeDocument/2006/relationships/hyperlink" Target="https://hal.science/hal-02177176v1" TargetMode="External"/><Relationship Id="rId40" Type="http://schemas.openxmlformats.org/officeDocument/2006/relationships/hyperlink" Target="https://hal.science/search/index/?q=*&amp;authFullName_s=&#201;milie Remond-Paradossi" TargetMode="External"/><Relationship Id="rId41" Type="http://schemas.openxmlformats.org/officeDocument/2006/relationships/hyperlink" Target="https://hal.science/hal-02276341v1" TargetMode="External"/><Relationship Id="rId42" Type="http://schemas.openxmlformats.org/officeDocument/2006/relationships/hyperlink" Target="https://hal.science/search/index/?q=*&amp;authFullName_s=&#201;milie Remond" TargetMode="External"/><Relationship Id="rId43" Type="http://schemas.openxmlformats.org/officeDocument/2006/relationships/hyperlink" Target="https://hal.science/search/index/?q=*&amp;authFullName_s=Olivier Rampnoux" TargetMode="External"/><Relationship Id="rId44" Type="http://schemas.openxmlformats.org/officeDocument/2006/relationships/hyperlink" Target="https://hal.science/search/index/?q=*&amp;authFullName_s=Pierre-Jean Truchot" TargetMode="External"/><Relationship Id="rId45" Type="http://schemas.openxmlformats.org/officeDocument/2006/relationships/hyperlink" Target="https://hal.science/hal-02491896v1" TargetMode="External"/><Relationship Id="rId46" Type="http://schemas.openxmlformats.org/officeDocument/2006/relationships/hyperlink" Target="https://hal.science/hal-02491791v1" TargetMode="External"/><Relationship Id="rId47" Type="http://schemas.openxmlformats.org/officeDocument/2006/relationships/hyperlink" Target="https://hal.science/hal-02491794v1" TargetMode="External"/><Relationship Id="rId48" Type="http://schemas.openxmlformats.org/officeDocument/2006/relationships/hyperlink" Target="https://hal.science/hal-02492347v1" TargetMode="External"/><Relationship Id="rId49" Type="http://schemas.openxmlformats.org/officeDocument/2006/relationships/hyperlink" Target="https://dx.doi.org/10.4000/rde.3952" TargetMode="External"/><Relationship Id="rId50" Type="http://schemas.openxmlformats.org/officeDocument/2006/relationships/hyperlink" Target="https://univ-angers.hal.science/hal-02616411v1" TargetMode="External"/><Relationship Id="rId51" Type="http://schemas.openxmlformats.org/officeDocument/2006/relationships/hyperlink" Target="https://hal.science/search/index/?q=*&amp;authFullName_s=Pauline Bruley" TargetMode="External"/><Relationship Id="rId52" Type="http://schemas.openxmlformats.org/officeDocument/2006/relationships/hyperlink" Target="https://hal.science/search/index/?q=*&amp;authFullName_s=Martine Jey" TargetMode="External"/><Relationship Id="rId53" Type="http://schemas.openxmlformats.org/officeDocument/2006/relationships/hyperlink" Target="https://hal.science/hal-01658570v1" TargetMode="External"/><Relationship Id="rId54" Type="http://schemas.openxmlformats.org/officeDocument/2006/relationships/hyperlink" Target="https://unilim.hal.science/hal-01144446v1" TargetMode="External"/><Relationship Id="rId55" Type="http://schemas.openxmlformats.org/officeDocument/2006/relationships/hyperlink" Target="https://hal.science/hal-02543266v1" TargetMode="External"/><Relationship Id="rId56" Type="http://schemas.openxmlformats.org/officeDocument/2006/relationships/hyperlink" Target="https://hal.science/hal-04729819v1" TargetMode="External"/><Relationship Id="rId57" Type="http://schemas.openxmlformats.org/officeDocument/2006/relationships/hyperlink" Target="https://hal.science/search/index/?q=*&amp;authFullName_s=Khaeraoui Malika" TargetMode="External"/><Relationship Id="rId58" Type="http://schemas.openxmlformats.org/officeDocument/2006/relationships/hyperlink" Target="https://hal.science/search/index/?q=*&amp;authFullName_s=St&#233;phanie Volteau" TargetMode="External"/><Relationship Id="rId59" Type="http://schemas.openxmlformats.org/officeDocument/2006/relationships/hyperlink" Target="https://www.pub-editions.fr/index.php/la-circulation-des-modeles-theoriques-en-didactique-du-francais-dans-les-pratiques-enseignantes-5336.html" TargetMode="External"/><Relationship Id="rId60" Type="http://schemas.openxmlformats.org/officeDocument/2006/relationships/hyperlink" Target="https://hal.science/hal-05480556v1" TargetMode="External"/><Relationship Id="rId61" Type="http://schemas.openxmlformats.org/officeDocument/2006/relationships/hyperlink" Target="https://hal.science/search/index/?q=*&amp;authFullName_s=Malika Kaheraoui" TargetMode="External"/><Relationship Id="rId62" Type="http://schemas.openxmlformats.org/officeDocument/2006/relationships/hyperlink" Target="https://hal.science/hal-02491754v1" TargetMode="External"/><Relationship Id="rId63" Type="http://schemas.openxmlformats.org/officeDocument/2006/relationships/hyperlink" Target="https://hal.science/search/index/?q=*&amp;authFullName_s=Anissa Belhadjin" TargetMode="External"/><Relationship Id="rId64" Type="http://schemas.openxmlformats.org/officeDocument/2006/relationships/hyperlink" Target="https://www.peterlang.com/view/title/69276" TargetMode="External"/><Relationship Id="rId65" Type="http://schemas.openxmlformats.org/officeDocument/2006/relationships/hyperlink" Target="https://hal.sorbonne-universite.fr/hal-03983451v1" TargetMode="External"/><Relationship Id="rId66" Type="http://schemas.openxmlformats.org/officeDocument/2006/relationships/hyperlink" Target="https://dx.doi.org/10.15122/isbn.978-2-406-08425-9.p.0013" TargetMode="External"/><Relationship Id="rId67" Type="http://schemas.openxmlformats.org/officeDocument/2006/relationships/hyperlink" Target="https://shs.hal.science/halshs-02497569v1" TargetMode="External"/><Relationship Id="rId68" Type="http://schemas.openxmlformats.org/officeDocument/2006/relationships/hyperlink" Target="https://classiques-garnier.com/l-idee-de-litterature-dans-l-enseignement.html" TargetMode="External"/><Relationship Id="rId69" Type="http://schemas.openxmlformats.org/officeDocument/2006/relationships/hyperlink" Target="https://dx.doi.org/10.15122/isbn.978-2-406-08425-9" TargetMode="External"/><Relationship Id="rId70" Type="http://schemas.openxmlformats.org/officeDocument/2006/relationships/hyperlink" Target="https://hal.science/hal-03159121v1" TargetMode="External"/><Relationship Id="rId71" Type="http://schemas.openxmlformats.org/officeDocument/2006/relationships/hyperlink" Target="https://dx.doi.org/10.3726/b15968" TargetMode="External"/><Relationship Id="rId72" Type="http://schemas.openxmlformats.org/officeDocument/2006/relationships/hyperlink" Target="https://hal.science/hal-02492383v1" TargetMode="External"/><Relationship Id="rId73" Type="http://schemas.openxmlformats.org/officeDocument/2006/relationships/hyperlink" Target="http://www.lcdpu.fr/livre/?GCOI=27000100443750&amp;amp;fa=details" TargetMode="External"/><Relationship Id="rId74" Type="http://schemas.openxmlformats.org/officeDocument/2006/relationships/hyperlink" Target="https://hal.science/hal-05430585v1" TargetMode="External"/><Relationship Id="rId75" Type="http://schemas.openxmlformats.org/officeDocument/2006/relationships/hyperlink" Target="https://hal.science/hal-05430595v1" TargetMode="External"/><Relationship Id="rId76" Type="http://schemas.openxmlformats.org/officeDocument/2006/relationships/hyperlink" Target="https://hal.science/hal-04927822v1" TargetMode="External"/><Relationship Id="rId77" Type="http://schemas.openxmlformats.org/officeDocument/2006/relationships/hyperlink" Target="https://www.lespressesdelecureuil.net" TargetMode="External"/><Relationship Id="rId78" Type="http://schemas.openxmlformats.org/officeDocument/2006/relationships/hyperlink" Target="https://hal.science/hal-05483899v1" TargetMode="External"/><Relationship Id="rId79" Type="http://schemas.openxmlformats.org/officeDocument/2006/relationships/hyperlink" Target="https://hal.science/hal-04769260v1" TargetMode="External"/><Relationship Id="rId80" Type="http://schemas.openxmlformats.org/officeDocument/2006/relationships/hyperlink" Target="https://hal.science/search/index/?q=*&amp;authFullName_s=Pierre Moinard" TargetMode="External"/><Relationship Id="rId81" Type="http://schemas.openxmlformats.org/officeDocument/2006/relationships/hyperlink" Target="https://books.openedition.org/ugaeditions/43946" TargetMode="External"/><Relationship Id="rId82" Type="http://schemas.openxmlformats.org/officeDocument/2006/relationships/hyperlink" Target="https://dx.doi.org/10.4000/12kdv" TargetMode="External"/><Relationship Id="rId83" Type="http://schemas.openxmlformats.org/officeDocument/2006/relationships/hyperlink" Target="https://hal.science/hal-03893876v1" TargetMode="External"/><Relationship Id="rId84" Type="http://schemas.openxmlformats.org/officeDocument/2006/relationships/hyperlink" Target="https://hal.science/hal-02491760v1" TargetMode="External"/><Relationship Id="rId85" Type="http://schemas.openxmlformats.org/officeDocument/2006/relationships/hyperlink" Target="https://hal.science/search/index/?q=*&amp;authFullName_s=Marie-Manuelle da Silva" TargetMode="External"/><Relationship Id="rId86" Type="http://schemas.openxmlformats.org/officeDocument/2006/relationships/hyperlink" Target="https://www.peterlang.com/view/9782807610156/html/ch16.xhtml" TargetMode="External"/><Relationship Id="rId87" Type="http://schemas.openxmlformats.org/officeDocument/2006/relationships/hyperlink" Target="https://hal.science/hal-03101954v1" TargetMode="External"/><Relationship Id="rId88" Type="http://schemas.openxmlformats.org/officeDocument/2006/relationships/hyperlink" Target="http://www.classiques-garnier. com" TargetMode="External"/><Relationship Id="rId89" Type="http://schemas.openxmlformats.org/officeDocument/2006/relationships/hyperlink" Target="https://hal.science/hal-03101966v1" TargetMode="External"/><Relationship Id="rId90" Type="http://schemas.openxmlformats.org/officeDocument/2006/relationships/hyperlink" Target="https://hal.science/hal-02491768v1" TargetMode="External"/><Relationship Id="rId91" Type="http://schemas.openxmlformats.org/officeDocument/2006/relationships/hyperlink" Target="https://hal.science/hal-02615758v1" TargetMode="External"/><Relationship Id="rId92" Type="http://schemas.openxmlformats.org/officeDocument/2006/relationships/hyperlink" Target="https://shs.hal.science/halshs-02490966v1" TargetMode="External"/><Relationship Id="rId93" Type="http://schemas.openxmlformats.org/officeDocument/2006/relationships/hyperlink" Target="https://www.uga-editions.com/menu-principal/collections-et-revues/toutes-nos-collections/didaskein/la-lettre-enseignee--419106.kjsp" TargetMode="External"/><Relationship Id="rId94" Type="http://schemas.openxmlformats.org/officeDocument/2006/relationships/hyperlink" Target="https://dx.doi.org/10.4000/books.ugaeditions.9969" TargetMode="External"/><Relationship Id="rId95" Type="http://schemas.openxmlformats.org/officeDocument/2006/relationships/hyperlink" Target="https://hal.science/hal-02615749v1" TargetMode="External"/><Relationship Id="rId96" Type="http://schemas.openxmlformats.org/officeDocument/2006/relationships/hyperlink" Target="https://hal.science/hal-02377417v1" TargetMode="External"/><Relationship Id="rId97" Type="http://schemas.openxmlformats.org/officeDocument/2006/relationships/hyperlink" Target="https://hal.science/search/index/?q=*&amp;authFullName_s=Nadja Maillard-de La Corte Gomez" TargetMode="External"/><Relationship Id="rId98" Type="http://schemas.openxmlformats.org/officeDocument/2006/relationships/hyperlink" Target="https://hal.science/search/index/?q=*&amp;authFullName_s=Pascal Lenoir" TargetMode="External"/><Relationship Id="rId99" Type="http://schemas.openxmlformats.org/officeDocument/2006/relationships/hyperlink" Target="https://hal.science/hal-02615748v1" TargetMode="External"/><Relationship Id="rId100" Type="http://schemas.openxmlformats.org/officeDocument/2006/relationships/hyperlink" Target="https://hal.science/hal-02491799v1" TargetMode="External"/><Relationship Id="rId101" Type="http://schemas.openxmlformats.org/officeDocument/2006/relationships/hyperlink" Target="https://www.peterlang.com/view/title/71025" TargetMode="External"/><Relationship Id="rId102" Type="http://schemas.openxmlformats.org/officeDocument/2006/relationships/hyperlink" Target="https://hal.science/hal-02491750v1" TargetMode="External"/><Relationship Id="rId103" Type="http://schemas.openxmlformats.org/officeDocument/2006/relationships/hyperlink" Target="https://classiques-garnier.com/l-idee-de-litterature-dans-l-enseignement-le-xviiie-siecle-siecle-litteraire-en.html" TargetMode="External"/><Relationship Id="rId104" Type="http://schemas.openxmlformats.org/officeDocument/2006/relationships/hyperlink" Target="https://dx.doi.org/10.15122/isbn.978-2-406-08425-9.p.0171" TargetMode="External"/><Relationship Id="rId105" Type="http://schemas.openxmlformats.org/officeDocument/2006/relationships/hyperlink" Target="https://hal.science/hal-02491875v1" TargetMode="External"/><Relationship Id="rId106" Type="http://schemas.openxmlformats.org/officeDocument/2006/relationships/hyperlink" Target="https://dx.doi.org/10.4000/books.ugaeditions.10116" TargetMode="External"/><Relationship Id="rId107" Type="http://schemas.openxmlformats.org/officeDocument/2006/relationships/hyperlink" Target="https://hal.science/hal-02491884v1" TargetMode="External"/><Relationship Id="rId108" Type="http://schemas.openxmlformats.org/officeDocument/2006/relationships/hyperlink" Target="https://dx.doi.org/10.4000/books.pur.87447" TargetMode="External"/><Relationship Id="rId109" Type="http://schemas.openxmlformats.org/officeDocument/2006/relationships/hyperlink" Target="https://hal.science/hal-02491813v1" TargetMode="External"/><Relationship Id="rId110" Type="http://schemas.openxmlformats.org/officeDocument/2006/relationships/hyperlink" Target="https://www.honorechampion.com/fr/champion/8965-book-08532782-9782745327826.html" TargetMode="External"/><Relationship Id="rId111" Type="http://schemas.openxmlformats.org/officeDocument/2006/relationships/hyperlink" Target="https://shs.hal.science/halshs-02491599v1" TargetMode="External"/><Relationship Id="rId112" Type="http://schemas.openxmlformats.org/officeDocument/2006/relationships/hyperlink" Target="https://hal.parisnanterre.fr/hal-02281693v1" TargetMode="External"/><Relationship Id="rId113" Type="http://schemas.openxmlformats.org/officeDocument/2006/relationships/hyperlink" Target="http://www.peeters-leuven.be/boekoverz.asp?nr=9489" TargetMode="External"/><Relationship Id="rId114" Type="http://schemas.openxmlformats.org/officeDocument/2006/relationships/hyperlink" Target="https://shs.hal.science/halshs-02281650v1" TargetMode="External"/><Relationship Id="rId115" Type="http://schemas.openxmlformats.org/officeDocument/2006/relationships/hyperlink" Target="https://classiques-garnier.com/les-lettres-persanes-en-leur-temps-lectures-scolaires-des-lettres-persanes-a-travers-les-manuels-et-les-programmes-de-1803-a-2000.html" TargetMode="External"/><Relationship Id="rId116" Type="http://schemas.openxmlformats.org/officeDocument/2006/relationships/hyperlink" Target="https://hal.science/hal-01649038v1" TargetMode="External"/><Relationship Id="rId117" Type="http://schemas.openxmlformats.org/officeDocument/2006/relationships/hyperlink" Target="http://dictionnaire-montesquieu.ens-lyon.fr/fr/accueil/" TargetMode="External"/><Relationship Id="rId118" Type="http://schemas.openxmlformats.org/officeDocument/2006/relationships/hyperlink" Target="https://hal.science/hal-02491816v1" TargetMode="External"/><Relationship Id="rId119" Type="http://schemas.openxmlformats.org/officeDocument/2006/relationships/hyperlink" Target="https://hal.science/hal-02491786v1" TargetMode="External"/><Relationship Id="rId120" Type="http://schemas.openxmlformats.org/officeDocument/2006/relationships/hyperlink" Target="https://www.peterlang.com/view/title/11862" TargetMode="External"/><Relationship Id="rId121" Type="http://schemas.openxmlformats.org/officeDocument/2006/relationships/hyperlink" Target="https://hal.science/hal-02491817v1" TargetMode="External"/><Relationship Id="rId122" Type="http://schemas.openxmlformats.org/officeDocument/2006/relationships/hyperlink" Target="http://www.lcdpu.fr/livre/?GCOI=27000100272000" TargetMode="External"/><Relationship Id="rId123" Type="http://schemas.openxmlformats.org/officeDocument/2006/relationships/hyperlink" Target="https://hal.science/hal-02491822v1" TargetMode="External"/><Relationship Id="rId124" Type="http://schemas.openxmlformats.org/officeDocument/2006/relationships/hyperlink" Target="https://www.droz.org/france/fr/4530-9782600014601.html" TargetMode="External"/><Relationship Id="rId125" Type="http://schemas.openxmlformats.org/officeDocument/2006/relationships/hyperlink" Target="https://hal.science/hal-02492339v1" TargetMode="External"/><Relationship Id="rId126" Type="http://schemas.openxmlformats.org/officeDocument/2006/relationships/hyperlink" Target="https://books.openedition.org/pur/29098" TargetMode="External"/><Relationship Id="rId127" Type="http://schemas.openxmlformats.org/officeDocument/2006/relationships/hyperlink" Target="https://dx.doi.org/10.4000/books.pur.29081" TargetMode="External"/><Relationship Id="rId128" Type="http://schemas.openxmlformats.org/officeDocument/2006/relationships/hyperlink" Target="https://hal.science/hal-04157929v1" TargetMode="External"/><Relationship Id="rId129" Type="http://schemas.openxmlformats.org/officeDocument/2006/relationships/hyperlink" Target="https://hal.science/search/index/?q=*&amp;authFullName_s=Catherine Volpilhac-Auger" TargetMode="External"/><Relationship Id="rId1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laetitia perret</dc:title>
  <dc:description>CV</dc:description>
  <dc:subject/>
  <cp:keywords/>
  <cp:category/>
  <cp:lastModifiedBy/>
  <dcterms:created xsi:type="dcterms:W3CDTF">2026-03-09T16:18:37+01:00</dcterms:created>
  <dcterms:modified xsi:type="dcterms:W3CDTF">2026-03-09T16:18:37+01:00</dcterms:modified>
</cp:coreProperties>
</file>

<file path=docProps/custom.xml><?xml version="1.0" encoding="utf-8"?>
<Properties xmlns="http://schemas.openxmlformats.org/officeDocument/2006/custom-properties" xmlns:vt="http://schemas.openxmlformats.org/officeDocument/2006/docPropsVTypes"/>
</file>