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Laëtitia Pierrot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laetitia-pierrot</w:t>
        </w:r>
      </w:hyperlink>
    </w:p>
    <w:p>
      <w:pPr>
        <w:numPr>
          <w:ilvl w:val="0"/>
          <w:numId w:val="1"/>
        </w:numPr>
      </w:pPr>
      <w:r>
        <w:rPr/>
        <w:t xml:space="preserve"> ORCID : </w:t>
      </w:r>
      <w:hyperlink r:id="rId8" w:history="1">
        <w:r>
          <w:rPr>
            <w:color w:val="#410a8c"/>
            <w:u w:val="single"/>
          </w:rPr>
          <w:t xml:space="preserve">0000-0003-1701-3783</w:t>
        </w:r>
      </w:hyperlink>
    </w:p>
    <w:p>
      <w:pPr>
        <w:spacing w:before="600"/>
      </w:pPr>
    </w:p>
    <w:p>
      <w:pPr>
        <w:pStyle w:val="Heading2"/>
      </w:pPr>
      <w:r>
        <w:rPr>
          <w:color w:val="1e198e"/>
          <w:b w:val="1"/>
          <w:bCs w:val="1"/>
        </w:rPr>
        <w:t xml:space="preserve">Présentation</w:t>
      </w:r>
    </w:p>
    <w:p>
      <w:pPr>
        <w:spacing w:after="100"/>
      </w:pPr>
    </w:p>
    <w:p>
      <w:pPr/>
      <w:r>
        <w:rPr/>
        <w:t xml:space="preserve">Docteure qualifiée en sciences de l’information et de la communication (CNU 71), je suis enseignante-chercheure en sciences de l'éducation et de la formation (CNU70) au CREN - Le Mans Université. Mes centres d’intérêts scientifiques sont structurés autour de l’analyse des usages et des pratiques numériques en contexte scolaire et non scolaire. Après avoir géré des projets d’analyse des usages (étude de l’appropriation d’un serious game, identification des usages numériques universitaires, analyse des pratiques numériques des enseignants), ma recherche doctorale a porté sur l’analyse des pratiques numériques juvéniles appréhendées au travers d’une analyse des traces numériques.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Autonomie à distance : entre expérience vécue et activité tracée</w:t>
              </w:r>
            </w:hyperlink>
          </w:p>
          <w:p>
            <w:pPr/>
            <w:hyperlink r:id="rId10" w:history="1">
              <w:r>
                <w:rPr>
                  <w:color w:val="#410a8c"/>
                  <w:u w:val="single"/>
                </w:rPr>
                <w:t xml:space="preserve">Laëtitia Pierrot</w:t>
              </w:r>
            </w:hyperlink>
          </w:p>
          <w:p>
            <w:pPr/>
            <w:r>
              <w:rPr>
                <w:i w:val="1"/>
                <w:iCs w:val="1"/>
              </w:rPr>
              <w:t xml:space="preserve">Distances et Médiations des Savoirs</w:t>
            </w:r>
            <w:r>
              <w:rPr/>
              <w:t xml:space="preserve">, 2026, 53, </w:t>
            </w:r>
            <w:hyperlink r:id="rId11" w:history="1">
              <w:r>
                <w:rPr>
                  <w:color w:val="#410a8c"/>
                  <w:u w:val="single"/>
                </w:rPr>
                <w:t xml:space="preserve">⟨10.4000/15ye4⟩</w:t>
              </w:r>
            </w:hyperlink>
          </w:p>
          <w:p>
            <w:pPr/>
            <w:r>
              <w:rPr/>
              <w:t xml:space="preserve">Article dans une revue</w:t>
            </w:r>
          </w:p>
          <w:p>
            <w:pPr/>
            <w:hyperlink r:id="rId9" w:history="1">
              <w:r>
                <w:rPr>
                  <w:color w:val="#410a8c"/>
                  <w:u w:val="single"/>
                </w:rPr>
                <w:t xml:space="preserve">hal-05573644v1</w:t>
              </w:r>
            </w:hyperlink>
          </w:p>
        </w:tc>
      </w:tr>
      <w:tr>
        <w:trPr/>
        <w:tc>
          <w:tcPr>
            <w:noWrap/>
          </w:tcPr>
          <w:p>
            <w:pPr>
              <w:spacing w:after="200"/>
            </w:pPr>
            <w:hyperlink r:id="rId12" w:history="1">
              <w:r>
                <w:rPr>
                  <w:color w:val="1e198e"/>
                  <w:b w:val="1"/>
                  <w:bCs w:val="1"/>
                  <w:u w:val="single"/>
                </w:rPr>
                <w:t xml:space="preserve">Contribution to Teaching Analytics: Measuring Teachers' Digital Maturity With Large‐Scale VLE Logs Dataset</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r>
              <w:rPr/>
              <w:t xml:space="preserve">,</w:t>
            </w:r>
            <w:hyperlink r:id="rId14" w:history="1">
              <w:r>
                <w:rPr>
                  <w:color w:val="#410a8c"/>
                  <w:u w:val="single"/>
                </w:rPr>
                <w:t xml:space="preserve">Frédéric Oru</w:t>
              </w:r>
            </w:hyperlink>
            <w:r>
              <w:rPr/>
              <w:t xml:space="preserve">,</w:t>
            </w:r>
            <w:hyperlink r:id="rId15" w:history="1">
              <w:r>
                <w:rPr>
                  <w:color w:val="#410a8c"/>
                  <w:u w:val="single"/>
                </w:rPr>
                <w:t xml:space="preserve">Olivier Vigneau</w:t>
              </w:r>
            </w:hyperlink>
          </w:p>
          <w:p>
            <w:pPr/>
            <w:r>
              <w:rPr>
                <w:i w:val="1"/>
                <w:iCs w:val="1"/>
              </w:rPr>
              <w:t xml:space="preserve">Journal of Computer Assisted Learning</w:t>
            </w:r>
            <w:r>
              <w:rPr/>
              <w:t xml:space="preserve">, 2026, 42 (3), </w:t>
            </w:r>
            <w:hyperlink r:id="rId16" w:history="1">
              <w:r>
                <w:rPr>
                  <w:color w:val="#410a8c"/>
                  <w:u w:val="single"/>
                </w:rPr>
                <w:t xml:space="preserve">⟨10.1002/jcal.70253⟩</w:t>
              </w:r>
            </w:hyperlink>
          </w:p>
          <w:p>
            <w:pPr/>
            <w:r>
              <w:rPr/>
              <w:t xml:space="preserve">Article dans une revue</w:t>
            </w:r>
          </w:p>
          <w:p>
            <w:pPr/>
            <w:hyperlink r:id="rId12" w:history="1">
              <w:r>
                <w:rPr>
                  <w:color w:val="#410a8c"/>
                  <w:u w:val="single"/>
                </w:rPr>
                <w:t xml:space="preserve">hal-05604935v1</w:t>
              </w:r>
            </w:hyperlink>
          </w:p>
        </w:tc>
      </w:tr>
      <w:tr>
        <w:trPr/>
        <w:tc>
          <w:tcPr>
            <w:noWrap/>
          </w:tcPr>
          <w:p>
            <w:pPr>
              <w:spacing w:after="200"/>
            </w:pPr>
            <w:hyperlink r:id="rId17" w:history="1">
              <w:r>
                <w:rPr>
                  <w:color w:val="1e198e"/>
                  <w:b w:val="1"/>
                  <w:bCs w:val="1"/>
                  <w:u w:val="single"/>
                </w:rPr>
                <w:t xml:space="preserve">Évaluer la maturité numérique des enseignants à grande échelle à partir des Teaching Analytics : vers une visualisation contextualisée des usages et leur analyse stratégique</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r>
              <w:rPr/>
              <w:t xml:space="preserve">,</w:t>
            </w:r>
            <w:hyperlink r:id="rId14" w:history="1">
              <w:r>
                <w:rPr>
                  <w:color w:val="#410a8c"/>
                  <w:u w:val="single"/>
                </w:rPr>
                <w:t xml:space="preserve">Frédéric Oru</w:t>
              </w:r>
            </w:hyperlink>
            <w:r>
              <w:rPr/>
              <w:t xml:space="preserve">,</w:t>
            </w:r>
            <w:hyperlink r:id="rId15" w:history="1">
              <w:r>
                <w:rPr>
                  <w:color w:val="#410a8c"/>
                  <w:u w:val="single"/>
                </w:rPr>
                <w:t xml:space="preserve">Olivier Vigneau</w:t>
              </w:r>
            </w:hyperlink>
          </w:p>
          <w:p>
            <w:pPr/>
            <w:r>
              <w:rPr>
                <w:i w:val="1"/>
                <w:iCs w:val="1"/>
              </w:rPr>
              <w:t xml:space="preserve">STICEF (Sciences et Technologies de l'Information et de la Communication pour l'Éducation et la Formation)</w:t>
            </w:r>
            <w:r>
              <w:rPr/>
              <w:t xml:space="preserve">, 2025, 32 (1), </w:t>
            </w:r>
            <w:hyperlink r:id="rId18" w:history="1">
              <w:r>
                <w:rPr>
                  <w:color w:val="#410a8c"/>
                  <w:u w:val="single"/>
                </w:rPr>
                <w:t xml:space="preserve">⟨10.23709/STICEF.32.1.1⟩</w:t>
              </w:r>
            </w:hyperlink>
          </w:p>
          <w:p>
            <w:pPr/>
            <w:r>
              <w:rPr/>
              <w:t xml:space="preserve">Article dans une revue</w:t>
            </w:r>
          </w:p>
          <w:p>
            <w:pPr/>
            <w:hyperlink r:id="rId17" w:history="1">
              <w:r>
                <w:rPr>
                  <w:color w:val="#410a8c"/>
                  <w:u w:val="single"/>
                </w:rPr>
                <w:t xml:space="preserve">hal-05371695v1</w:t>
              </w:r>
            </w:hyperlink>
          </w:p>
        </w:tc>
      </w:tr>
      <w:tr>
        <w:trPr/>
        <w:tc>
          <w:tcPr>
            <w:noWrap/>
          </w:tcPr>
          <w:p>
            <w:pPr>
              <w:spacing w:after="200"/>
            </w:pPr>
            <w:hyperlink r:id="rId19" w:history="1">
              <w:r>
                <w:rPr>
                  <w:color w:val="1e198e"/>
                  <w:b w:val="1"/>
                  <w:bCs w:val="1"/>
                  <w:u w:val="single"/>
                </w:rPr>
                <w:t xml:space="preserve">Que peut l’intelligence artificielle dans une collaboration humain-machine en éducation ?</w:t>
              </w:r>
            </w:hyperlink>
          </w:p>
          <w:p>
            <w:pPr/>
            <w:hyperlink r:id="rId20" w:history="1">
              <w:r>
                <w:rPr>
                  <w:color w:val="#410a8c"/>
                  <w:u w:val="single"/>
                </w:rPr>
                <w:t xml:space="preserve">Luis Galindo</w:t>
              </w:r>
            </w:hyperlink>
            <w:r>
              <w:rPr/>
              <w:t xml:space="preserve">,</w:t>
            </w:r>
            <w:hyperlink r:id="rId10" w:history="1">
              <w:r>
                <w:rPr>
                  <w:color w:val="#410a8c"/>
                  <w:u w:val="single"/>
                </w:rPr>
                <w:t xml:space="preserve">Laëtitia Pierrot</w:t>
              </w:r>
            </w:hyperlink>
          </w:p>
          <w:p>
            <w:pPr/>
            <w:r>
              <w:rPr>
                <w:i w:val="1"/>
                <w:iCs w:val="1"/>
              </w:rPr>
              <w:t xml:space="preserve">Revue Internationale d'Education de Sèvres</w:t>
            </w:r>
            <w:r>
              <w:rPr/>
              <w:t xml:space="preserve">, 2024, Choisir ses études, 97, pp.24-28. </w:t>
            </w:r>
            <w:hyperlink r:id="rId21" w:history="1">
              <w:r>
                <w:rPr>
                  <w:color w:val="#410a8c"/>
                  <w:u w:val="single"/>
                </w:rPr>
                <w:t xml:space="preserve">⟨10.4000/139bq⟩</w:t>
              </w:r>
            </w:hyperlink>
          </w:p>
          <w:p>
            <w:pPr/>
            <w:r>
              <w:rPr/>
              <w:t xml:space="preserve">Article dans une revue</w:t>
            </w:r>
          </w:p>
          <w:p>
            <w:pPr/>
            <w:hyperlink r:id="rId19" w:history="1">
              <w:r>
                <w:rPr>
                  <w:color w:val="#410a8c"/>
                  <w:u w:val="single"/>
                </w:rPr>
                <w:t xml:space="preserve">hal-04935550v1</w:t>
              </w:r>
            </w:hyperlink>
          </w:p>
        </w:tc>
      </w:tr>
      <w:tr>
        <w:trPr/>
        <w:tc>
          <w:tcPr>
            <w:noWrap/>
          </w:tcPr>
          <w:p>
            <w:pPr>
              <w:spacing w:after="200"/>
            </w:pPr>
            <w:hyperlink r:id="rId22" w:history="1">
              <w:r>
                <w:rPr>
                  <w:color w:val="1e198e"/>
                  <w:b w:val="1"/>
                  <w:bCs w:val="1"/>
                  <w:u w:val="single"/>
                </w:rPr>
                <w:t xml:space="preserve">Vers la conception de moyens et méthodes fondés sur les modèles pour caractériser et diagnostiquer la maturité numérique des enseignants</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STICEF (Sciences et Technologies de l'Information et de la Communication pour l'Éducation et la Formation)</w:t>
            </w:r>
            <w:r>
              <w:rPr/>
              <w:t xml:space="preserve">, 2024, 31 (1)</w:t>
            </w:r>
          </w:p>
          <w:p>
            <w:pPr/>
            <w:r>
              <w:rPr/>
              <w:t xml:space="preserve">Article dans une revue</w:t>
            </w:r>
          </w:p>
          <w:p>
            <w:pPr/>
            <w:hyperlink r:id="rId22" w:history="1">
              <w:r>
                <w:rPr>
                  <w:color w:val="#410a8c"/>
                  <w:u w:val="single"/>
                </w:rPr>
                <w:t xml:space="preserve">hal-04763817v1</w:t>
              </w:r>
            </w:hyperlink>
          </w:p>
        </w:tc>
      </w:tr>
      <w:tr>
        <w:trPr/>
        <w:tc>
          <w:tcPr>
            <w:noWrap/>
          </w:tcPr>
          <w:p>
            <w:pPr>
              <w:spacing w:after="200"/>
            </w:pPr>
            <w:hyperlink r:id="rId23" w:history="1">
              <w:r>
                <w:rPr>
                  <w:color w:val="1e198e"/>
                  <w:b w:val="1"/>
                  <w:bCs w:val="1"/>
                  <w:u w:val="single"/>
                </w:rPr>
                <w:t xml:space="preserve">L’école à la maison en situation de confinement total ou partiel : quand les usages numériques scolaires et personnels se rencontrent à la maison</w:t>
              </w:r>
            </w:hyperlink>
          </w:p>
          <w:p>
            <w:pPr/>
            <w:hyperlink r:id="rId24" w:history="1">
              <w:r>
                <w:rPr>
                  <w:color w:val="#410a8c"/>
                  <w:u w:val="single"/>
                </w:rPr>
                <w:t xml:space="preserve">Melina Solari Landa</w:t>
              </w:r>
            </w:hyperlink>
            <w:r>
              <w:rPr/>
              <w:t xml:space="preserve">,</w:t>
            </w:r>
            <w:hyperlink r:id="rId10" w:history="1">
              <w:r>
                <w:rPr>
                  <w:color w:val="#410a8c"/>
                  <w:u w:val="single"/>
                </w:rPr>
                <w:t xml:space="preserve">Laëtitia Pierrot</w:t>
              </w:r>
            </w:hyperlink>
            <w:r>
              <w:rPr/>
              <w:t xml:space="preserve">,</w:t>
            </w:r>
            <w:hyperlink r:id="rId13" w:history="1">
              <w:r>
                <w:rPr>
                  <w:color w:val="#410a8c"/>
                  <w:u w:val="single"/>
                </w:rPr>
                <w:t xml:space="preserve">Christine Michel</w:t>
              </w:r>
            </w:hyperlink>
            <w:r>
              <w:rPr/>
              <w:t xml:space="preserve">,</w:t>
            </w:r>
            <w:hyperlink r:id="rId25" w:history="1">
              <w:r>
                <w:rPr>
                  <w:color w:val="#410a8c"/>
                  <w:u w:val="single"/>
                </w:rPr>
                <w:t xml:space="preserve">Jean-François Cerisier</w:t>
              </w:r>
            </w:hyperlink>
            <w:r>
              <w:rPr/>
              <w:t xml:space="preserve">,</w:t>
            </w:r>
            <w:hyperlink r:id="rId26" w:history="1">
              <w:r>
                <w:rPr>
                  <w:color w:val="#410a8c"/>
                  <w:u w:val="single"/>
                </w:rPr>
                <w:t xml:space="preserve">Carine Aillerie</w:t>
              </w:r>
            </w:hyperlink>
          </w:p>
          <w:p>
            <w:pPr/>
            <w:r>
              <w:rPr>
                <w:i w:val="1"/>
                <w:iCs w:val="1"/>
              </w:rPr>
              <w:t xml:space="preserve">Recherches en sciences sociales sur Internet/Social science research on the Internet</w:t>
            </w:r>
            <w:r>
              <w:rPr/>
              <w:t xml:space="preserve">, 2023, 12, </w:t>
            </w:r>
            <w:hyperlink r:id="rId27" w:history="1">
              <w:r>
                <w:rPr>
                  <w:color w:val="#410a8c"/>
                  <w:u w:val="single"/>
                </w:rPr>
                <w:t xml:space="preserve">⟨10.4000/reset.4214⟩</w:t>
              </w:r>
            </w:hyperlink>
          </w:p>
          <w:p>
            <w:pPr/>
            <w:r>
              <w:rPr/>
              <w:t xml:space="preserve">Article dans une revue</w:t>
            </w:r>
          </w:p>
          <w:p>
            <w:pPr/>
            <w:hyperlink r:id="rId23" w:history="1">
              <w:r>
                <w:rPr>
                  <w:color w:val="#410a8c"/>
                  <w:u w:val="single"/>
                </w:rPr>
                <w:t xml:space="preserve">hal-04047140v1</w:t>
              </w:r>
            </w:hyperlink>
          </w:p>
        </w:tc>
      </w:tr>
      <w:tr>
        <w:trPr/>
        <w:tc>
          <w:tcPr>
            <w:noWrap/>
          </w:tcPr>
          <w:p>
            <w:pPr>
              <w:spacing w:after="200"/>
            </w:pPr>
            <w:hyperlink r:id="rId28" w:history="1">
              <w:r>
                <w:rPr>
                  <w:color w:val="1e198e"/>
                  <w:b w:val="1"/>
                  <w:bCs w:val="1"/>
                  <w:u w:val="single"/>
                </w:rPr>
                <w:t xml:space="preserve">La régulation des activités scolaires numériques des élèves par l’enseignant : le cas d’une application d’apprentissage adaptatif</w:t>
              </w:r>
            </w:hyperlink>
          </w:p>
          <w:p>
            <w:pPr/>
            <w:hyperlink r:id="rId25" w:history="1">
              <w:r>
                <w:rPr>
                  <w:color w:val="#410a8c"/>
                  <w:u w:val="single"/>
                </w:rPr>
                <w:t xml:space="preserve">Jean-François Cerisier</w:t>
              </w:r>
            </w:hyperlink>
            <w:r>
              <w:rPr/>
              <w:t xml:space="preserve">,</w:t>
            </w:r>
            <w:hyperlink r:id="rId10" w:history="1">
              <w:r>
                <w:rPr>
                  <w:color w:val="#410a8c"/>
                  <w:u w:val="single"/>
                </w:rPr>
                <w:t xml:space="preserve">Laëtitia Pierrot</w:t>
              </w:r>
            </w:hyperlink>
          </w:p>
          <w:p>
            <w:pPr/>
            <w:r>
              <w:rPr>
                <w:i w:val="1"/>
                <w:iCs w:val="1"/>
              </w:rPr>
              <w:t xml:space="preserve">Communication, Technologies et Développement</w:t>
            </w:r>
            <w:r>
              <w:rPr/>
              <w:t xml:space="preserve">, 2022, 12, </w:t>
            </w:r>
            <w:hyperlink r:id="rId29" w:history="1">
              <w:r>
                <w:rPr>
                  <w:color w:val="#410a8c"/>
                  <w:u w:val="single"/>
                </w:rPr>
                <w:t xml:space="preserve">⟨10.4000/ctd.8103⟩</w:t>
              </w:r>
            </w:hyperlink>
          </w:p>
          <w:p>
            <w:pPr/>
            <w:r>
              <w:rPr/>
              <w:t xml:space="preserve">Article dans une revue</w:t>
            </w:r>
          </w:p>
          <w:p>
            <w:pPr/>
            <w:hyperlink r:id="rId28" w:history="1">
              <w:r>
                <w:rPr>
                  <w:color w:val="#410a8c"/>
                  <w:u w:val="single"/>
                </w:rPr>
                <w:t xml:space="preserve">hal-03899890v1</w:t>
              </w:r>
            </w:hyperlink>
          </w:p>
        </w:tc>
      </w:tr>
      <w:tr>
        <w:trPr/>
        <w:tc>
          <w:tcPr>
            <w:noWrap/>
          </w:tcPr>
          <w:p>
            <w:pPr>
              <w:spacing w:after="200"/>
            </w:pPr>
            <w:hyperlink r:id="rId30" w:history="1">
              <w:r>
                <w:rPr>
                  <w:color w:val="1e198e"/>
                  <w:b w:val="1"/>
                  <w:bCs w:val="1"/>
                  <w:u w:val="single"/>
                </w:rPr>
                <w:t xml:space="preserve">Pratiques des enseignants durant le confinement lié à la COVID-19 : niveaux et facteurs d'intégration du numérique dans les écoles et perspectives pour le développement des usages</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STICEF (Sciences et Technologies de l'Information et de la Communication pour l'Éducation et la Formation)</w:t>
            </w:r>
            <w:r>
              <w:rPr/>
              <w:t xml:space="preserve">, 2022, Sélection de la conférence EIAH 2021, 29 (2), 27 p. </w:t>
            </w:r>
            <w:hyperlink r:id="rId31" w:history="1">
              <w:r>
                <w:rPr>
                  <w:color w:val="#410a8c"/>
                  <w:u w:val="single"/>
                </w:rPr>
                <w:t xml:space="preserve">⟨10.23709/sticef.29.2.6⟩</w:t>
              </w:r>
            </w:hyperlink>
          </w:p>
          <w:p>
            <w:pPr/>
            <w:r>
              <w:rPr/>
              <w:t xml:space="preserve">Article dans une revue</w:t>
            </w:r>
          </w:p>
          <w:p>
            <w:pPr/>
            <w:hyperlink r:id="rId30" w:history="1">
              <w:r>
                <w:rPr>
                  <w:color w:val="#410a8c"/>
                  <w:u w:val="single"/>
                </w:rPr>
                <w:t xml:space="preserve">hal-04093131v1</w:t>
              </w:r>
            </w:hyperlink>
          </w:p>
        </w:tc>
      </w:tr>
      <w:tr>
        <w:trPr/>
        <w:tc>
          <w:tcPr>
            <w:noWrap/>
          </w:tcPr>
          <w:p>
            <w:pPr>
              <w:spacing w:after="200"/>
            </w:pPr>
            <w:hyperlink r:id="rId32" w:history="1">
              <w:r>
                <w:rPr>
                  <w:color w:val="1e198e"/>
                  <w:b w:val="1"/>
                  <w:bCs w:val="1"/>
                  <w:u w:val="single"/>
                </w:rPr>
                <w:t xml:space="preserve">Évaluation de l’utilité et de l’utilisabilité du service COMPER pour soutenir l’autorégulation dans le travail en autonomie</w:t>
              </w:r>
            </w:hyperlink>
          </w:p>
          <w:p>
            <w:pPr/>
            <w:hyperlink r:id="rId10" w:history="1">
              <w:r>
                <w:rPr>
                  <w:color w:val="#410a8c"/>
                  <w:u w:val="single"/>
                </w:rPr>
                <w:t xml:space="preserve">Laëtitia Pierrot</w:t>
              </w:r>
            </w:hyperlink>
            <w:r>
              <w:rPr/>
              <w:t xml:space="preserve">,</w:t>
            </w:r>
            <w:hyperlink r:id="rId13" w:history="1">
              <w:r>
                <w:rPr>
                  <w:color w:val="#410a8c"/>
                  <w:u w:val="single"/>
                </w:rPr>
                <w:t xml:space="preserve">Christine Michel</w:t>
              </w:r>
            </w:hyperlink>
            <w:r>
              <w:rPr/>
              <w:t xml:space="preserve">,</w:t>
            </w:r>
            <w:hyperlink r:id="rId33" w:history="1">
              <w:r>
                <w:rPr>
                  <w:color w:val="#410a8c"/>
                  <w:u w:val="single"/>
                </w:rPr>
                <w:t xml:space="preserve">Julien Broisin</w:t>
              </w:r>
            </w:hyperlink>
            <w:r>
              <w:rPr/>
              <w:t xml:space="preserve">,</w:t>
            </w:r>
            <w:hyperlink r:id="rId34" w:history="1">
              <w:r>
                <w:rPr>
                  <w:color w:val="#410a8c"/>
                  <w:u w:val="single"/>
                </w:rPr>
                <w:t xml:space="preserve">Nathalie Guin</w:t>
              </w:r>
            </w:hyperlink>
            <w:r>
              <w:rPr/>
              <w:t xml:space="preserve">,</w:t>
            </w:r>
            <w:hyperlink r:id="rId35" w:history="1">
              <w:r>
                <w:rPr>
                  <w:color w:val="#410a8c"/>
                  <w:u w:val="single"/>
                </w:rPr>
                <w:t xml:space="preserve">Marie Lefevre</w:t>
              </w:r>
            </w:hyperlink>
            <w:r>
              <w:rPr/>
              <w:t xml:space="preserve">et al.</w:t>
            </w:r>
          </w:p>
          <w:p>
            <w:pPr/>
            <w:r>
              <w:rPr>
                <w:i w:val="1"/>
                <w:iCs w:val="1"/>
              </w:rPr>
              <w:t xml:space="preserve">STICEF (Sciences et Technologies de l'Information et de la Communication pour l'Éducation et la Formation)</w:t>
            </w:r>
            <w:r>
              <w:rPr/>
              <w:t xml:space="preserve">, 2022, 29 : Numéro Spécial Sélection de la conférence EIAH 2021 (2), pp.125-154. </w:t>
            </w:r>
            <w:hyperlink r:id="rId36" w:history="1">
              <w:r>
                <w:rPr>
                  <w:color w:val="#410a8c"/>
                  <w:u w:val="single"/>
                </w:rPr>
                <w:t xml:space="preserve">⟨10.23709/sticef.29.2.2⟩</w:t>
              </w:r>
            </w:hyperlink>
          </w:p>
          <w:p>
            <w:pPr/>
            <w:r>
              <w:rPr/>
              <w:t xml:space="preserve">Article dans une revue</w:t>
            </w:r>
          </w:p>
          <w:p>
            <w:pPr/>
            <w:hyperlink r:id="rId32" w:history="1">
              <w:r>
                <w:rPr>
                  <w:color w:val="#410a8c"/>
                  <w:u w:val="single"/>
                </w:rPr>
                <w:t xml:space="preserve">hal-03942513v1</w:t>
              </w:r>
            </w:hyperlink>
          </w:p>
        </w:tc>
      </w:tr>
      <w:tr>
        <w:trPr/>
        <w:tc>
          <w:tcPr>
            <w:noWrap/>
          </w:tcPr>
          <w:p>
            <w:pPr>
              <w:spacing w:after="200"/>
            </w:pPr>
            <w:hyperlink r:id="rId37" w:history="1">
              <w:r>
                <w:rPr>
                  <w:color w:val="1e198e"/>
                  <w:b w:val="1"/>
                  <w:bCs w:val="1"/>
                  <w:u w:val="single"/>
                </w:rPr>
                <w:t xml:space="preserve">Variations de la représentation des élèves sur le numérique à l'École en fonction des espaces-temps entre 2008 et 2018Mise en perspective de trois études de cas en France</w:t>
              </w:r>
            </w:hyperlink>
          </w:p>
          <w:p>
            <w:pPr/>
            <w:hyperlink r:id="rId25" w:history="1">
              <w:r>
                <w:rPr>
                  <w:color w:val="#410a8c"/>
                  <w:u w:val="single"/>
                </w:rPr>
                <w:t xml:space="preserve">Jean-François Cerisier</w:t>
              </w:r>
            </w:hyperlink>
            <w:r>
              <w:rPr/>
              <w:t xml:space="preserve">,</w:t>
            </w:r>
            <w:hyperlink r:id="rId38" w:history="1">
              <w:r>
                <w:rPr>
                  <w:color w:val="#410a8c"/>
                  <w:u w:val="single"/>
                </w:rPr>
                <w:t xml:space="preserve">Sylvie Merlet-Fortin</w:t>
              </w:r>
            </w:hyperlink>
            <w:r>
              <w:rPr/>
              <w:t xml:space="preserve">,</w:t>
            </w:r>
            <w:hyperlink r:id="rId10" w:history="1">
              <w:r>
                <w:rPr>
                  <w:color w:val="#410a8c"/>
                  <w:u w:val="single"/>
                </w:rPr>
                <w:t xml:space="preserve">Laëtitia Pierrot</w:t>
              </w:r>
            </w:hyperlink>
            <w:r>
              <w:rPr/>
              <w:t xml:space="preserve">,</w:t>
            </w:r>
            <w:hyperlink r:id="rId24" w:history="1">
              <w:r>
                <w:rPr>
                  <w:color w:val="#410a8c"/>
                  <w:u w:val="single"/>
                </w:rPr>
                <w:t xml:space="preserve">Melina Solari Landa</w:t>
              </w:r>
            </w:hyperlink>
          </w:p>
          <w:p>
            <w:pPr/>
            <w:r>
              <w:rPr>
                <w:i w:val="1"/>
                <w:iCs w:val="1"/>
              </w:rPr>
              <w:t xml:space="preserve">Interfaces numériques</w:t>
            </w:r>
            <w:r>
              <w:rPr/>
              <w:t xml:space="preserve">, 2021, Représentation(s) et Numérique(s). Partie 1, 10 (1), </w:t>
            </w:r>
            <w:hyperlink r:id="rId39" w:history="1">
              <w:r>
                <w:rPr>
                  <w:color w:val="#410a8c"/>
                  <w:u w:val="single"/>
                </w:rPr>
                <w:t xml:space="preserve">⟨10.25965/interfaces-numeriques.4565⟩</w:t>
              </w:r>
            </w:hyperlink>
          </w:p>
          <w:p>
            <w:pPr/>
            <w:r>
              <w:rPr/>
              <w:t xml:space="preserve">Article dans une revue</w:t>
            </w:r>
          </w:p>
          <w:p>
            <w:pPr/>
            <w:hyperlink r:id="rId37" w:history="1">
              <w:r>
                <w:rPr>
                  <w:color w:val="#410a8c"/>
                  <w:u w:val="single"/>
                </w:rPr>
                <w:t xml:space="preserve">hal-03119170v1</w:t>
              </w:r>
            </w:hyperlink>
          </w:p>
        </w:tc>
      </w:tr>
      <w:tr>
        <w:trPr/>
        <w:tc>
          <w:tcPr>
            <w:noWrap/>
          </w:tcPr>
          <w:p>
            <w:pPr>
              <w:spacing w:after="200"/>
            </w:pPr>
            <w:hyperlink r:id="rId40" w:history="1">
              <w:r>
                <w:rPr>
                  <w:color w:val="1e198e"/>
                  <w:b w:val="1"/>
                  <w:bCs w:val="1"/>
                  <w:u w:val="single"/>
                </w:rPr>
                <w:t xml:space="preserve">Les LA : des réponses et des promesses</w:t>
              </w:r>
            </w:hyperlink>
          </w:p>
          <w:p>
            <w:pPr/>
            <w:hyperlink r:id="rId10" w:history="1">
              <w:r>
                <w:rPr>
                  <w:color w:val="#410a8c"/>
                  <w:u w:val="single"/>
                </w:rPr>
                <w:t xml:space="preserve">Laëtitia Pierrot</w:t>
              </w:r>
            </w:hyperlink>
          </w:p>
          <w:p>
            <w:pPr/>
            <w:r>
              <w:rPr>
                <w:i w:val="1"/>
                <w:iCs w:val="1"/>
              </w:rPr>
              <w:t xml:space="preserve">Distances et Médiations des Savoirs</w:t>
            </w:r>
            <w:r>
              <w:rPr/>
              <w:t xml:space="preserve">, 2019, </w:t>
            </w:r>
            <w:hyperlink r:id="rId41" w:history="1">
              <w:r>
                <w:rPr>
                  <w:color w:val="#410a8c"/>
                  <w:u w:val="single"/>
                </w:rPr>
                <w:t xml:space="preserve">⟨10.4000/dms.3764⟩</w:t>
              </w:r>
            </w:hyperlink>
          </w:p>
          <w:p>
            <w:pPr/>
            <w:r>
              <w:rPr/>
              <w:t xml:space="preserve">Article dans une revue</w:t>
            </w:r>
          </w:p>
          <w:p>
            <w:pPr/>
            <w:hyperlink r:id="rId40" w:history="1">
              <w:r>
                <w:rPr>
                  <w:color w:val="#410a8c"/>
                  <w:u w:val="single"/>
                </w:rPr>
                <w:t xml:space="preserve">hal-02279368v1</w:t>
              </w:r>
            </w:hyperlink>
          </w:p>
        </w:tc>
      </w:tr>
      <w:tr>
        <w:trPr/>
        <w:tc>
          <w:tcPr>
            <w:noWrap/>
          </w:tcPr>
          <w:p>
            <w:pPr>
              <w:spacing w:after="200"/>
            </w:pPr>
            <w:hyperlink r:id="rId42" w:history="1">
              <w:r>
                <w:rPr>
                  <w:color w:val="1e198e"/>
                  <w:b w:val="1"/>
                  <w:bCs w:val="1"/>
                  <w:u w:val="single"/>
                </w:rPr>
                <w:t xml:space="preserve">Pratiques et compétences en éducation aux médias et à l’information</w:t>
              </w:r>
            </w:hyperlink>
          </w:p>
          <w:p>
            <w:pPr/>
            <w:hyperlink r:id="rId10" w:history="1">
              <w:r>
                <w:rPr>
                  <w:color w:val="#410a8c"/>
                  <w:u w:val="single"/>
                </w:rPr>
                <w:t xml:space="preserve">Laëtitia Pierrot</w:t>
              </w:r>
            </w:hyperlink>
            <w:r>
              <w:rPr/>
              <w:t xml:space="preserve">,</w:t>
            </w:r>
            <w:hyperlink r:id="rId43" w:history="1">
              <w:r>
                <w:rPr>
                  <w:color w:val="#410a8c"/>
                  <w:u w:val="single"/>
                </w:rPr>
                <w:t xml:space="preserve">Camille Tilleul</w:t>
              </w:r>
            </w:hyperlink>
            <w:r>
              <w:rPr/>
              <w:t xml:space="preserve">,</w:t>
            </w:r>
            <w:hyperlink r:id="rId44" w:history="1">
              <w:r>
                <w:rPr>
                  <w:color w:val="#410a8c"/>
                  <w:u w:val="single"/>
                </w:rPr>
                <w:t xml:space="preserve">Adeline Entraygues</w:t>
              </w:r>
            </w:hyperlink>
            <w:r>
              <w:rPr/>
              <w:t xml:space="preserve">,</w:t>
            </w:r>
            <w:hyperlink r:id="rId45" w:history="1">
              <w:r>
                <w:rPr>
                  <w:color w:val="#410a8c"/>
                  <w:u w:val="single"/>
                </w:rPr>
                <w:t xml:space="preserve">Normand Landry</w:t>
              </w:r>
            </w:hyperlink>
          </w:p>
          <w:p>
            <w:pPr/>
            <w:r>
              <w:rPr>
                <w:i w:val="1"/>
                <w:iCs w:val="1"/>
              </w:rPr>
              <w:t xml:space="preserve">Communication &amp; langages</w:t>
            </w:r>
            <w:r>
              <w:rPr/>
              <w:t xml:space="preserve">, 2019, L'éducation aux médias et à l'information : recherches et pratiques, 201, </w:t>
            </w:r>
            <w:hyperlink r:id="rId46" w:history="1">
              <w:r>
                <w:rPr>
                  <w:color w:val="#410a8c"/>
                  <w:u w:val="single"/>
                </w:rPr>
                <w:t xml:space="preserve">⟨10.3917/comla1.201.0067⟩</w:t>
              </w:r>
            </w:hyperlink>
          </w:p>
          <w:p>
            <w:pPr/>
            <w:r>
              <w:rPr/>
              <w:t xml:space="preserve">Article dans une revue</w:t>
            </w:r>
          </w:p>
          <w:p>
            <w:pPr/>
            <w:hyperlink r:id="rId42" w:history="1">
              <w:r>
                <w:rPr>
                  <w:color w:val="#410a8c"/>
                  <w:u w:val="single"/>
                </w:rPr>
                <w:t xml:space="preserve">hal-02354172v1</w:t>
              </w:r>
            </w:hyperlink>
          </w:p>
        </w:tc>
      </w:tr>
      <w:tr>
        <w:trPr/>
        <w:tc>
          <w:tcPr>
            <w:noWrap/>
          </w:tcPr>
          <w:p>
            <w:pPr>
              <w:spacing w:after="200"/>
            </w:pPr>
            <w:hyperlink r:id="rId47" w:history="1">
              <w:r>
                <w:rPr>
                  <w:color w:val="1e198e"/>
                  <w:b w:val="1"/>
                  <w:bCs w:val="1"/>
                  <w:u w:val="single"/>
                </w:rPr>
                <w:t xml:space="preserve">Numérique et éducation, zones frontières</w:t>
              </w:r>
            </w:hyperlink>
          </w:p>
          <w:p>
            <w:pPr/>
            <w:hyperlink r:id="rId10" w:history="1">
              <w:r>
                <w:rPr>
                  <w:color w:val="#410a8c"/>
                  <w:u w:val="single"/>
                </w:rPr>
                <w:t xml:space="preserve">Laëtitia Pierrot</w:t>
              </w:r>
            </w:hyperlink>
          </w:p>
          <w:p>
            <w:pPr/>
            <w:r>
              <w:rPr>
                <w:i w:val="1"/>
                <w:iCs w:val="1"/>
              </w:rPr>
              <w:t xml:space="preserve">Distances et Médiations des Savoirs</w:t>
            </w:r>
            <w:r>
              <w:rPr/>
              <w:t xml:space="preserve">, 2017, </w:t>
            </w:r>
            <w:hyperlink r:id="rId48" w:history="1">
              <w:r>
                <w:rPr>
                  <w:color w:val="#410a8c"/>
                  <w:u w:val="single"/>
                </w:rPr>
                <w:t xml:space="preserve">⟨10.4000/dms.1875⟩</w:t>
              </w:r>
            </w:hyperlink>
          </w:p>
          <w:p>
            <w:pPr/>
            <w:r>
              <w:rPr/>
              <w:t xml:space="preserve">Article dans une revue</w:t>
            </w:r>
          </w:p>
          <w:p>
            <w:pPr/>
            <w:hyperlink r:id="rId47" w:history="1">
              <w:r>
                <w:rPr>
                  <w:color w:val="#410a8c"/>
                  <w:u w:val="single"/>
                </w:rPr>
                <w:t xml:space="preserve">hal-01775066v1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An Educational Data Science Framework for Multimodal Self-Regulated Learning Profiling Using LMS Log Data and the EAREL Questionnaire</w:t>
              </w:r>
            </w:hyperlink>
          </w:p>
          <w:p>
            <w:pPr/>
            <w:hyperlink r:id="rId50" w:history="1">
              <w:r>
                <w:rPr>
                  <w:color w:val="#410a8c"/>
                  <w:u w:val="single"/>
                </w:rPr>
                <w:t xml:space="preserve">Mariana Mancieri</w:t>
              </w:r>
            </w:hyperlink>
            <w:r>
              <w:rPr/>
              <w:t xml:space="preserve">,</w:t>
            </w: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18th International Conference on Computer Supported Education (CSEDU 2026)</w:t>
            </w:r>
            <w:r>
              <w:rPr/>
              <w:t xml:space="preserve">, Scitevents, May 2026, Benidorm, Spain. pp.1218-1229, </w:t>
            </w:r>
            <w:hyperlink r:id="rId51" w:history="1">
              <w:r>
                <w:rPr>
                  <w:color w:val="#410a8c"/>
                  <w:u w:val="single"/>
                </w:rPr>
                <w:t xml:space="preserve">⟨10.5220/0014931600004021⟩</w:t>
              </w:r>
            </w:hyperlink>
          </w:p>
          <w:p>
            <w:pPr/>
            <w:r>
              <w:rPr/>
              <w:t xml:space="preserve">Communication dans un congrès</w:t>
            </w:r>
          </w:p>
          <w:p>
            <w:pPr/>
            <w:hyperlink r:id="rId49" w:history="1">
              <w:r>
                <w:rPr>
                  <w:color w:val="#410a8c"/>
                  <w:u w:val="single"/>
                </w:rPr>
                <w:t xml:space="preserve">hal-05630258v1</w:t>
              </w:r>
            </w:hyperlink>
          </w:p>
        </w:tc>
      </w:tr>
      <w:tr>
        <w:trPr/>
        <w:tc>
          <w:tcPr>
            <w:noWrap/>
          </w:tcPr>
          <w:p>
            <w:pPr>
              <w:spacing w:after="200"/>
            </w:pPr>
            <w:hyperlink r:id="rId52" w:history="1">
              <w:r>
                <w:rPr>
                  <w:color w:val="1e198e"/>
                  <w:b w:val="1"/>
                  <w:bCs w:val="1"/>
                  <w:u w:val="single"/>
                </w:rPr>
                <w:t xml:space="preserve">« Politique linguistique, technologies éducatives et didactique des langues étrangères » : réflexions et mises en perspective collectives de positionnements thématiques “hérités” au sein du Département DDL IFUNO du Mans</w:t>
              </w:r>
            </w:hyperlink>
          </w:p>
          <w:p>
            <w:pPr/>
            <w:hyperlink r:id="rId53" w:history="1">
              <w:r>
                <w:rPr>
                  <w:color w:val="#410a8c"/>
                  <w:u w:val="single"/>
                </w:rPr>
                <w:t xml:space="preserve">Caroline Venaille</w:t>
              </w:r>
            </w:hyperlink>
            <w:r>
              <w:rPr/>
              <w:t xml:space="preserve">,</w:t>
            </w:r>
            <w:hyperlink r:id="rId54" w:history="1">
              <w:r>
                <w:rPr>
                  <w:color w:val="#410a8c"/>
                  <w:u w:val="single"/>
                </w:rPr>
                <w:t xml:space="preserve">Myriam Dupouy</w:t>
              </w:r>
            </w:hyperlink>
            <w:r>
              <w:rPr/>
              <w:t xml:space="preserve">,</w:t>
            </w:r>
            <w:hyperlink r:id="rId55" w:history="1">
              <w:r>
                <w:rPr>
                  <w:color w:val="#410a8c"/>
                  <w:u w:val="single"/>
                </w:rPr>
                <w:t xml:space="preserve">Yuchen Chen</w:t>
              </w:r>
            </w:hyperlink>
            <w:r>
              <w:rPr/>
              <w:t xml:space="preserve">,</w:t>
            </w:r>
            <w:hyperlink r:id="rId56" w:history="1">
              <w:r>
                <w:rPr>
                  <w:color w:val="#410a8c"/>
                  <w:u w:val="single"/>
                </w:rPr>
                <w:t xml:space="preserve">Isabelle Audras</w:t>
              </w:r>
            </w:hyperlink>
            <w:r>
              <w:rPr/>
              <w:t xml:space="preserve">,</w:t>
            </w:r>
            <w:hyperlink r:id="rId10" w:history="1">
              <w:r>
                <w:rPr>
                  <w:color w:val="#410a8c"/>
                  <w:u w:val="single"/>
                </w:rPr>
                <w:t xml:space="preserve">Laëtitia Pierrot</w:t>
              </w:r>
            </w:hyperlink>
          </w:p>
          <w:p>
            <w:pPr/>
            <w:r>
              <w:rPr>
                <w:i w:val="1"/>
                <w:iCs w:val="1"/>
              </w:rPr>
              <w:t xml:space="preserve">40 ans de cursus universitaires en didactique du FLE Ancrages historiques, problématiques actuelles et perspectives</w:t>
            </w:r>
            <w:r>
              <w:rPr/>
              <w:t xml:space="preserve">, ASDIFLE; DILTEC, Jan 2026, Paris Université Sorbonne Nouvelle, France</w:t>
            </w:r>
          </w:p>
          <w:p>
            <w:pPr/>
            <w:r>
              <w:rPr/>
              <w:t xml:space="preserve">Communication dans un congrès</w:t>
            </w:r>
          </w:p>
          <w:p>
            <w:pPr/>
            <w:hyperlink r:id="rId52" w:history="1">
              <w:r>
                <w:rPr>
                  <w:color w:val="#410a8c"/>
                  <w:u w:val="single"/>
                </w:rPr>
                <w:t xml:space="preserve">hal-05452251v1</w:t>
              </w:r>
            </w:hyperlink>
          </w:p>
        </w:tc>
      </w:tr>
      <w:tr>
        <w:trPr/>
        <w:tc>
          <w:tcPr>
            <w:noWrap/>
          </w:tcPr>
          <w:p>
            <w:pPr>
              <w:spacing w:after="200"/>
            </w:pPr>
            <w:hyperlink r:id="rId57" w:history="1">
              <w:r>
                <w:rPr>
                  <w:color w:val="1e198e"/>
                  <w:b w:val="1"/>
                  <w:bCs w:val="1"/>
                  <w:u w:val="single"/>
                </w:rPr>
                <w:t xml:space="preserve">Ouvrir la boite noire. Stratégies de conception avancée pour la mise en œuvre de systèmes adaptatifs ouverts en formation</w:t>
              </w:r>
            </w:hyperlink>
          </w:p>
          <w:p>
            <w:pPr/>
            <w:hyperlink r:id="rId50" w:history="1">
              <w:r>
                <w:rPr>
                  <w:color w:val="#410a8c"/>
                  <w:u w:val="single"/>
                </w:rPr>
                <w:t xml:space="preserve">Mariana Mancieri</w:t>
              </w:r>
            </w:hyperlink>
            <w:r>
              <w:rPr/>
              <w:t xml:space="preserve">,</w:t>
            </w: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92e Congrès de l’ACFAS. Colloque 524 – L’IA pour l’éducation (IAED) : vers des environnements d’apprentissage intelligents et adaptatifs,</w:t>
            </w:r>
            <w:r>
              <w:rPr/>
              <w:t xml:space="preserve">, May 2025, Montréal, Canada</w:t>
            </w:r>
          </w:p>
          <w:p>
            <w:pPr/>
            <w:r>
              <w:rPr/>
              <w:t xml:space="preserve">Communication dans un congrès</w:t>
            </w:r>
          </w:p>
          <w:p>
            <w:pPr/>
            <w:hyperlink r:id="rId57" w:history="1">
              <w:r>
                <w:rPr>
                  <w:color w:val="#410a8c"/>
                  <w:u w:val="single"/>
                </w:rPr>
                <w:t xml:space="preserve">hal-05311483v1</w:t>
              </w:r>
            </w:hyperlink>
          </w:p>
        </w:tc>
      </w:tr>
      <w:tr>
        <w:trPr/>
        <w:tc>
          <w:tcPr>
            <w:noWrap/>
          </w:tcPr>
          <w:p>
            <w:pPr>
              <w:spacing w:after="200"/>
            </w:pPr>
            <w:hyperlink r:id="rId58" w:history="1">
              <w:r>
                <w:rPr>
                  <w:color w:val="1e198e"/>
                  <w:b w:val="1"/>
                  <w:bCs w:val="1"/>
                  <w:u w:val="single"/>
                </w:rPr>
                <w:t xml:space="preserve">Analyse quantitative mixte : Travail à grande échelle sur des logs d’activité</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r>
              <w:rPr/>
              <w:t xml:space="preserve">,</w:t>
            </w:r>
            <w:hyperlink r:id="rId14" w:history="1">
              <w:r>
                <w:rPr>
                  <w:color w:val="#410a8c"/>
                  <w:u w:val="single"/>
                </w:rPr>
                <w:t xml:space="preserve">Frédéric Oru</w:t>
              </w:r>
            </w:hyperlink>
            <w:r>
              <w:rPr/>
              <w:t xml:space="preserve">,</w:t>
            </w:r>
            <w:hyperlink r:id="rId15" w:history="1">
              <w:r>
                <w:rPr>
                  <w:color w:val="#410a8c"/>
                  <w:u w:val="single"/>
                </w:rPr>
                <w:t xml:space="preserve">Olivier Vigneau</w:t>
              </w:r>
            </w:hyperlink>
          </w:p>
          <w:p>
            <w:pPr/>
            <w:r>
              <w:rPr>
                <w:i w:val="1"/>
                <w:iCs w:val="1"/>
              </w:rPr>
              <w:t xml:space="preserve">Semaine Data-SHS Poitiers 2025</w:t>
            </w:r>
            <w:r>
              <w:rPr/>
              <w:t xml:space="preserve">, Plateforme universitaire de données de Poitiers, Dec 2025, Poitiers, France</w:t>
            </w:r>
          </w:p>
          <w:p>
            <w:pPr/>
            <w:r>
              <w:rPr/>
              <w:t xml:space="preserve">Communication dans un congrès</w:t>
            </w:r>
          </w:p>
          <w:p>
            <w:pPr/>
            <w:hyperlink r:id="rId58" w:history="1">
              <w:r>
                <w:rPr>
                  <w:color w:val="#410a8c"/>
                  <w:u w:val="single"/>
                </w:rPr>
                <w:t xml:space="preserve">hal-05441901v1</w:t>
              </w:r>
            </w:hyperlink>
          </w:p>
        </w:tc>
      </w:tr>
      <w:tr>
        <w:trPr/>
        <w:tc>
          <w:tcPr>
            <w:noWrap/>
          </w:tcPr>
          <w:p>
            <w:pPr>
              <w:spacing w:after="200"/>
            </w:pPr>
            <w:hyperlink r:id="rId59" w:history="1">
              <w:r>
                <w:rPr>
                  <w:color w:val="1e198e"/>
                  <w:b w:val="1"/>
                  <w:bCs w:val="1"/>
                  <w:u w:val="single"/>
                </w:rPr>
                <w:t xml:space="preserve">Enjeux, tensions et transition vers les communs éducatifs : pratiques enseignantes de partage et de collaboration</w:t>
              </w:r>
            </w:hyperlink>
          </w:p>
          <w:p>
            <w:pPr/>
            <w:hyperlink r:id="rId60" w:history="1">
              <w:r>
                <w:rPr>
                  <w:color w:val="#410a8c"/>
                  <w:u w:val="single"/>
                </w:rPr>
                <w:t xml:space="preserve">Raphaëlle Cretin-Pirolli</w:t>
              </w:r>
            </w:hyperlink>
            <w:r>
              <w:rPr/>
              <w:t xml:space="preserve">,</w:t>
            </w:r>
            <w:hyperlink r:id="rId10" w:history="1">
              <w:r>
                <w:rPr>
                  <w:color w:val="#410a8c"/>
                  <w:u w:val="single"/>
                </w:rPr>
                <w:t xml:space="preserve">Laëtitia Pierrot</w:t>
              </w:r>
            </w:hyperlink>
            <w:r>
              <w:rPr/>
              <w:t xml:space="preserve">,</w:t>
            </w:r>
            <w:hyperlink r:id="rId61" w:history="1">
              <w:r>
                <w:rPr>
                  <w:color w:val="#410a8c"/>
                  <w:u w:val="single"/>
                </w:rPr>
                <w:t xml:space="preserve">Fabrice Pirolli</w:t>
              </w:r>
            </w:hyperlink>
          </w:p>
          <w:p>
            <w:pPr/>
            <w:r>
              <w:rPr>
                <w:i w:val="1"/>
                <w:iCs w:val="1"/>
              </w:rPr>
              <w:t xml:space="preserve">XXIVe Colloque de la SFSIC - Transitions</w:t>
            </w:r>
            <w:r>
              <w:rPr/>
              <w:t xml:space="preserve">, Société Française des Sciences de l'Information et de la Communication, Jun 2025, Rennes, France</w:t>
            </w:r>
          </w:p>
          <w:p>
            <w:pPr/>
            <w:r>
              <w:rPr/>
              <w:t xml:space="preserve">Communication dans un congrès</w:t>
            </w:r>
          </w:p>
          <w:p>
            <w:pPr/>
            <w:hyperlink r:id="rId59" w:history="1">
              <w:r>
                <w:rPr>
                  <w:color w:val="#410a8c"/>
                  <w:u w:val="single"/>
                </w:rPr>
                <w:t xml:space="preserve">hal-05124374v1</w:t>
              </w:r>
            </w:hyperlink>
          </w:p>
        </w:tc>
      </w:tr>
      <w:tr>
        <w:trPr/>
        <w:tc>
          <w:tcPr>
            <w:noWrap/>
          </w:tcPr>
          <w:p>
            <w:pPr>
              <w:spacing w:after="200"/>
            </w:pPr>
            <w:hyperlink r:id="rId62" w:history="1">
              <w:r>
                <w:rPr>
                  <w:color w:val="1e198e"/>
                  <w:b w:val="1"/>
                  <w:bCs w:val="1"/>
                  <w:u w:val="single"/>
                </w:rPr>
                <w:t xml:space="preserve">Évaluer l'expérience d'apprentissage dans un dispositif hybride pour améliorer les pratiques pédagogiques à l'université</w:t>
              </w:r>
            </w:hyperlink>
          </w:p>
          <w:p>
            <w:pPr/>
            <w:hyperlink r:id="rId63" w:history="1">
              <w:r>
                <w:rPr>
                  <w:color w:val="#410a8c"/>
                  <w:u w:val="single"/>
                </w:rPr>
                <w:t xml:space="preserve">Paola Costa</w:t>
              </w:r>
            </w:hyperlink>
            <w:r>
              <w:rPr/>
              <w:t xml:space="preserve">,</w:t>
            </w:r>
            <w:hyperlink r:id="rId10" w:history="1">
              <w:r>
                <w:rPr>
                  <w:color w:val="#410a8c"/>
                  <w:u w:val="single"/>
                </w:rPr>
                <w:t xml:space="preserve">Laëtitia Pierrot</w:t>
              </w:r>
            </w:hyperlink>
            <w:r>
              <w:rPr/>
              <w:t xml:space="preserve">,</w:t>
            </w:r>
            <w:hyperlink r:id="rId24" w:history="1">
              <w:r>
                <w:rPr>
                  <w:color w:val="#410a8c"/>
                  <w:u w:val="single"/>
                </w:rPr>
                <w:t xml:space="preserve">Melina Solari Landa</w:t>
              </w:r>
            </w:hyperlink>
          </w:p>
          <w:p>
            <w:pPr/>
            <w:r>
              <w:rPr>
                <w:i w:val="1"/>
                <w:iCs w:val="1"/>
              </w:rPr>
              <w:t xml:space="preserve">Évaluation des dispositifs pédagogiques et d'éducation dans l'enseignement : enjeux et perspectives</w:t>
            </w:r>
            <w:r>
              <w:rPr/>
              <w:t xml:space="preserve">, LISEC, Oct 2025, Mulhouse, France</w:t>
            </w:r>
          </w:p>
          <w:p>
            <w:pPr/>
            <w:r>
              <w:rPr/>
              <w:t xml:space="preserve">Communication dans un congrès</w:t>
            </w:r>
          </w:p>
          <w:p>
            <w:pPr/>
            <w:hyperlink r:id="rId62" w:history="1">
              <w:r>
                <w:rPr>
                  <w:color w:val="#410a8c"/>
                  <w:u w:val="single"/>
                </w:rPr>
                <w:t xml:space="preserve">hal-05319221v1</w:t>
              </w:r>
            </w:hyperlink>
          </w:p>
        </w:tc>
      </w:tr>
      <w:tr>
        <w:trPr/>
        <w:tc>
          <w:tcPr>
            <w:noWrap/>
          </w:tcPr>
          <w:p>
            <w:pPr>
              <w:spacing w:after="200"/>
            </w:pPr>
            <w:hyperlink r:id="rId64" w:history="1">
              <w:r>
                <w:rPr>
                  <w:color w:val="1e198e"/>
                  <w:b w:val="1"/>
                  <w:bCs w:val="1"/>
                  <w:u w:val="single"/>
                </w:rPr>
                <w:t xml:space="preserve">Smartphone et lycéens : vers un accompagnement à l'autorégulation des usages numériques en contexte scolaire ?</w:t>
              </w:r>
            </w:hyperlink>
          </w:p>
          <w:p>
            <w:pPr/>
            <w:hyperlink r:id="rId65" w:history="1">
              <w:r>
                <w:rPr>
                  <w:color w:val="#410a8c"/>
                  <w:u w:val="single"/>
                </w:rPr>
                <w:t xml:space="preserve">Hassina El Kechai</w:t>
              </w:r>
            </w:hyperlink>
            <w:r>
              <w:rPr/>
              <w:t xml:space="preserve">,</w:t>
            </w:r>
            <w:hyperlink r:id="rId10" w:history="1">
              <w:r>
                <w:rPr>
                  <w:color w:val="#410a8c"/>
                  <w:u w:val="single"/>
                </w:rPr>
                <w:t xml:space="preserve">Laëtitia Pierrot</w:t>
              </w:r>
            </w:hyperlink>
          </w:p>
          <w:p>
            <w:pPr/>
            <w:r>
              <w:rPr>
                <w:i w:val="1"/>
                <w:iCs w:val="1"/>
              </w:rPr>
              <w:t xml:space="preserve">TICEMED 14 - Digitalisation des pratiques en éducation : risques, valeurs et opportunités</w:t>
            </w:r>
            <w:r>
              <w:rPr/>
              <w:t xml:space="preserve">, Oct 2024, Le Caire, Égypte</w:t>
            </w:r>
          </w:p>
          <w:p>
            <w:pPr/>
            <w:r>
              <w:rPr/>
              <w:t xml:space="preserve">Communication dans un congrès</w:t>
            </w:r>
          </w:p>
          <w:p>
            <w:pPr/>
            <w:hyperlink r:id="rId64" w:history="1">
              <w:r>
                <w:rPr>
                  <w:color w:val="#410a8c"/>
                  <w:u w:val="single"/>
                </w:rPr>
                <w:t xml:space="preserve">hal-04821520v1</w:t>
              </w:r>
            </w:hyperlink>
          </w:p>
        </w:tc>
      </w:tr>
      <w:tr>
        <w:trPr/>
        <w:tc>
          <w:tcPr>
            <w:noWrap/>
          </w:tcPr>
          <w:p>
            <w:pPr>
              <w:spacing w:after="200"/>
            </w:pPr>
            <w:hyperlink r:id="rId66" w:history="1">
              <w:r>
                <w:rPr>
                  <w:color w:val="1e198e"/>
                  <w:b w:val="1"/>
                  <w:bCs w:val="1"/>
                  <w:u w:val="single"/>
                </w:rPr>
                <w:t xml:space="preserve">Évaluation des dispositifs hybrides de formation dans l'enseignement supérieur : une étude de cas multiple</w:t>
              </w:r>
            </w:hyperlink>
          </w:p>
          <w:p>
            <w:pPr/>
            <w:hyperlink r:id="rId67" w:history="1">
              <w:r>
                <w:rPr>
                  <w:color w:val="#410a8c"/>
                  <w:u w:val="single"/>
                </w:rPr>
                <w:t xml:space="preserve">Paola Costa Cornejo</w:t>
              </w:r>
            </w:hyperlink>
            <w:r>
              <w:rPr/>
              <w:t xml:space="preserve">,</w:t>
            </w:r>
            <w:hyperlink r:id="rId10" w:history="1">
              <w:r>
                <w:rPr>
                  <w:color w:val="#410a8c"/>
                  <w:u w:val="single"/>
                </w:rPr>
                <w:t xml:space="preserve">Laëtitia Pierrot</w:t>
              </w:r>
            </w:hyperlink>
            <w:r>
              <w:rPr/>
              <w:t xml:space="preserve">,</w:t>
            </w:r>
            <w:hyperlink r:id="rId68" w:history="1">
              <w:r>
                <w:rPr>
                  <w:color w:val="#410a8c"/>
                  <w:u w:val="single"/>
                </w:rPr>
                <w:t xml:space="preserve">Bernadette Charlier</w:t>
              </w:r>
            </w:hyperlink>
            <w:r>
              <w:rPr/>
              <w:t xml:space="preserve">,</w:t>
            </w:r>
            <w:hyperlink r:id="rId24" w:history="1">
              <w:r>
                <w:rPr>
                  <w:color w:val="#410a8c"/>
                  <w:u w:val="single"/>
                </w:rPr>
                <w:t xml:space="preserve">Melina Solari Landa</w:t>
              </w:r>
            </w:hyperlink>
          </w:p>
          <w:p>
            <w:pPr/>
            <w:r>
              <w:rPr>
                <w:i w:val="1"/>
                <w:iCs w:val="1"/>
              </w:rPr>
              <w:t xml:space="preserve">3e Congrès international sur la formation et la profession enseignante</w:t>
            </w:r>
            <w:r>
              <w:rPr/>
              <w:t xml:space="preserve">, Centre de recherche interuniversitaire sur la formation et la profession enseignante (CRIFPE), Dec 2024, Genève, Suisse</w:t>
            </w:r>
          </w:p>
          <w:p>
            <w:pPr/>
            <w:r>
              <w:rPr/>
              <w:t xml:space="preserve">Communication dans un congrès</w:t>
            </w:r>
          </w:p>
          <w:p>
            <w:pPr/>
            <w:hyperlink r:id="rId66" w:history="1">
              <w:r>
                <w:rPr>
                  <w:color w:val="#410a8c"/>
                  <w:u w:val="single"/>
                </w:rPr>
                <w:t xml:space="preserve">hal-04821502v1</w:t>
              </w:r>
            </w:hyperlink>
          </w:p>
        </w:tc>
      </w:tr>
      <w:tr>
        <w:trPr/>
        <w:tc>
          <w:tcPr>
            <w:noWrap/>
          </w:tcPr>
          <w:p>
            <w:pPr>
              <w:spacing w:after="200"/>
            </w:pPr>
            <w:hyperlink r:id="rId69" w:history="1">
              <w:r>
                <w:rPr>
                  <w:color w:val="1e198e"/>
                  <w:b w:val="1"/>
                  <w:bCs w:val="1"/>
                  <w:u w:val="single"/>
                </w:rPr>
                <w:t xml:space="preserve">Les enjeux de l'évaluation de l'expérience d'apprentissage des étudiants dans des dispositifs hybrides de formation</w:t>
              </w:r>
            </w:hyperlink>
          </w:p>
          <w:p>
            <w:pPr/>
            <w:hyperlink r:id="rId10" w:history="1">
              <w:r>
                <w:rPr>
                  <w:color w:val="#410a8c"/>
                  <w:u w:val="single"/>
                </w:rPr>
                <w:t xml:space="preserve">Laëtitia Pierrot</w:t>
              </w:r>
            </w:hyperlink>
            <w:r>
              <w:rPr/>
              <w:t xml:space="preserve">,</w:t>
            </w:r>
            <w:hyperlink r:id="rId67" w:history="1">
              <w:r>
                <w:rPr>
                  <w:color w:val="#410a8c"/>
                  <w:u w:val="single"/>
                </w:rPr>
                <w:t xml:space="preserve">Paola Costa Cornejo</w:t>
              </w:r>
            </w:hyperlink>
            <w:r>
              <w:rPr/>
              <w:t xml:space="preserve">,</w:t>
            </w:r>
            <w:hyperlink r:id="rId24" w:history="1">
              <w:r>
                <w:rPr>
                  <w:color w:val="#410a8c"/>
                  <w:u w:val="single"/>
                </w:rPr>
                <w:t xml:space="preserve">Melina Solari Landa</w:t>
              </w:r>
            </w:hyperlink>
          </w:p>
          <w:p>
            <w:pPr/>
            <w:r>
              <w:rPr>
                <w:i w:val="1"/>
                <w:iCs w:val="1"/>
              </w:rPr>
              <w:t xml:space="preserve">TICEMED 14 – Digitalisation des pratiques en éducation : risques, valeurs et opportunités</w:t>
            </w:r>
            <w:r>
              <w:rPr/>
              <w:t xml:space="preserve">, IMSIC UTLN-AMU – Institut méditerranéen des sciences de l’information et de la communication (Université de Toulon et Aix-Marseille Université); CREM – Centre de recherche sur les médiations. Communication – Langue – Art – Culture (UR 3476 – Université de Lorraine); UEFID – Laboratoire interdisciplinaire de l'Université française d'Égypte; AUF – Agence universitaire de la Francophonie, Oct 2024, Le Caire, Égypte</w:t>
            </w:r>
          </w:p>
          <w:p>
            <w:pPr/>
            <w:r>
              <w:rPr/>
              <w:t xml:space="preserve">Communication dans un congrès</w:t>
            </w:r>
          </w:p>
          <w:p>
            <w:pPr/>
            <w:hyperlink r:id="rId69" w:history="1">
              <w:r>
                <w:rPr>
                  <w:color w:val="#410a8c"/>
                  <w:u w:val="single"/>
                </w:rPr>
                <w:t xml:space="preserve">hal-04821514v1</w:t>
              </w:r>
            </w:hyperlink>
          </w:p>
        </w:tc>
      </w:tr>
      <w:tr>
        <w:trPr/>
        <w:tc>
          <w:tcPr>
            <w:noWrap/>
          </w:tcPr>
          <w:p>
            <w:pPr>
              <w:spacing w:after="200"/>
            </w:pPr>
            <w:hyperlink r:id="rId70" w:history="1">
              <w:r>
                <w:rPr>
                  <w:color w:val="1e198e"/>
                  <w:b w:val="1"/>
                  <w:bCs w:val="1"/>
                  <w:u w:val="single"/>
                </w:rPr>
                <w:t xml:space="preserve">Low Tech or High Tech? A case study of kindegerdarden teachers' acceptance of educational technology</w:t>
              </w:r>
            </w:hyperlink>
          </w:p>
          <w:p>
            <w:pPr/>
            <w:hyperlink r:id="rId10" w:history="1">
              <w:r>
                <w:rPr>
                  <w:color w:val="#410a8c"/>
                  <w:u w:val="single"/>
                </w:rPr>
                <w:t xml:space="preserve">Laëtitia Pierrot</w:t>
              </w:r>
            </w:hyperlink>
            <w:r>
              <w:rPr/>
              <w:t xml:space="preserve">,</w:t>
            </w:r>
            <w:hyperlink r:id="rId71" w:history="1">
              <w:r>
                <w:rPr>
                  <w:color w:val="#410a8c"/>
                  <w:u w:val="single"/>
                </w:rPr>
                <w:t xml:space="preserve">Lara Hoareau</w:t>
              </w:r>
            </w:hyperlink>
          </w:p>
          <w:p>
            <w:pPr/>
            <w:r>
              <w:rPr>
                <w:i w:val="1"/>
                <w:iCs w:val="1"/>
              </w:rPr>
              <w:t xml:space="preserve">17th annual International Conference of Education, Research and Innovation</w:t>
            </w:r>
            <w:r>
              <w:rPr/>
              <w:t xml:space="preserve">, Nov 2024, Seville, Spain. pp.3946-3955, </w:t>
            </w:r>
            <w:hyperlink r:id="rId72" w:history="1">
              <w:r>
                <w:rPr>
                  <w:color w:val="#410a8c"/>
                  <w:u w:val="single"/>
                </w:rPr>
                <w:t xml:space="preserve">⟨10.21125/iceri.2024.0998⟩</w:t>
              </w:r>
            </w:hyperlink>
          </w:p>
          <w:p>
            <w:pPr/>
            <w:r>
              <w:rPr/>
              <w:t xml:space="preserve">Communication dans un congrès</w:t>
            </w:r>
          </w:p>
          <w:p>
            <w:pPr/>
            <w:hyperlink r:id="rId70" w:history="1">
              <w:r>
                <w:rPr>
                  <w:color w:val="#410a8c"/>
                  <w:u w:val="single"/>
                </w:rPr>
                <w:t xml:space="preserve">hal-04821484v1</w:t>
              </w:r>
            </w:hyperlink>
          </w:p>
        </w:tc>
      </w:tr>
      <w:tr>
        <w:trPr/>
        <w:tc>
          <w:tcPr>
            <w:noWrap/>
          </w:tcPr>
          <w:p>
            <w:pPr>
              <w:spacing w:after="200"/>
            </w:pPr>
            <w:hyperlink r:id="rId73" w:history="1">
              <w:r>
                <w:rPr>
                  <w:color w:val="1e198e"/>
                  <w:b w:val="1"/>
                  <w:bCs w:val="1"/>
                  <w:u w:val="single"/>
                </w:rPr>
                <w:t xml:space="preserve">Une proposition d'analyse systémique des dispositifs hybrides de formation : Étude de cas dans deux universités Chiliennes et une Française pendant la crise sanitaire du Covid-19</w:t>
              </w:r>
            </w:hyperlink>
          </w:p>
          <w:p>
            <w:pPr/>
            <w:hyperlink r:id="rId24" w:history="1">
              <w:r>
                <w:rPr>
                  <w:color w:val="#410a8c"/>
                  <w:u w:val="single"/>
                </w:rPr>
                <w:t xml:space="preserve">Melina Solari Landa</w:t>
              </w:r>
            </w:hyperlink>
            <w:r>
              <w:rPr/>
              <w:t xml:space="preserve">,</w:t>
            </w:r>
            <w:hyperlink r:id="rId67" w:history="1">
              <w:r>
                <w:rPr>
                  <w:color w:val="#410a8c"/>
                  <w:u w:val="single"/>
                </w:rPr>
                <w:t xml:space="preserve">Paola Costa Cornejo</w:t>
              </w:r>
            </w:hyperlink>
            <w:r>
              <w:rPr/>
              <w:t xml:space="preserve">,</w:t>
            </w:r>
            <w:hyperlink r:id="rId10" w:history="1">
              <w:r>
                <w:rPr>
                  <w:color w:val="#410a8c"/>
                  <w:u w:val="single"/>
                </w:rPr>
                <w:t xml:space="preserve">Laëtitia Pierrot</w:t>
              </w:r>
            </w:hyperlink>
            <w:r>
              <w:rPr/>
              <w:t xml:space="preserve">,</w:t>
            </w:r>
            <w:hyperlink r:id="rId74" w:history="1">
              <w:r>
                <w:rPr>
                  <w:color w:val="#410a8c"/>
                  <w:u w:val="single"/>
                </w:rPr>
                <w:t xml:space="preserve">Daniel Peraya</w:t>
              </w:r>
            </w:hyperlink>
            <w:r>
              <w:rPr/>
              <w:t xml:space="preserve">,</w:t>
            </w:r>
            <w:hyperlink r:id="rId25" w:history="1">
              <w:r>
                <w:rPr>
                  <w:color w:val="#410a8c"/>
                  <w:u w:val="single"/>
                </w:rPr>
                <w:t xml:space="preserve">Jean-François Cerisier</w:t>
              </w:r>
            </w:hyperlink>
          </w:p>
          <w:p>
            <w:pPr/>
            <w:r>
              <w:rPr>
                <w:i w:val="1"/>
                <w:iCs w:val="1"/>
              </w:rPr>
              <w:t xml:space="preserve">Colloque ROC – Technologies éducatives pour l’enseignement et l’apprentissage (ROC 2023) : La personne en formation au cœur de l'apprentissage avec le numérique</w:t>
            </w:r>
            <w:r>
              <w:rPr/>
              <w:t xml:space="preserve">, Réseau d’enseignement francophone à distance du Canada (REFAD); Observatoire du numérique en éducation (ONE); Communauté pour l’Innovation et la Recherche sur les Technologies dans l’enseignement/Apprentissage (CIRTA), Nov 2023, Québec, Canada</w:t>
            </w:r>
          </w:p>
          <w:p>
            <w:pPr/>
            <w:r>
              <w:rPr/>
              <w:t xml:space="preserve">Communication dans un congrès</w:t>
            </w:r>
          </w:p>
          <w:p>
            <w:pPr/>
            <w:hyperlink r:id="rId73" w:history="1">
              <w:r>
                <w:rPr>
                  <w:color w:val="#410a8c"/>
                  <w:u w:val="single"/>
                </w:rPr>
                <w:t xml:space="preserve">hal-04576108v1</w:t>
              </w:r>
            </w:hyperlink>
          </w:p>
        </w:tc>
      </w:tr>
      <w:tr>
        <w:trPr/>
        <w:tc>
          <w:tcPr>
            <w:noWrap/>
          </w:tcPr>
          <w:p>
            <w:pPr>
              <w:spacing w:after="200"/>
            </w:pPr>
            <w:hyperlink r:id="rId75" w:history="1">
              <w:r>
                <w:rPr>
                  <w:color w:val="1e198e"/>
                  <w:b w:val="1"/>
                  <w:bCs w:val="1"/>
                  <w:u w:val="single"/>
                </w:rPr>
                <w:t xml:space="preserve">Modélisation de la maturité numérique des enseignants</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11ème Conférence sur les Environnements Informatiques pour l'Apprentissage Humain</w:t>
            </w:r>
            <w:r>
              <w:rPr/>
              <w:t xml:space="preserve">, Jun 2023, Brest, France. pp.154-164, </w:t>
            </w:r>
            <w:hyperlink r:id="rId76" w:history="1">
              <w:r>
                <w:rPr>
                  <w:color w:val="#410a8c"/>
                  <w:u w:val="single"/>
                </w:rPr>
                <w:t xml:space="preserve">⟨10.5220/0011971800003470⟩</w:t>
              </w:r>
            </w:hyperlink>
          </w:p>
          <w:p>
            <w:pPr/>
            <w:r>
              <w:rPr/>
              <w:t xml:space="preserve">Communication dans un congrès</w:t>
            </w:r>
          </w:p>
          <w:p>
            <w:pPr/>
            <w:hyperlink r:id="rId75" w:history="1">
              <w:r>
                <w:rPr>
                  <w:color w:val="#410a8c"/>
                  <w:u w:val="single"/>
                </w:rPr>
                <w:t xml:space="preserve">hal-04242008v1</w:t>
              </w:r>
            </w:hyperlink>
          </w:p>
        </w:tc>
      </w:tr>
      <w:tr>
        <w:trPr/>
        <w:tc>
          <w:tcPr>
            <w:noWrap/>
          </w:tcPr>
          <w:p>
            <w:pPr>
              <w:spacing w:after="200"/>
            </w:pPr>
            <w:hyperlink r:id="rId77" w:history="1">
              <w:r>
                <w:rPr>
                  <w:color w:val="1e198e"/>
                  <w:b w:val="1"/>
                  <w:bCs w:val="1"/>
                  <w:u w:val="single"/>
                </w:rPr>
                <w:t xml:space="preserve">Le rôle des techniques d’intelligence artificielles dans l’orchestration pédagogique et didactique comme nouvelle dimension de l’hybridation des dispositifs de formation.</w:t>
              </w:r>
            </w:hyperlink>
          </w:p>
          <w:p>
            <w:pPr/>
            <w:hyperlink r:id="rId10" w:history="1">
              <w:r>
                <w:rPr>
                  <w:color w:val="#410a8c"/>
                  <w:u w:val="single"/>
                </w:rPr>
                <w:t xml:space="preserve">Laëtitia Pierrot</w:t>
              </w:r>
            </w:hyperlink>
            <w:r>
              <w:rPr/>
              <w:t xml:space="preserve">,</w:t>
            </w:r>
            <w:hyperlink r:id="rId25" w:history="1">
              <w:r>
                <w:rPr>
                  <w:color w:val="#410a8c"/>
                  <w:u w:val="single"/>
                </w:rPr>
                <w:t xml:space="preserve">Jean-François Cerisier</w:t>
              </w:r>
            </w:hyperlink>
          </w:p>
          <w:p>
            <w:pPr/>
            <w:r>
              <w:rPr>
                <w:i w:val="1"/>
                <w:iCs w:val="1"/>
              </w:rPr>
              <w:t xml:space="preserve">Ticemed13: Hybridation des formations : de la continuité à l'innovation pédagogique ?</w:t>
            </w:r>
            <w:r>
              <w:rPr/>
              <w:t xml:space="preserve">, Oct 2022, Athènes, Grèce</w:t>
            </w:r>
          </w:p>
          <w:p>
            <w:pPr/>
            <w:r>
              <w:rPr/>
              <w:t xml:space="preserve">Communication dans un congrès</w:t>
            </w:r>
          </w:p>
          <w:p>
            <w:pPr/>
            <w:hyperlink r:id="rId77" w:history="1">
              <w:r>
                <w:rPr>
                  <w:color w:val="#410a8c"/>
                  <w:u w:val="single"/>
                </w:rPr>
                <w:t xml:space="preserve">hal-03942477v1</w:t>
              </w:r>
            </w:hyperlink>
          </w:p>
        </w:tc>
      </w:tr>
      <w:tr>
        <w:trPr/>
        <w:tc>
          <w:tcPr>
            <w:noWrap/>
          </w:tcPr>
          <w:p>
            <w:pPr>
              <w:spacing w:after="200"/>
            </w:pPr>
            <w:hyperlink r:id="rId78" w:history="1">
              <w:r>
                <w:rPr>
                  <w:color w:val="1e198e"/>
                  <w:b w:val="1"/>
                  <w:bCs w:val="1"/>
                  <w:u w:val="single"/>
                </w:rPr>
                <w:t xml:space="preserve">Ingénierie pédagogique d'urgence à l'université : Quels enseignements pour l'avenir ?</w:t>
              </w:r>
            </w:hyperlink>
          </w:p>
          <w:p>
            <w:pPr/>
            <w:hyperlink r:id="rId10" w:history="1">
              <w:r>
                <w:rPr>
                  <w:color w:val="#410a8c"/>
                  <w:u w:val="single"/>
                </w:rPr>
                <w:t xml:space="preserve">Laëtitia Pierrot</w:t>
              </w:r>
            </w:hyperlink>
            <w:r>
              <w:rPr/>
              <w:t xml:space="preserve">,</w:t>
            </w:r>
            <w:hyperlink r:id="rId67" w:history="1">
              <w:r>
                <w:rPr>
                  <w:color w:val="#410a8c"/>
                  <w:u w:val="single"/>
                </w:rPr>
                <w:t xml:space="preserve">Paola Costa Cornejo</w:t>
              </w:r>
            </w:hyperlink>
            <w:r>
              <w:rPr/>
              <w:t xml:space="preserve">,</w:t>
            </w:r>
            <w:hyperlink r:id="rId24" w:history="1">
              <w:r>
                <w:rPr>
                  <w:color w:val="#410a8c"/>
                  <w:u w:val="single"/>
                </w:rPr>
                <w:t xml:space="preserve">Melina Solari Landa</w:t>
              </w:r>
            </w:hyperlink>
            <w:r>
              <w:rPr/>
              <w:t xml:space="preserve">,</w:t>
            </w:r>
            <w:hyperlink r:id="rId74" w:history="1">
              <w:r>
                <w:rPr>
                  <w:color w:val="#410a8c"/>
                  <w:u w:val="single"/>
                </w:rPr>
                <w:t xml:space="preserve">Daniel Peraya</w:t>
              </w:r>
            </w:hyperlink>
            <w:r>
              <w:rPr/>
              <w:t xml:space="preserve">,</w:t>
            </w:r>
            <w:hyperlink r:id="rId25" w:history="1">
              <w:r>
                <w:rPr>
                  <w:color w:val="#410a8c"/>
                  <w:u w:val="single"/>
                </w:rPr>
                <w:t xml:space="preserve">Jean-François Cerisier</w:t>
              </w:r>
            </w:hyperlink>
          </w:p>
          <w:p>
            <w:pPr/>
            <w:r>
              <w:rPr>
                <w:i w:val="1"/>
                <w:iCs w:val="1"/>
              </w:rPr>
              <w:t xml:space="preserve">Ticemed13: Hybridation des formations : de la continuité à l'innovation pédagogique ?</w:t>
            </w:r>
            <w:r>
              <w:rPr/>
              <w:t xml:space="preserve">, Oct 2022, Athènes, Grèce</w:t>
            </w:r>
          </w:p>
          <w:p>
            <w:pPr/>
            <w:r>
              <w:rPr/>
              <w:t xml:space="preserve">Communication dans un congrès</w:t>
            </w:r>
          </w:p>
          <w:p>
            <w:pPr/>
            <w:hyperlink r:id="rId78" w:history="1">
              <w:r>
                <w:rPr>
                  <w:color w:val="#410a8c"/>
                  <w:u w:val="single"/>
                </w:rPr>
                <w:t xml:space="preserve">hal-03942470v1</w:t>
              </w:r>
            </w:hyperlink>
          </w:p>
        </w:tc>
      </w:tr>
      <w:tr>
        <w:trPr/>
        <w:tc>
          <w:tcPr>
            <w:noWrap/>
          </w:tcPr>
          <w:p>
            <w:pPr>
              <w:spacing w:after="200"/>
            </w:pPr>
            <w:hyperlink r:id="rId79" w:history="1">
              <w:r>
                <w:rPr>
                  <w:color w:val="1e198e"/>
                  <w:b w:val="1"/>
                  <w:bCs w:val="1"/>
                  <w:u w:val="single"/>
                </w:rPr>
                <w:t xml:space="preserve">Stratégies pour de nouvelles formes d'appropriation des ENT. Impact de l'école à la maison dans le développement des usages et pratiques numériques des enseignants</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10e Conférence sur les Environnements Informatiques pour l’Apprentissage Humain</w:t>
            </w:r>
            <w:r>
              <w:rPr/>
              <w:t xml:space="preserve">, Marie Lefevre, Christine Michel, Jun 2021, Fribourg / Virtual, Suisse. pp.142-153</w:t>
            </w:r>
          </w:p>
          <w:p>
            <w:pPr/>
            <w:r>
              <w:rPr/>
              <w:t xml:space="preserve">Communication dans un congrès</w:t>
            </w:r>
          </w:p>
          <w:p>
            <w:pPr/>
            <w:hyperlink r:id="rId79" w:history="1">
              <w:r>
                <w:rPr>
                  <w:color w:val="#410a8c"/>
                  <w:u w:val="single"/>
                </w:rPr>
                <w:t xml:space="preserve">hal-03292809v1</w:t>
              </w:r>
            </w:hyperlink>
          </w:p>
        </w:tc>
      </w:tr>
      <w:tr>
        <w:trPr/>
        <w:tc>
          <w:tcPr>
            <w:noWrap/>
          </w:tcPr>
          <w:p>
            <w:pPr>
              <w:spacing w:after="200"/>
            </w:pPr>
            <w:hyperlink r:id="rId80" w:history="1">
              <w:r>
                <w:rPr>
                  <w:color w:val="1e198e"/>
                  <w:b w:val="1"/>
                  <w:bCs w:val="1"/>
                  <w:u w:val="single"/>
                </w:rPr>
                <w:t xml:space="preserve">Quels sont les facteurs d'influence qui peuvent conduire un apprenant à s'immerger dans un apprentissage expérientiel grâce au casque de réalité virtuelle ?</w:t>
              </w:r>
            </w:hyperlink>
          </w:p>
          <w:p>
            <w:pPr/>
            <w:hyperlink r:id="rId81" w:history="1">
              <w:r>
                <w:rPr>
                  <w:color w:val="#410a8c"/>
                  <w:u w:val="single"/>
                </w:rPr>
                <w:t xml:space="preserve">Anne-Marie Cuinier</w:t>
              </w:r>
            </w:hyperlink>
            <w:r>
              <w:rPr/>
              <w:t xml:space="preserve">,</w:t>
            </w:r>
            <w:hyperlink r:id="rId10" w:history="1">
              <w:r>
                <w:rPr>
                  <w:color w:val="#410a8c"/>
                  <w:u w:val="single"/>
                </w:rPr>
                <w:t xml:space="preserve">Laëtitia Pierrot</w:t>
              </w:r>
            </w:hyperlink>
          </w:p>
          <w:p>
            <w:pPr/>
            <w:r>
              <w:rPr>
                <w:i w:val="1"/>
                <w:iCs w:val="1"/>
              </w:rPr>
              <w:t xml:space="preserve">Journée scientifique autour des Environnements de Simulation Numérique et leurs apports à la pédagogie universitaire</w:t>
            </w:r>
            <w:r>
              <w:rPr/>
              <w:t xml:space="preserve">, Collège de Conseillers Scientifiques et Pédagogiques de la DGESIP du MESRI, Dec 2021, Lyon, France</w:t>
            </w:r>
          </w:p>
          <w:p>
            <w:pPr/>
            <w:r>
              <w:rPr/>
              <w:t xml:space="preserve">Communication dans un congrès</w:t>
            </w:r>
          </w:p>
          <w:p>
            <w:pPr/>
            <w:hyperlink r:id="rId80" w:history="1">
              <w:r>
                <w:rPr>
                  <w:color w:val="#410a8c"/>
                  <w:u w:val="single"/>
                </w:rPr>
                <w:t xml:space="preserve">hal-03461559v1</w:t>
              </w:r>
            </w:hyperlink>
          </w:p>
        </w:tc>
      </w:tr>
      <w:tr>
        <w:trPr/>
        <w:tc>
          <w:tcPr>
            <w:noWrap/>
          </w:tcPr>
          <w:p>
            <w:pPr>
              <w:spacing w:after="200"/>
            </w:pPr>
            <w:hyperlink r:id="rId82" w:history="1">
              <w:r>
                <w:rPr>
                  <w:color w:val="1e198e"/>
                  <w:b w:val="1"/>
                  <w:bCs w:val="1"/>
                  <w:u w:val="single"/>
                </w:rPr>
                <w:t xml:space="preserve">Combiner les leviers de l'approche par compétences et de l'auto-régulation pour accompagner le travail en autonomie à l'université. Analyse du service COMPER</w:t>
              </w:r>
            </w:hyperlink>
          </w:p>
          <w:p>
            <w:pPr/>
            <w:hyperlink r:id="rId10" w:history="1">
              <w:r>
                <w:rPr>
                  <w:color w:val="#410a8c"/>
                  <w:u w:val="single"/>
                </w:rPr>
                <w:t xml:space="preserve">Laëtitia Pierrot</w:t>
              </w:r>
            </w:hyperlink>
            <w:r>
              <w:rPr/>
              <w:t xml:space="preserve">,</w:t>
            </w:r>
            <w:hyperlink r:id="rId13" w:history="1">
              <w:r>
                <w:rPr>
                  <w:color w:val="#410a8c"/>
                  <w:u w:val="single"/>
                </w:rPr>
                <w:t xml:space="preserve">Christine Michel</w:t>
              </w:r>
            </w:hyperlink>
            <w:r>
              <w:rPr/>
              <w:t xml:space="preserve">,</w:t>
            </w:r>
            <w:hyperlink r:id="rId33" w:history="1">
              <w:r>
                <w:rPr>
                  <w:color w:val="#410a8c"/>
                  <w:u w:val="single"/>
                </w:rPr>
                <w:t xml:space="preserve">Julien Broisin</w:t>
              </w:r>
            </w:hyperlink>
            <w:r>
              <w:rPr/>
              <w:t xml:space="preserve">,</w:t>
            </w:r>
            <w:hyperlink r:id="rId34" w:history="1">
              <w:r>
                <w:rPr>
                  <w:color w:val="#410a8c"/>
                  <w:u w:val="single"/>
                </w:rPr>
                <w:t xml:space="preserve">Nathalie Guin</w:t>
              </w:r>
            </w:hyperlink>
            <w:r>
              <w:rPr/>
              <w:t xml:space="preserve">,</w:t>
            </w:r>
            <w:hyperlink r:id="rId35" w:history="1">
              <w:r>
                <w:rPr>
                  <w:color w:val="#410a8c"/>
                  <w:u w:val="single"/>
                </w:rPr>
                <w:t xml:space="preserve">Marie Lefevre</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pp.166-177</w:t>
            </w:r>
          </w:p>
          <w:p>
            <w:pPr/>
            <w:r>
              <w:rPr/>
              <w:t xml:space="preserve">Communication dans un congrès</w:t>
            </w:r>
          </w:p>
          <w:p>
            <w:pPr/>
            <w:hyperlink r:id="rId82" w:history="1">
              <w:r>
                <w:rPr>
                  <w:color w:val="#410a8c"/>
                  <w:u w:val="single"/>
                </w:rPr>
                <w:t xml:space="preserve">hal-03287589v1</w:t>
              </w:r>
            </w:hyperlink>
          </w:p>
        </w:tc>
      </w:tr>
      <w:tr>
        <w:trPr/>
        <w:tc>
          <w:tcPr>
            <w:noWrap/>
          </w:tcPr>
          <w:p>
            <w:pPr>
              <w:spacing w:after="200"/>
            </w:pPr>
            <w:hyperlink r:id="rId83" w:history="1">
              <w:r>
                <w:rPr>
                  <w:color w:val="1e198e"/>
                  <w:b w:val="1"/>
                  <w:bCs w:val="1"/>
                  <w:u w:val="single"/>
                </w:rPr>
                <w:t xml:space="preserve">Promoting Self-Regulated Learning Strategies For First-Year Students Through The COMPER Service</w:t>
              </w:r>
            </w:hyperlink>
          </w:p>
          <w:p>
            <w:pPr/>
            <w:hyperlink r:id="rId10" w:history="1">
              <w:r>
                <w:rPr>
                  <w:color w:val="#410a8c"/>
                  <w:u w:val="single"/>
                </w:rPr>
                <w:t xml:space="preserve">Laëtitia Pierrot</w:t>
              </w:r>
            </w:hyperlink>
            <w:r>
              <w:rPr/>
              <w:t xml:space="preserve">,</w:t>
            </w:r>
            <w:hyperlink r:id="rId13" w:history="1">
              <w:r>
                <w:rPr>
                  <w:color w:val="#410a8c"/>
                  <w:u w:val="single"/>
                </w:rPr>
                <w:t xml:space="preserve">Christine Michel</w:t>
              </w:r>
            </w:hyperlink>
            <w:r>
              <w:rPr/>
              <w:t xml:space="preserve">,</w:t>
            </w:r>
            <w:hyperlink r:id="rId33" w:history="1">
              <w:r>
                <w:rPr>
                  <w:color w:val="#410a8c"/>
                  <w:u w:val="single"/>
                </w:rPr>
                <w:t xml:space="preserve">Julien Broisin</w:t>
              </w:r>
            </w:hyperlink>
            <w:r>
              <w:rPr/>
              <w:t xml:space="preserve">,</w:t>
            </w:r>
            <w:hyperlink r:id="rId34" w:history="1">
              <w:r>
                <w:rPr>
                  <w:color w:val="#410a8c"/>
                  <w:u w:val="single"/>
                </w:rPr>
                <w:t xml:space="preserve">Nathalie Guin</w:t>
              </w:r>
            </w:hyperlink>
            <w:r>
              <w:rPr/>
              <w:t xml:space="preserve">,</w:t>
            </w:r>
            <w:hyperlink r:id="rId35" w:history="1">
              <w:r>
                <w:rPr>
                  <w:color w:val="#410a8c"/>
                  <w:u w:val="single"/>
                </w:rPr>
                <w:t xml:space="preserve">Marie Lefevre</w:t>
              </w:r>
            </w:hyperlink>
            <w:r>
              <w:rPr/>
              <w:t xml:space="preserve">et al.</w:t>
            </w:r>
          </w:p>
          <w:p>
            <w:pPr/>
            <w:r>
              <w:rPr>
                <w:i w:val="1"/>
                <w:iCs w:val="1"/>
              </w:rPr>
              <w:t xml:space="preserve">18th International Conference on Cognition and Exploratory Learning in Digital Age (CELDA 2021)</w:t>
            </w:r>
            <w:r>
              <w:rPr/>
              <w:t xml:space="preserve">, Oct 2021, Virtual, Portugal. pp.170-178</w:t>
            </w:r>
          </w:p>
          <w:p>
            <w:pPr/>
            <w:r>
              <w:rPr/>
              <w:t xml:space="preserve">Communication dans un congrès</w:t>
            </w:r>
          </w:p>
          <w:p>
            <w:pPr/>
            <w:hyperlink r:id="rId83" w:history="1">
              <w:r>
                <w:rPr>
                  <w:color w:val="#410a8c"/>
                  <w:u w:val="single"/>
                </w:rPr>
                <w:t xml:space="preserve">hal-03377399v1</w:t>
              </w:r>
            </w:hyperlink>
          </w:p>
        </w:tc>
      </w:tr>
      <w:tr>
        <w:trPr/>
        <w:tc>
          <w:tcPr>
            <w:noWrap/>
          </w:tcPr>
          <w:p>
            <w:pPr>
              <w:spacing w:after="200"/>
            </w:pPr>
            <w:hyperlink r:id="rId84" w:history="1">
              <w:r>
                <w:rPr>
                  <w:color w:val="1e198e"/>
                  <w:b w:val="1"/>
                  <w:bCs w:val="1"/>
                  <w:u w:val="single"/>
                </w:rPr>
                <w:t xml:space="preserve">Le numérique éducatif à l'école élémentaire en tension entre politiques nationales, politiques locales et logiques d'appropriation par les enseignants</w:t>
              </w:r>
            </w:hyperlink>
          </w:p>
          <w:p>
            <w:pPr/>
            <w:hyperlink r:id="rId85" w:history="1">
              <w:r>
                <w:rPr>
                  <w:color w:val="#410a8c"/>
                  <w:u w:val="single"/>
                </w:rPr>
                <w:t xml:space="preserve">Émilie Besneville</w:t>
              </w:r>
            </w:hyperlink>
            <w:r>
              <w:rPr/>
              <w:t xml:space="preserve">,</w:t>
            </w:r>
            <w:hyperlink r:id="rId86" w:history="1">
              <w:r>
                <w:rPr>
                  <w:color w:val="#410a8c"/>
                  <w:u w:val="single"/>
                </w:rPr>
                <w:t xml:space="preserve">Caroline Brillant</w:t>
              </w:r>
            </w:hyperlink>
            <w:r>
              <w:rPr/>
              <w:t xml:space="preserve">,</w:t>
            </w:r>
            <w:hyperlink r:id="rId87" w:history="1">
              <w:r>
                <w:rPr>
                  <w:color w:val="#410a8c"/>
                  <w:u w:val="single"/>
                </w:rPr>
                <w:t xml:space="preserve">Maram Caesar</w:t>
              </w:r>
            </w:hyperlink>
            <w:r>
              <w:rPr/>
              <w:t xml:space="preserve">,</w:t>
            </w:r>
            <w:hyperlink r:id="rId25" w:history="1">
              <w:r>
                <w:rPr>
                  <w:color w:val="#410a8c"/>
                  <w:u w:val="single"/>
                </w:rPr>
                <w:t xml:space="preserve">Jean-François Cerisier</w:t>
              </w:r>
            </w:hyperlink>
            <w:r>
              <w:rPr/>
              <w:t xml:space="preserve">,</w:t>
            </w:r>
            <w:hyperlink r:id="rId88" w:history="1">
              <w:r>
                <w:rPr>
                  <w:color w:val="#410a8c"/>
                  <w:u w:val="single"/>
                </w:rPr>
                <w:t xml:space="preserve">Bruno Devauchelle</w:t>
              </w:r>
            </w:hyperlink>
            <w:r>
              <w:rPr/>
              <w:t xml:space="preserve">et al.</w:t>
            </w:r>
          </w:p>
          <w:p>
            <w:pPr/>
            <w:r>
              <w:rPr>
                <w:i w:val="1"/>
                <w:iCs w:val="1"/>
              </w:rPr>
              <w:t xml:space="preserve">Ecoles, territoires et numérique : quelles collaborations ? quels apprentissages ?</w:t>
            </w:r>
            <w:r>
              <w:rPr/>
              <w:t xml:space="preserve">, Oct 2019, Clermont-Ferrand, France</w:t>
            </w:r>
          </w:p>
          <w:p>
            <w:pPr/>
            <w:r>
              <w:rPr/>
              <w:t xml:space="preserve">Communication dans un congrès</w:t>
            </w:r>
          </w:p>
          <w:p>
            <w:pPr/>
            <w:hyperlink r:id="rId84" w:history="1">
              <w:r>
                <w:rPr>
                  <w:color w:val="#410a8c"/>
                  <w:u w:val="single"/>
                </w:rPr>
                <w:t xml:space="preserve">hal-02314186v1</w:t>
              </w:r>
            </w:hyperlink>
          </w:p>
        </w:tc>
      </w:tr>
      <w:tr>
        <w:trPr/>
        <w:tc>
          <w:tcPr>
            <w:noWrap/>
          </w:tcPr>
          <w:p>
            <w:pPr>
              <w:spacing w:after="200"/>
            </w:pPr>
            <w:hyperlink r:id="rId89" w:history="1">
              <w:r>
                <w:rPr>
                  <w:color w:val="1e198e"/>
                  <w:b w:val="1"/>
                  <w:bCs w:val="1"/>
                  <w:u w:val="single"/>
                </w:rPr>
                <w:t xml:space="preserve">Pratiques en situation et analyse de traces</w:t>
              </w:r>
            </w:hyperlink>
          </w:p>
          <w:p>
            <w:pPr/>
            <w:hyperlink r:id="rId10" w:history="1">
              <w:r>
                <w:rPr>
                  <w:color w:val="#410a8c"/>
                  <w:u w:val="single"/>
                </w:rPr>
                <w:t xml:space="preserve">Laëtitia Pierrot</w:t>
              </w:r>
            </w:hyperlink>
          </w:p>
          <w:p>
            <w:pPr/>
            <w:r>
              <w:rPr>
                <w:i w:val="1"/>
                <w:iCs w:val="1"/>
              </w:rPr>
              <w:t xml:space="preserve">Éducation 4.1 ! Distances, médiations des savoirs et des formations</w:t>
            </w:r>
            <w:r>
              <w:rPr/>
              <w:t xml:space="preserve">, Jan 2019, Poitiers, France</w:t>
            </w:r>
          </w:p>
          <w:p>
            <w:pPr/>
            <w:r>
              <w:rPr/>
              <w:t xml:space="preserve">Communication dans un congrès</w:t>
            </w:r>
          </w:p>
          <w:p>
            <w:pPr/>
            <w:hyperlink r:id="rId89" w:history="1">
              <w:r>
                <w:rPr>
                  <w:color w:val="#410a8c"/>
                  <w:u w:val="single"/>
                </w:rPr>
                <w:t xml:space="preserve">hal-02279424v1</w:t>
              </w:r>
            </w:hyperlink>
          </w:p>
        </w:tc>
      </w:tr>
      <w:tr>
        <w:trPr/>
        <w:tc>
          <w:tcPr>
            <w:noWrap/>
          </w:tcPr>
          <w:p>
            <w:pPr>
              <w:spacing w:after="200"/>
            </w:pPr>
            <w:hyperlink r:id="rId90" w:history="1">
              <w:r>
                <w:rPr>
                  <w:color w:val="1e198e"/>
                  <w:b w:val="1"/>
                  <w:bCs w:val="1"/>
                  <w:u w:val="single"/>
                </w:rPr>
                <w:t xml:space="preserve">Des espaces-temps à l’épreuve du numérique</w:t>
              </w:r>
            </w:hyperlink>
          </w:p>
          <w:p>
            <w:pPr/>
            <w:hyperlink r:id="rId24" w:history="1">
              <w:r>
                <w:rPr>
                  <w:color w:val="#410a8c"/>
                  <w:u w:val="single"/>
                </w:rPr>
                <w:t xml:space="preserve">Melina Solari Landa</w:t>
              </w:r>
            </w:hyperlink>
            <w:r>
              <w:rPr/>
              <w:t xml:space="preserve">,</w:t>
            </w:r>
            <w:hyperlink r:id="rId10" w:history="1">
              <w:r>
                <w:rPr>
                  <w:color w:val="#410a8c"/>
                  <w:u w:val="single"/>
                </w:rPr>
                <w:t xml:space="preserve">Laëtitia Pierrot</w:t>
              </w:r>
            </w:hyperlink>
            <w:r>
              <w:rPr/>
              <w:t xml:space="preserve">,</w:t>
            </w:r>
            <w:hyperlink r:id="rId91" w:history="1">
              <w:r>
                <w:rPr>
                  <w:color w:val="#410a8c"/>
                  <w:u w:val="single"/>
                </w:rPr>
                <w:t xml:space="preserve">Sergio Ramírez</w:t>
              </w:r>
            </w:hyperlink>
          </w:p>
          <w:p>
            <w:pPr/>
            <w:r>
              <w:rPr>
                <w:i w:val="1"/>
                <w:iCs w:val="1"/>
              </w:rPr>
              <w:t xml:space="preserve">Numérique et lien social : appréhensions de la subjectivité et de l'altérité</w:t>
            </w:r>
            <w:r>
              <w:rPr/>
              <w:t xml:space="preserve">, Oct 2019, Angers, France</w:t>
            </w:r>
          </w:p>
          <w:p>
            <w:pPr/>
            <w:r>
              <w:rPr/>
              <w:t xml:space="preserve">Communication dans un congrès</w:t>
            </w:r>
          </w:p>
          <w:p>
            <w:pPr/>
            <w:hyperlink r:id="rId90" w:history="1">
              <w:r>
                <w:rPr>
                  <w:color w:val="#410a8c"/>
                  <w:u w:val="single"/>
                </w:rPr>
                <w:t xml:space="preserve">hal-02354214v1</w:t>
              </w:r>
            </w:hyperlink>
          </w:p>
        </w:tc>
      </w:tr>
      <w:tr>
        <w:trPr/>
        <w:tc>
          <w:tcPr>
            <w:noWrap/>
          </w:tcPr>
          <w:p>
            <w:pPr>
              <w:spacing w:after="200"/>
            </w:pPr>
            <w:hyperlink r:id="rId92" w:history="1">
              <w:r>
                <w:rPr>
                  <w:color w:val="1e198e"/>
                  <w:b w:val="1"/>
                  <w:bCs w:val="1"/>
                  <w:u w:val="single"/>
                </w:rPr>
                <w:t xml:space="preserve">Quelles sont les pratiques numériques des lycéens ? Analyse à partir de leurs traces d’activité numérique</w:t>
              </w:r>
            </w:hyperlink>
          </w:p>
          <w:p>
            <w:pPr/>
            <w:hyperlink r:id="rId10" w:history="1">
              <w:r>
                <w:rPr>
                  <w:color w:val="#410a8c"/>
                  <w:u w:val="single"/>
                </w:rPr>
                <w:t xml:space="preserve">Laëtitia Pierrot</w:t>
              </w:r>
            </w:hyperlink>
          </w:p>
          <w:p>
            <w:pPr/>
            <w:r>
              <w:rPr>
                <w:i w:val="1"/>
                <w:iCs w:val="1"/>
              </w:rPr>
              <w:t xml:space="preserve">Demi-journée d'études de l'ESPE « Spécial doctorants »</w:t>
            </w:r>
            <w:r>
              <w:rPr/>
              <w:t xml:space="preserve">, Jan 2018, Poitiers, France</w:t>
            </w:r>
          </w:p>
          <w:p>
            <w:pPr/>
            <w:r>
              <w:rPr/>
              <w:t xml:space="preserve">Communication dans un congrès</w:t>
            </w:r>
          </w:p>
          <w:p>
            <w:pPr/>
            <w:hyperlink r:id="rId92" w:history="1">
              <w:r>
                <w:rPr>
                  <w:color w:val="#410a8c"/>
                  <w:u w:val="single"/>
                </w:rPr>
                <w:t xml:space="preserve">hal-01775019v1</w:t>
              </w:r>
            </w:hyperlink>
          </w:p>
        </w:tc>
      </w:tr>
      <w:tr>
        <w:trPr/>
        <w:tc>
          <w:tcPr>
            <w:noWrap/>
          </w:tcPr>
          <w:p>
            <w:pPr>
              <w:spacing w:after="200"/>
            </w:pPr>
            <w:hyperlink r:id="rId93" w:history="1">
              <w:r>
                <w:rPr>
                  <w:color w:val="1e198e"/>
                  <w:b w:val="1"/>
                  <w:bCs w:val="1"/>
                  <w:u w:val="single"/>
                </w:rPr>
                <w:t xml:space="preserve">Contributions des traces d’activité à l’analyse du comportement des élèves</w:t>
              </w:r>
            </w:hyperlink>
          </w:p>
          <w:p>
            <w:pPr/>
            <w:hyperlink r:id="rId10" w:history="1">
              <w:r>
                <w:rPr>
                  <w:color w:val="#410a8c"/>
                  <w:u w:val="single"/>
                </w:rPr>
                <w:t xml:space="preserve">Laëtitia Pierrot</w:t>
              </w:r>
            </w:hyperlink>
            <w:r>
              <w:rPr/>
              <w:t xml:space="preserve">,</w:t>
            </w:r>
            <w:hyperlink r:id="rId91" w:history="1">
              <w:r>
                <w:rPr>
                  <w:color w:val="#410a8c"/>
                  <w:u w:val="single"/>
                </w:rPr>
                <w:t xml:space="preserve">Sergio Ramírez</w:t>
              </w:r>
            </w:hyperlink>
            <w:r>
              <w:rPr/>
              <w:t xml:space="preserve">,</w:t>
            </w:r>
            <w:hyperlink r:id="rId25" w:history="1">
              <w:r>
                <w:rPr>
                  <w:color w:val="#410a8c"/>
                  <w:u w:val="single"/>
                </w:rPr>
                <w:t xml:space="preserve">Jean-François Cerisier</w:t>
              </w:r>
            </w:hyperlink>
            <w:r>
              <w:rPr/>
              <w:t xml:space="preserve">,</w:t>
            </w:r>
            <w:hyperlink r:id="rId94" w:history="1">
              <w:r>
                <w:rPr>
                  <w:color w:val="#410a8c"/>
                  <w:u w:val="single"/>
                </w:rPr>
                <w:t xml:space="preserve">Hassina El-Kechaï</w:t>
              </w:r>
            </w:hyperlink>
            <w:r>
              <w:rPr/>
              <w:t xml:space="preserve">,</w:t>
            </w:r>
            <w:hyperlink r:id="rId95" w:history="1">
              <w:r>
                <w:rPr>
                  <w:color w:val="#410a8c"/>
                  <w:u w:val="single"/>
                </w:rPr>
                <w:t xml:space="preserve">Lucie Pottier</w:t>
              </w:r>
            </w:hyperlink>
          </w:p>
          <w:p>
            <w:pPr/>
            <w:r>
              <w:rPr>
                <w:i w:val="1"/>
                <w:iCs w:val="1"/>
              </w:rPr>
              <w:t xml:space="preserve">Usages du numérique en éducation, regards critiques</w:t>
            </w:r>
            <w:r>
              <w:rPr/>
              <w:t xml:space="preserve">, Mar 2018, Lyon, France</w:t>
            </w:r>
          </w:p>
          <w:p>
            <w:pPr/>
            <w:r>
              <w:rPr/>
              <w:t xml:space="preserve">Communication dans un congrès</w:t>
            </w:r>
          </w:p>
          <w:p>
            <w:pPr/>
            <w:hyperlink r:id="rId93" w:history="1">
              <w:r>
                <w:rPr>
                  <w:color w:val="#410a8c"/>
                  <w:u w:val="single"/>
                </w:rPr>
                <w:t xml:space="preserve">hal-01775004v1</w:t>
              </w:r>
            </w:hyperlink>
          </w:p>
        </w:tc>
      </w:tr>
      <w:tr>
        <w:trPr/>
        <w:tc>
          <w:tcPr>
            <w:noWrap/>
          </w:tcPr>
          <w:p>
            <w:pPr>
              <w:spacing w:after="200"/>
            </w:pPr>
            <w:hyperlink r:id="rId96" w:history="1">
              <w:r>
                <w:rPr>
                  <w:color w:val="1e198e"/>
                  <w:b w:val="1"/>
                  <w:bCs w:val="1"/>
                  <w:u w:val="single"/>
                </w:rPr>
                <w:t xml:space="preserve">Préface</w:t>
              </w:r>
            </w:hyperlink>
          </w:p>
          <w:p>
            <w:pPr/>
            <w:hyperlink r:id="rId97" w:history="1">
              <w:r>
                <w:rPr>
                  <w:color w:val="#410a8c"/>
                  <w:u w:val="single"/>
                </w:rPr>
                <w:t xml:space="preserve">Antonin Brunet</w:t>
              </w:r>
            </w:hyperlink>
            <w:r>
              <w:rPr/>
              <w:t xml:space="preserve">,</w:t>
            </w:r>
            <w:hyperlink r:id="rId98" w:history="1">
              <w:r>
                <w:rPr>
                  <w:color w:val="#410a8c"/>
                  <w:u w:val="single"/>
                </w:rPr>
                <w:t xml:space="preserve">Ophélie de Sousa Oliveira</w:t>
              </w:r>
            </w:hyperlink>
            <w:r>
              <w:rPr/>
              <w:t xml:space="preserve">,</w:t>
            </w:r>
            <w:hyperlink r:id="rId99" w:history="1">
              <w:r>
                <w:rPr>
                  <w:color w:val="#410a8c"/>
                  <w:u w:val="single"/>
                </w:rPr>
                <w:t xml:space="preserve">Aurore Famy</w:t>
              </w:r>
            </w:hyperlink>
            <w:r>
              <w:rPr/>
              <w:t xml:space="preserve">,</w:t>
            </w:r>
            <w:hyperlink r:id="rId10" w:history="1">
              <w:r>
                <w:rPr>
                  <w:color w:val="#410a8c"/>
                  <w:u w:val="single"/>
                </w:rPr>
                <w:t xml:space="preserve">Laëtitia Pierrot</w:t>
              </w:r>
            </w:hyperlink>
            <w:r>
              <w:rPr/>
              <w:t xml:space="preserve">,</w:t>
            </w:r>
            <w:hyperlink r:id="rId100" w:history="1">
              <w:r>
                <w:rPr>
                  <w:color w:val="#410a8c"/>
                  <w:u w:val="single"/>
                </w:rPr>
                <w:t xml:space="preserve">Eva Roy</w:t>
              </w:r>
            </w:hyperlink>
            <w:r>
              <w:rPr/>
              <w:t xml:space="preserve">et al.</w:t>
            </w:r>
          </w:p>
          <w:p>
            <w:pPr/>
            <w:r>
              <w:rPr>
                <w:i w:val="1"/>
                <w:iCs w:val="1"/>
              </w:rPr>
              <w:t xml:space="preserve">Journées thématiques 2017 de l'Ecole Doctorale Cognition, Comportements, Langage(s)</w:t>
            </w:r>
            <w:r>
              <w:rPr/>
              <w:t xml:space="preserve">, Jun 2017, Poitiers, France</w:t>
            </w:r>
          </w:p>
          <w:p>
            <w:pPr/>
            <w:r>
              <w:rPr/>
              <w:t xml:space="preserve">Communication dans un congrès</w:t>
            </w:r>
          </w:p>
          <w:p>
            <w:pPr/>
            <w:hyperlink r:id="rId96" w:history="1">
              <w:r>
                <w:rPr>
                  <w:color w:val="#410a8c"/>
                  <w:u w:val="single"/>
                </w:rPr>
                <w:t xml:space="preserve">hal-01745560v1</w:t>
              </w:r>
            </w:hyperlink>
          </w:p>
        </w:tc>
      </w:tr>
      <w:tr>
        <w:trPr/>
        <w:tc>
          <w:tcPr>
            <w:noWrap/>
          </w:tcPr>
          <w:p>
            <w:pPr>
              <w:spacing w:after="200"/>
            </w:pPr>
            <w:hyperlink r:id="rId101" w:history="1">
              <w:r>
                <w:rPr>
                  <w:color w:val="1e198e"/>
                  <w:b w:val="1"/>
                  <w:bCs w:val="1"/>
                  <w:u w:val="single"/>
                </w:rPr>
                <w:t xml:space="preserve">Vers un modèle conceptuel pour discriminer utilisation, usage et pratique</w:t>
              </w:r>
            </w:hyperlink>
          </w:p>
          <w:p>
            <w:pPr/>
            <w:hyperlink r:id="rId25" w:history="1">
              <w:r>
                <w:rPr>
                  <w:color w:val="#410a8c"/>
                  <w:u w:val="single"/>
                </w:rPr>
                <w:t xml:space="preserve">Jean-François Cerisier</w:t>
              </w:r>
            </w:hyperlink>
            <w:r>
              <w:rPr/>
              <w:t xml:space="preserve">,</w:t>
            </w:r>
            <w:hyperlink r:id="rId102" w:history="1">
              <w:r>
                <w:rPr>
                  <w:color w:val="#410a8c"/>
                  <w:u w:val="single"/>
                </w:rPr>
                <w:t xml:space="preserve">Anamelea de Campos Pinto</w:t>
              </w:r>
            </w:hyperlink>
            <w:r>
              <w:rPr/>
              <w:t xml:space="preserve">,</w:t>
            </w:r>
            <w:hyperlink r:id="rId20" w:history="1">
              <w:r>
                <w:rPr>
                  <w:color w:val="#410a8c"/>
                  <w:u w:val="single"/>
                </w:rPr>
                <w:t xml:space="preserve">Luis Galindo</w:t>
              </w:r>
            </w:hyperlink>
            <w:r>
              <w:rPr/>
              <w:t xml:space="preserve">,</w:t>
            </w:r>
            <w:hyperlink r:id="rId103" w:history="1">
              <w:r>
                <w:rPr>
                  <w:color w:val="#410a8c"/>
                  <w:u w:val="single"/>
                </w:rPr>
                <w:t xml:space="preserve">Carolina Gracia-Moreno</w:t>
              </w:r>
            </w:hyperlink>
            <w:r>
              <w:rPr/>
              <w:t xml:space="preserve">,</w:t>
            </w:r>
            <w:hyperlink r:id="rId10" w:history="1">
              <w:r>
                <w:rPr>
                  <w:color w:val="#410a8c"/>
                  <w:u w:val="single"/>
                </w:rPr>
                <w:t xml:space="preserve">Laëtitia Pierrot</w:t>
              </w:r>
            </w:hyperlink>
            <w:r>
              <w:rPr/>
              <w:t xml:space="preserve">et al.</w:t>
            </w:r>
          </w:p>
          <w:p>
            <w:pPr/>
            <w:r>
              <w:rPr>
                <w:i w:val="1"/>
                <w:iCs w:val="1"/>
              </w:rPr>
              <w:t xml:space="preserve">Usages du numérique en éducation, regards critiques </w:t>
            </w:r>
            <w:r>
              <w:rPr/>
              <w:t xml:space="preserve">, Mar 2018, Lyon, France</w:t>
            </w:r>
          </w:p>
          <w:p>
            <w:pPr/>
            <w:r>
              <w:rPr/>
              <w:t xml:space="preserve">Communication dans un congrès</w:t>
            </w:r>
          </w:p>
          <w:p>
            <w:pPr/>
            <w:hyperlink r:id="rId101" w:history="1">
              <w:r>
                <w:rPr>
                  <w:color w:val="#410a8c"/>
                  <w:u w:val="single"/>
                </w:rPr>
                <w:t xml:space="preserve">hal-01775010v1</w:t>
              </w:r>
            </w:hyperlink>
          </w:p>
        </w:tc>
      </w:tr>
      <w:tr>
        <w:trPr/>
        <w:tc>
          <w:tcPr>
            <w:noWrap/>
          </w:tcPr>
          <w:p>
            <w:pPr>
              <w:spacing w:after="200"/>
            </w:pPr>
            <w:hyperlink r:id="rId104" w:history="1">
              <w:r>
                <w:rPr>
                  <w:color w:val="1e198e"/>
                  <w:b w:val="1"/>
                  <w:bCs w:val="1"/>
                  <w:u w:val="single"/>
                </w:rPr>
                <w:t xml:space="preserve">Using a mixed analysis process to identify the students’ digital practices</w:t>
              </w:r>
            </w:hyperlink>
          </w:p>
          <w:p>
            <w:pPr/>
            <w:hyperlink r:id="rId10" w:history="1">
              <w:r>
                <w:rPr>
                  <w:color w:val="#410a8c"/>
                  <w:u w:val="single"/>
                </w:rPr>
                <w:t xml:space="preserve">Laëtitia Pierrot</w:t>
              </w:r>
            </w:hyperlink>
            <w:r>
              <w:rPr/>
              <w:t xml:space="preserve">,</w:t>
            </w:r>
            <w:hyperlink r:id="rId25" w:history="1">
              <w:r>
                <w:rPr>
                  <w:color w:val="#410a8c"/>
                  <w:u w:val="single"/>
                </w:rPr>
                <w:t xml:space="preserve">Jean-François Cerisier</w:t>
              </w:r>
            </w:hyperlink>
            <w:r>
              <w:rPr/>
              <w:t xml:space="preserve">,</w:t>
            </w:r>
            <w:hyperlink r:id="rId94" w:history="1">
              <w:r>
                <w:rPr>
                  <w:color w:val="#410a8c"/>
                  <w:u w:val="single"/>
                </w:rPr>
                <w:t xml:space="preserve">Hassina El-Kechaï</w:t>
              </w:r>
            </w:hyperlink>
            <w:r>
              <w:rPr/>
              <w:t xml:space="preserve">,</w:t>
            </w:r>
            <w:hyperlink r:id="rId91" w:history="1">
              <w:r>
                <w:rPr>
                  <w:color w:val="#410a8c"/>
                  <w:u w:val="single"/>
                </w:rPr>
                <w:t xml:space="preserve">Sergio Ramírez</w:t>
              </w:r>
            </w:hyperlink>
            <w:r>
              <w:rPr/>
              <w:t xml:space="preserve">,</w:t>
            </w:r>
            <w:hyperlink r:id="rId95" w:history="1">
              <w:r>
                <w:rPr>
                  <w:color w:val="#410a8c"/>
                  <w:u w:val="single"/>
                </w:rPr>
                <w:t xml:space="preserve">Lucie Pottier</w:t>
              </w:r>
            </w:hyperlink>
          </w:p>
          <w:p>
            <w:pPr/>
            <w:r>
              <w:rPr>
                <w:i w:val="1"/>
                <w:iCs w:val="1"/>
              </w:rPr>
              <w:t xml:space="preserve"> The 12th European Conference on Technology Enhanced Learning (EC-TEL 2017 Data Driven Approaches in Digital Education)</w:t>
            </w:r>
            <w:r>
              <w:rPr/>
              <w:t xml:space="preserve">, Sep 2017, Tallinn, Estonia</w:t>
            </w:r>
          </w:p>
          <w:p>
            <w:pPr/>
            <w:r>
              <w:rPr/>
              <w:t xml:space="preserve">Communication dans un congrès</w:t>
            </w:r>
          </w:p>
          <w:p>
            <w:pPr/>
            <w:hyperlink r:id="rId104" w:history="1">
              <w:r>
                <w:rPr>
                  <w:color w:val="#410a8c"/>
                  <w:u w:val="single"/>
                </w:rPr>
                <w:t xml:space="preserve">hal-01775052v1</w:t>
              </w:r>
            </w:hyperlink>
          </w:p>
        </w:tc>
      </w:tr>
      <w:tr>
        <w:trPr/>
        <w:tc>
          <w:tcPr>
            <w:noWrap/>
          </w:tcPr>
          <w:p>
            <w:pPr>
              <w:spacing w:after="200"/>
            </w:pPr>
            <w:hyperlink r:id="rId105" w:history="1">
              <w:r>
                <w:rPr>
                  <w:color w:val="1e198e"/>
                  <w:b w:val="1"/>
                  <w:bCs w:val="1"/>
                  <w:u w:val="single"/>
                </w:rPr>
                <w:t xml:space="preserve">Analyser les interactions des élèves à travers l’étude de la circulation des pratiques numériques</w:t>
              </w:r>
            </w:hyperlink>
          </w:p>
          <w:p>
            <w:pPr/>
            <w:hyperlink r:id="rId10" w:history="1">
              <w:r>
                <w:rPr>
                  <w:color w:val="#410a8c"/>
                  <w:u w:val="single"/>
                </w:rPr>
                <w:t xml:space="preserve">Laëtitia Pierrot</w:t>
              </w:r>
            </w:hyperlink>
            <w:r>
              <w:rPr/>
              <w:t xml:space="preserve">,</w:t>
            </w:r>
            <w:hyperlink r:id="rId25" w:history="1">
              <w:r>
                <w:rPr>
                  <w:color w:val="#410a8c"/>
                  <w:u w:val="single"/>
                </w:rPr>
                <w:t xml:space="preserve">Jean-François Cerisier</w:t>
              </w:r>
            </w:hyperlink>
          </w:p>
          <w:p>
            <w:pPr/>
            <w:r>
              <w:rPr>
                <w:i w:val="1"/>
                <w:iCs w:val="1"/>
              </w:rPr>
              <w:t xml:space="preserve"> journée du GT EduIHM</w:t>
            </w:r>
            <w:r>
              <w:rPr/>
              <w:t xml:space="preserve">, Aug 2017, Poitiers-Futuroscope, France</w:t>
            </w:r>
          </w:p>
          <w:p>
            <w:pPr/>
            <w:r>
              <w:rPr/>
              <w:t xml:space="preserve">Communication dans un congrès</w:t>
            </w:r>
          </w:p>
          <w:p>
            <w:pPr/>
            <w:hyperlink r:id="rId105" w:history="1">
              <w:r>
                <w:rPr>
                  <w:color w:val="#410a8c"/>
                  <w:u w:val="single"/>
                </w:rPr>
                <w:t xml:space="preserve">hal-01775046v1</w:t>
              </w:r>
            </w:hyperlink>
          </w:p>
        </w:tc>
      </w:tr>
      <w:tr>
        <w:trPr/>
        <w:tc>
          <w:tcPr>
            <w:noWrap/>
          </w:tcPr>
          <w:p>
            <w:pPr>
              <w:spacing w:after="200"/>
            </w:pPr>
            <w:hyperlink r:id="rId106" w:history="1">
              <w:r>
                <w:rPr>
                  <w:color w:val="1e198e"/>
                  <w:b w:val="1"/>
                  <w:bCs w:val="1"/>
                  <w:u w:val="single"/>
                </w:rPr>
                <w:t xml:space="preserve">Comment rendre compte des pratiques numériques des lycéens ? Une approche basée sur l’analyse des traces et l’entretien</w:t>
              </w:r>
            </w:hyperlink>
          </w:p>
          <w:p>
            <w:pPr/>
            <w:hyperlink r:id="rId10" w:history="1">
              <w:r>
                <w:rPr>
                  <w:color w:val="#410a8c"/>
                  <w:u w:val="single"/>
                </w:rPr>
                <w:t xml:space="preserve">Laëtitia Pierrot</w:t>
              </w:r>
            </w:hyperlink>
          </w:p>
          <w:p>
            <w:pPr/>
            <w:r>
              <w:rPr>
                <w:i w:val="1"/>
                <w:iCs w:val="1"/>
              </w:rPr>
              <w:t xml:space="preserve">Journées thématiques de l'École doctorale Lettres, pensée, arts et histoire (2017)</w:t>
            </w:r>
            <w:r>
              <w:rPr/>
              <w:t xml:space="preserve">, École doctorale n° 525 : Lettres, pensée, arts et histoire (ED 525 LPAH), Mar 2017, La Rochelle, France</w:t>
            </w:r>
          </w:p>
          <w:p>
            <w:pPr/>
            <w:r>
              <w:rPr/>
              <w:t xml:space="preserve">Communication dans un congrès</w:t>
            </w:r>
          </w:p>
          <w:p>
            <w:pPr/>
            <w:hyperlink r:id="rId106" w:history="1">
              <w:r>
                <w:rPr>
                  <w:color w:val="#410a8c"/>
                  <w:u w:val="single"/>
                </w:rPr>
                <w:t xml:space="preserve">hal-01775212v1</w:t>
              </w:r>
            </w:hyperlink>
          </w:p>
        </w:tc>
      </w:tr>
      <w:tr>
        <w:trPr/>
        <w:tc>
          <w:tcPr>
            <w:noWrap/>
          </w:tcPr>
          <w:p>
            <w:pPr>
              <w:spacing w:after="200"/>
            </w:pPr>
            <w:hyperlink r:id="rId107" w:history="1">
              <w:r>
                <w:rPr>
                  <w:color w:val="1e198e"/>
                  <w:b w:val="1"/>
                  <w:bCs w:val="1"/>
                  <w:u w:val="single"/>
                </w:rPr>
                <w:t xml:space="preserve">Observer les traces d’interaction pour comprendre les usages numériques</w:t>
              </w:r>
            </w:hyperlink>
          </w:p>
          <w:p>
            <w:pPr/>
            <w:hyperlink r:id="rId20" w:history="1">
              <w:r>
                <w:rPr>
                  <w:color w:val="#410a8c"/>
                  <w:u w:val="single"/>
                </w:rPr>
                <w:t xml:space="preserve">Luis Galindo</w:t>
              </w:r>
            </w:hyperlink>
            <w:r>
              <w:rPr/>
              <w:t xml:space="preserve">,</w:t>
            </w:r>
            <w:hyperlink r:id="rId108" w:history="1">
              <w:r>
                <w:rPr>
                  <w:color w:val="#410a8c"/>
                  <w:u w:val="single"/>
                </w:rPr>
                <w:t xml:space="preserve">Aurélien Nguyen</w:t>
              </w:r>
            </w:hyperlink>
            <w:r>
              <w:rPr/>
              <w:t xml:space="preserve">,</w:t>
            </w:r>
            <w:hyperlink r:id="rId10" w:history="1">
              <w:r>
                <w:rPr>
                  <w:color w:val="#410a8c"/>
                  <w:u w:val="single"/>
                </w:rPr>
                <w:t xml:space="preserve">Laëtitia Pierrot</w:t>
              </w:r>
            </w:hyperlink>
            <w:r>
              <w:rPr/>
              <w:t xml:space="preserve">,</w:t>
            </w:r>
            <w:hyperlink r:id="rId91" w:history="1">
              <w:r>
                <w:rPr>
                  <w:color w:val="#410a8c"/>
                  <w:u w:val="single"/>
                </w:rPr>
                <w:t xml:space="preserve">Sergio Ramírez</w:t>
              </w:r>
            </w:hyperlink>
            <w:r>
              <w:rPr/>
              <w:t xml:space="preserve">,</w:t>
            </w:r>
            <w:hyperlink r:id="rId109" w:history="1">
              <w:r>
                <w:rPr>
                  <w:color w:val="#410a8c"/>
                  <w:u w:val="single"/>
                </w:rPr>
                <w:t xml:space="preserve">Maher Slouma</w:t>
              </w:r>
            </w:hyperlink>
          </w:p>
          <w:p>
            <w:pPr/>
            <w:r>
              <w:rPr>
                <w:i w:val="1"/>
                <w:iCs w:val="1"/>
              </w:rPr>
              <w:t xml:space="preserve">Atelier « Méthodologies et outils pour le recueil, l’analyse et la visualisation de traces numériques d’interaction » des ORPHEE Rendez-Vous</w:t>
            </w:r>
            <w:r>
              <w:rPr/>
              <w:t xml:space="preserve">, Jan 2017, Font-Romeu, France</w:t>
            </w:r>
          </w:p>
          <w:p>
            <w:pPr/>
            <w:r>
              <w:rPr/>
              <w:t xml:space="preserve">Communication dans un congrès</w:t>
            </w:r>
          </w:p>
          <w:p>
            <w:pPr/>
            <w:hyperlink r:id="rId107" w:history="1">
              <w:r>
                <w:rPr>
                  <w:color w:val="#410a8c"/>
                  <w:u w:val="single"/>
                </w:rPr>
                <w:t xml:space="preserve">hal-01775098v1</w:t>
              </w:r>
            </w:hyperlink>
          </w:p>
        </w:tc>
      </w:tr>
      <w:tr>
        <w:trPr/>
        <w:tc>
          <w:tcPr>
            <w:noWrap/>
          </w:tcPr>
          <w:p>
            <w:pPr>
              <w:spacing w:after="200"/>
            </w:pPr>
            <w:hyperlink r:id="rId110" w:history="1">
              <w:r>
                <w:rPr>
                  <w:color w:val="1e198e"/>
                  <w:b w:val="1"/>
                  <w:bCs w:val="1"/>
                  <w:u w:val="single"/>
                </w:rPr>
                <w:t xml:space="preserve">Étudier les pratiques médiatiques des lycéens à travers l’analyse des traces numériques</w:t>
              </w:r>
            </w:hyperlink>
          </w:p>
          <w:p>
            <w:pPr/>
            <w:hyperlink r:id="rId10" w:history="1">
              <w:r>
                <w:rPr>
                  <w:color w:val="#410a8c"/>
                  <w:u w:val="single"/>
                </w:rPr>
                <w:t xml:space="preserve">Laëtitia Pierrot</w:t>
              </w:r>
            </w:hyperlink>
          </w:p>
          <w:p>
            <w:pPr/>
            <w:r>
              <w:rPr>
                <w:i w:val="1"/>
                <w:iCs w:val="1"/>
              </w:rPr>
              <w:t xml:space="preserve">Journée d’études Jeunes &amp; médias : « Recherches émergentes en éducation aux médias et à l’information »</w:t>
            </w:r>
            <w:r>
              <w:rPr/>
              <w:t xml:space="preserve">, Nov 2017, Paris, France</w:t>
            </w:r>
          </w:p>
          <w:p>
            <w:pPr/>
            <w:r>
              <w:rPr/>
              <w:t xml:space="preserve">Communication dans un congrès</w:t>
            </w:r>
          </w:p>
          <w:p>
            <w:pPr/>
            <w:hyperlink r:id="rId110" w:history="1">
              <w:r>
                <w:rPr>
                  <w:color w:val="#410a8c"/>
                  <w:u w:val="single"/>
                </w:rPr>
                <w:t xml:space="preserve">hal-01775041v1</w:t>
              </w:r>
            </w:hyperlink>
          </w:p>
        </w:tc>
      </w:tr>
      <w:tr>
        <w:trPr/>
        <w:tc>
          <w:tcPr>
            <w:noWrap/>
          </w:tcPr>
          <w:p>
            <w:pPr>
              <w:spacing w:after="200"/>
            </w:pPr>
            <w:hyperlink r:id="rId111" w:history="1">
              <w:r>
                <w:rPr>
                  <w:color w:val="1e198e"/>
                  <w:b w:val="1"/>
                  <w:bCs w:val="1"/>
                  <w:u w:val="single"/>
                </w:rPr>
                <w:t xml:space="preserve">Étude de la circulation des pratiques numériques juvéniles : approche par la prescription de l’observation</w:t>
              </w:r>
            </w:hyperlink>
          </w:p>
          <w:p>
            <w:pPr/>
            <w:hyperlink r:id="rId10" w:history="1">
              <w:r>
                <w:rPr>
                  <w:color w:val="#410a8c"/>
                  <w:u w:val="single"/>
                </w:rPr>
                <w:t xml:space="preserve">Laëtitia Pierrot</w:t>
              </w:r>
            </w:hyperlink>
            <w:r>
              <w:rPr/>
              <w:t xml:space="preserve">,</w:t>
            </w:r>
            <w:hyperlink r:id="rId94" w:history="1">
              <w:r>
                <w:rPr>
                  <w:color w:val="#410a8c"/>
                  <w:u w:val="single"/>
                </w:rPr>
                <w:t xml:space="preserve">Hassina El-Kechaï</w:t>
              </w:r>
            </w:hyperlink>
            <w:r>
              <w:rPr/>
              <w:t xml:space="preserve">,</w:t>
            </w:r>
            <w:hyperlink r:id="rId25" w:history="1">
              <w:r>
                <w:rPr>
                  <w:color w:val="#410a8c"/>
                  <w:u w:val="single"/>
                </w:rPr>
                <w:t xml:space="preserve">Jean-François Cerisier</w:t>
              </w:r>
            </w:hyperlink>
            <w:r>
              <w:rPr/>
              <w:t xml:space="preserve">,</w:t>
            </w:r>
            <w:hyperlink r:id="rId112" w:history="1">
              <w:r>
                <w:rPr>
                  <w:color w:val="#410a8c"/>
                  <w:u w:val="single"/>
                </w:rPr>
                <w:t xml:space="preserve">Sébastien Iksal</w:t>
              </w:r>
            </w:hyperlink>
          </w:p>
          <w:p>
            <w:pPr/>
            <w:r>
              <w:rPr>
                <w:i w:val="1"/>
                <w:iCs w:val="1"/>
              </w:rPr>
              <w:t xml:space="preserve">EIAH 2017</w:t>
            </w:r>
            <w:r>
              <w:rPr/>
              <w:t xml:space="preserve">, Jun 2017, Strasbourg, France. pp.77-89</w:t>
            </w:r>
          </w:p>
          <w:p>
            <w:pPr/>
            <w:r>
              <w:rPr/>
              <w:t xml:space="preserve">Communication dans un congrès</w:t>
            </w:r>
          </w:p>
          <w:p>
            <w:pPr/>
            <w:hyperlink r:id="rId111" w:history="1">
              <w:r>
                <w:rPr>
                  <w:color w:val="#410a8c"/>
                  <w:u w:val="single"/>
                </w:rPr>
                <w:t xml:space="preserve">hal-01775073v1</w:t>
              </w:r>
            </w:hyperlink>
          </w:p>
        </w:tc>
      </w:tr>
      <w:tr>
        <w:trPr/>
        <w:tc>
          <w:tcPr>
            <w:noWrap/>
          </w:tcPr>
          <w:p>
            <w:pPr>
              <w:spacing w:after="200"/>
            </w:pPr>
            <w:hyperlink r:id="rId113" w:history="1">
              <w:r>
                <w:rPr>
                  <w:color w:val="1e198e"/>
                  <w:b w:val="1"/>
                  <w:bCs w:val="1"/>
                  <w:u w:val="single"/>
                </w:rPr>
                <w:t xml:space="preserve">Processus d’analyse du projet ASLC au cours de la table-ronde Points de vue croisés d’entrepreneurs, d’éditeurs publics et de chercheurs sur les promesses et la réalité du learning analytics</w:t>
              </w:r>
            </w:hyperlink>
          </w:p>
          <w:p>
            <w:pPr/>
            <w:hyperlink r:id="rId10" w:history="1">
              <w:r>
                <w:rPr>
                  <w:color w:val="#410a8c"/>
                  <w:u w:val="single"/>
                </w:rPr>
                <w:t xml:space="preserve">Laëtitia Pierrot</w:t>
              </w:r>
            </w:hyperlink>
            <w:r>
              <w:rPr/>
              <w:t xml:space="preserve">,</w:t>
            </w:r>
            <w:hyperlink r:id="rId112" w:history="1">
              <w:r>
                <w:rPr>
                  <w:color w:val="#410a8c"/>
                  <w:u w:val="single"/>
                </w:rPr>
                <w:t xml:space="preserve">Sébastien Iksal</w:t>
              </w:r>
            </w:hyperlink>
            <w:r>
              <w:rPr/>
              <w:t xml:space="preserve">,</w:t>
            </w:r>
            <w:hyperlink r:id="rId94" w:history="1">
              <w:r>
                <w:rPr>
                  <w:color w:val="#410a8c"/>
                  <w:u w:val="single"/>
                </w:rPr>
                <w:t xml:space="preserve">Hassina El-Kechaï</w:t>
              </w:r>
            </w:hyperlink>
          </w:p>
          <w:p>
            <w:pPr/>
            <w:r>
              <w:rPr>
                <w:i w:val="1"/>
                <w:iCs w:val="1"/>
              </w:rPr>
              <w:t xml:space="preserve">Campus e-Éducation</w:t>
            </w:r>
            <w:r>
              <w:rPr/>
              <w:t xml:space="preserve">, Sep 2016, Poitiers, France</w:t>
            </w:r>
          </w:p>
          <w:p>
            <w:pPr/>
            <w:r>
              <w:rPr/>
              <w:t xml:space="preserve">Communication dans un congrès</w:t>
            </w:r>
          </w:p>
          <w:p>
            <w:pPr/>
            <w:hyperlink r:id="rId113" w:history="1">
              <w:r>
                <w:rPr>
                  <w:color w:val="#410a8c"/>
                  <w:u w:val="single"/>
                </w:rPr>
                <w:t xml:space="preserve">hal-01775230v1</w:t>
              </w:r>
            </w:hyperlink>
          </w:p>
        </w:tc>
      </w:tr>
      <w:tr>
        <w:trPr/>
        <w:tc>
          <w:tcPr>
            <w:noWrap/>
          </w:tcPr>
          <w:p>
            <w:pPr>
              <w:spacing w:after="200"/>
            </w:pPr>
            <w:hyperlink r:id="rId114" w:history="1">
              <w:r>
                <w:rPr>
                  <w:color w:val="1e198e"/>
                  <w:b w:val="1"/>
                  <w:bCs w:val="1"/>
                  <w:u w:val="single"/>
                </w:rPr>
                <w:t xml:space="preserve">Collecte, traitement et analyse de traces pour identifier la circulation de pratiques numériques des lycéens</w:t>
              </w:r>
            </w:hyperlink>
          </w:p>
          <w:p>
            <w:pPr/>
            <w:hyperlink r:id="rId10" w:history="1">
              <w:r>
                <w:rPr>
                  <w:color w:val="#410a8c"/>
                  <w:u w:val="single"/>
                </w:rPr>
                <w:t xml:space="preserve">Laëtitia Pierrot</w:t>
              </w:r>
            </w:hyperlink>
            <w:r>
              <w:rPr/>
              <w:t xml:space="preserve">,</w:t>
            </w:r>
            <w:hyperlink r:id="rId25" w:history="1">
              <w:r>
                <w:rPr>
                  <w:color w:val="#410a8c"/>
                  <w:u w:val="single"/>
                </w:rPr>
                <w:t xml:space="preserve">Jean-François Cerisier</w:t>
              </w:r>
            </w:hyperlink>
          </w:p>
          <w:p>
            <w:pPr/>
            <w:r>
              <w:rPr>
                <w:i w:val="1"/>
                <w:iCs w:val="1"/>
              </w:rPr>
              <w:t xml:space="preserve"> Rencontres Jeunes Chercheurs en EIAH 2016</w:t>
            </w:r>
            <w:r>
              <w:rPr/>
              <w:t xml:space="preserve">, Jun 2016, Montpellier, France</w:t>
            </w:r>
          </w:p>
          <w:p>
            <w:pPr/>
            <w:r>
              <w:rPr/>
              <w:t xml:space="preserve">Communication dans un congrès</w:t>
            </w:r>
          </w:p>
          <w:p>
            <w:pPr/>
            <w:hyperlink r:id="rId114" w:history="1">
              <w:r>
                <w:rPr>
                  <w:color w:val="#410a8c"/>
                  <w:u w:val="single"/>
                </w:rPr>
                <w:t xml:space="preserve">hal-01460633v1</w:t>
              </w:r>
            </w:hyperlink>
          </w:p>
        </w:tc>
      </w:tr>
      <w:tr>
        <w:trPr/>
        <w:tc>
          <w:tcPr>
            <w:noWrap/>
          </w:tcPr>
          <w:p>
            <w:pPr>
              <w:spacing w:after="200"/>
            </w:pPr>
            <w:hyperlink r:id="rId115" w:history="1">
              <w:r>
                <w:rPr>
                  <w:color w:val="1e198e"/>
                  <w:b w:val="1"/>
                  <w:bCs w:val="1"/>
                  <w:u w:val="single"/>
                </w:rPr>
                <w:t xml:space="preserve">Participatory Design in EU-TOPIA: A Serious Game for Intercultural Competences during Work Mobility</w:t>
              </w:r>
            </w:hyperlink>
          </w:p>
          <w:p>
            <w:pPr/>
            <w:hyperlink r:id="rId116" w:history="1">
              <w:r>
                <w:rPr>
                  <w:color w:val="#410a8c"/>
                  <w:u w:val="single"/>
                </w:rPr>
                <w:t xml:space="preserve">Hassina El Kechaï</w:t>
              </w:r>
            </w:hyperlink>
            <w:r>
              <w:rPr/>
              <w:t xml:space="preserve">,</w:t>
            </w:r>
            <w:hyperlink r:id="rId10" w:history="1">
              <w:r>
                <w:rPr>
                  <w:color w:val="#410a8c"/>
                  <w:u w:val="single"/>
                </w:rPr>
                <w:t xml:space="preserve">Laëtitia Pierrot</w:t>
              </w:r>
            </w:hyperlink>
          </w:p>
          <w:p>
            <w:pPr/>
            <w:r>
              <w:rPr>
                <w:i w:val="1"/>
                <w:iCs w:val="1"/>
              </w:rPr>
              <w:t xml:space="preserve">International Conference on Advanced Learning Technologies</w:t>
            </w:r>
            <w:r>
              <w:rPr/>
              <w:t xml:space="preserve">, Jul 2015, Hualien, Taiwan</w:t>
            </w:r>
          </w:p>
          <w:p>
            <w:pPr/>
            <w:r>
              <w:rPr/>
              <w:t xml:space="preserve">Communication dans un congrès</w:t>
            </w:r>
          </w:p>
          <w:p>
            <w:pPr/>
            <w:hyperlink r:id="rId115" w:history="1">
              <w:r>
                <w:rPr>
                  <w:color w:val="#410a8c"/>
                  <w:u w:val="single"/>
                </w:rPr>
                <w:t xml:space="preserve">hal-01473656v1</w:t>
              </w:r>
            </w:hyperlink>
          </w:p>
        </w:tc>
      </w:tr>
      <w:tr>
        <w:trPr/>
        <w:tc>
          <w:tcPr>
            <w:noWrap/>
          </w:tcPr>
          <w:p>
            <w:pPr>
              <w:spacing w:after="200"/>
            </w:pPr>
            <w:hyperlink r:id="rId117" w:history="1">
              <w:r>
                <w:rPr>
                  <w:color w:val="1e198e"/>
                  <w:b w:val="1"/>
                  <w:bCs w:val="1"/>
                  <w:u w:val="single"/>
                </w:rPr>
                <w:t xml:space="preserve">Prendre en compte le BYOD à l’Université</w:t>
              </w:r>
            </w:hyperlink>
          </w:p>
          <w:p>
            <w:pPr/>
            <w:hyperlink r:id="rId25" w:history="1">
              <w:r>
                <w:rPr>
                  <w:color w:val="#410a8c"/>
                  <w:u w:val="single"/>
                </w:rPr>
                <w:t xml:space="preserve">Jean-François Cerisier</w:t>
              </w:r>
            </w:hyperlink>
            <w:r>
              <w:rPr/>
              <w:t xml:space="preserve">,</w:t>
            </w:r>
            <w:hyperlink r:id="rId10" w:history="1">
              <w:r>
                <w:rPr>
                  <w:color w:val="#410a8c"/>
                  <w:u w:val="single"/>
                </w:rPr>
                <w:t xml:space="preserve">Laëtitia Pierrot</w:t>
              </w:r>
            </w:hyperlink>
          </w:p>
          <w:p>
            <w:pPr/>
            <w:r>
              <w:rPr>
                <w:i w:val="1"/>
                <w:iCs w:val="1"/>
              </w:rPr>
              <w:t xml:space="preserve"> 28ème Congrès de l'Association internationale de pédagogie universitaire - Pédagogie universitaire: entre recherche et enseignement</w:t>
            </w:r>
            <w:r>
              <w:rPr/>
              <w:t xml:space="preserve">, May 2014, Mons, Belgique</w:t>
            </w:r>
          </w:p>
          <w:p>
            <w:pPr/>
            <w:r>
              <w:rPr/>
              <w:t xml:space="preserve">Communication dans un congrès</w:t>
            </w:r>
          </w:p>
          <w:p>
            <w:pPr/>
            <w:hyperlink r:id="rId117" w:history="1">
              <w:r>
                <w:rPr>
                  <w:color w:val="#410a8c"/>
                  <w:u w:val="single"/>
                </w:rPr>
                <w:t xml:space="preserve">hal-01474067v1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Differences in VLE adoption: longitudinal and large-scale analysis of contextual effects on French teachers' TEL practices</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r>
              <w:rPr/>
              <w:t xml:space="preserve">,</w:t>
            </w:r>
            <w:hyperlink r:id="rId14" w:history="1">
              <w:r>
                <w:rPr>
                  <w:color w:val="#410a8c"/>
                  <w:u w:val="single"/>
                </w:rPr>
                <w:t xml:space="preserve">Frédéric Oru</w:t>
              </w:r>
            </w:hyperlink>
            <w:r>
              <w:rPr/>
              <w:t xml:space="preserve">,</w:t>
            </w:r>
            <w:hyperlink r:id="rId15" w:history="1">
              <w:r>
                <w:rPr>
                  <w:color w:val="#410a8c"/>
                  <w:u w:val="single"/>
                </w:rPr>
                <w:t xml:space="preserve">Olivier Vigneau</w:t>
              </w:r>
            </w:hyperlink>
          </w:p>
          <w:p>
            <w:pPr/>
            <w:r>
              <w:rPr/>
              <w:t xml:space="preserve">Kairit Tammets; Sergey Sosnovsky; Rafael Ferreira Mello; Gerti Pishtari; Tanya Nazaretsky. </w:t>
            </w:r>
            <w:r>
              <w:rPr>
                <w:i w:val="1"/>
                <w:iCs w:val="1"/>
              </w:rPr>
              <w:t xml:space="preserve">Two Decades of TEL. From Lessons Learnt to Challenges Ahead</w:t>
            </w:r>
            <w:r>
              <w:rPr/>
              <w:t xml:space="preserve">, 16063, Springer, pp.321-336, 2026, Lecture Notes in Computer Science, </w:t>
            </w:r>
            <w:hyperlink r:id="rId119" w:history="1">
              <w:r>
                <w:rPr>
                  <w:color w:val="#410a8c"/>
                  <w:u w:val="single"/>
                </w:rPr>
                <w:t xml:space="preserve">⟨10.1007/978-3-032-03870-8_22⟩</w:t>
              </w:r>
            </w:hyperlink>
          </w:p>
          <w:p>
            <w:pPr/>
            <w:r>
              <w:rPr/>
              <w:t xml:space="preserve">Chapitre d'ouvrage</w:t>
            </w:r>
          </w:p>
          <w:p>
            <w:pPr/>
            <w:hyperlink r:id="rId118" w:history="1">
              <w:r>
                <w:rPr>
                  <w:color w:val="#410a8c"/>
                  <w:u w:val="single"/>
                </w:rPr>
                <w:t xml:space="preserve">hal-05283604v1</w:t>
              </w:r>
            </w:hyperlink>
          </w:p>
        </w:tc>
      </w:tr>
      <w:tr>
        <w:trPr/>
        <w:tc>
          <w:tcPr>
            <w:noWrap/>
          </w:tcPr>
          <w:p>
            <w:pPr>
              <w:spacing w:after="200"/>
            </w:pPr>
            <w:hyperlink r:id="rId120" w:history="1">
              <w:r>
                <w:rPr>
                  <w:color w:val="1e198e"/>
                  <w:b w:val="1"/>
                  <w:bCs w:val="1"/>
                  <w:u w:val="single"/>
                </w:rPr>
                <w:t xml:space="preserve">Learning Experience in Hybrid Environments: Towards the Identification of Evaluation Criteria</w:t>
              </w:r>
            </w:hyperlink>
          </w:p>
          <w:p>
            <w:pPr/>
            <w:hyperlink r:id="rId10" w:history="1">
              <w:r>
                <w:rPr>
                  <w:color w:val="#410a8c"/>
                  <w:u w:val="single"/>
                </w:rPr>
                <w:t xml:space="preserve">Laëtitia Pierrot</w:t>
              </w:r>
            </w:hyperlink>
            <w:r>
              <w:rPr/>
              <w:t xml:space="preserve">,</w:t>
            </w:r>
            <w:hyperlink r:id="rId121" w:history="1">
              <w:r>
                <w:rPr>
                  <w:color w:val="#410a8c"/>
                  <w:u w:val="single"/>
                </w:rPr>
                <w:t xml:space="preserve">Paola Cornejo Costa</w:t>
              </w:r>
            </w:hyperlink>
            <w:r>
              <w:rPr/>
              <w:t xml:space="preserve">,</w:t>
            </w:r>
            <w:hyperlink r:id="rId24" w:history="1">
              <w:r>
                <w:rPr>
                  <w:color w:val="#410a8c"/>
                  <w:u w:val="single"/>
                </w:rPr>
                <w:t xml:space="preserve">Melina Solari Landa</w:t>
              </w:r>
            </w:hyperlink>
          </w:p>
          <w:p>
            <w:pPr/>
            <w:r>
              <w:rPr>
                <w:i w:val="1"/>
                <w:iCs w:val="1"/>
              </w:rPr>
              <w:t xml:space="preserve">Digitization in Education Risks, Values and Opportunities</w:t>
            </w:r>
            <w:r>
              <w:rPr/>
              <w:t xml:space="preserve">, 2616, </w:t>
            </w:r>
            <w:hyperlink r:id="rId122" w:history="1">
              <w:r>
                <w:rPr>
                  <w:color w:val="#410a8c"/>
                  <w:u w:val="single"/>
                </w:rPr>
                <w:t xml:space="preserve">Springer Nature Switzerland</w:t>
              </w:r>
            </w:hyperlink>
            <w:r>
              <w:rPr/>
              <w:t xml:space="preserve">, pp.167-179, 2026, Communications in Computer and Information Science, 978-3-032-17556-4. </w:t>
            </w:r>
            <w:hyperlink r:id="rId123" w:history="1">
              <w:r>
                <w:rPr>
                  <w:color w:val="#410a8c"/>
                  <w:u w:val="single"/>
                </w:rPr>
                <w:t xml:space="preserve">⟨10.1007/978-3-032-17557-1_12⟩</w:t>
              </w:r>
            </w:hyperlink>
          </w:p>
          <w:p>
            <w:pPr/>
            <w:r>
              <w:rPr/>
              <w:t xml:space="preserve">Chapitre d'ouvrage</w:t>
            </w:r>
          </w:p>
          <w:p>
            <w:pPr/>
            <w:hyperlink r:id="rId120" w:history="1">
              <w:r>
                <w:rPr>
                  <w:color w:val="#410a8c"/>
                  <w:u w:val="single"/>
                </w:rPr>
                <w:t xml:space="preserve">hal-05507838v1</w:t>
              </w:r>
            </w:hyperlink>
          </w:p>
        </w:tc>
      </w:tr>
      <w:tr>
        <w:trPr/>
        <w:tc>
          <w:tcPr>
            <w:noWrap/>
          </w:tcPr>
          <w:p>
            <w:pPr>
              <w:spacing w:after="200"/>
            </w:pPr>
            <w:hyperlink r:id="rId124" w:history="1">
              <w:r>
                <w:rPr>
                  <w:color w:val="1e198e"/>
                  <w:b w:val="1"/>
                  <w:bCs w:val="1"/>
                  <w:u w:val="single"/>
                </w:rPr>
                <w:t xml:space="preserve">A Proposal for Assessing Digital Maturity in French Primary Education: Design of Tools and Methods</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Proceedings of the 16th International Conference on Computer Supported Education</w:t>
            </w:r>
            <w:r>
              <w:rPr/>
              <w:t xml:space="preserve">, 1, </w:t>
            </w:r>
            <w:hyperlink r:id="rId125" w:history="1">
              <w:r>
                <w:rPr>
                  <w:color w:val="#410a8c"/>
                  <w:u w:val="single"/>
                </w:rPr>
                <w:t xml:space="preserve">SCITEPRESS - Science and Technology Publications</w:t>
              </w:r>
            </w:hyperlink>
            <w:r>
              <w:rPr/>
              <w:t xml:space="preserve">, pp.569-577, 2024, </w:t>
            </w:r>
            <w:hyperlink r:id="rId126" w:history="1">
              <w:r>
                <w:rPr>
                  <w:color w:val="#410a8c"/>
                  <w:u w:val="single"/>
                </w:rPr>
                <w:t xml:space="preserve">⟨10.5220/0012740200003693⟩</w:t>
              </w:r>
            </w:hyperlink>
          </w:p>
          <w:p>
            <w:pPr/>
            <w:r>
              <w:rPr/>
              <w:t xml:space="preserve">Chapitre d'ouvrage</w:t>
            </w:r>
          </w:p>
          <w:p>
            <w:pPr/>
            <w:hyperlink r:id="rId124" w:history="1">
              <w:r>
                <w:rPr>
                  <w:color w:val="#410a8c"/>
                  <w:u w:val="single"/>
                </w:rPr>
                <w:t xml:space="preserve">hal-04576125v1</w:t>
              </w:r>
            </w:hyperlink>
          </w:p>
        </w:tc>
      </w:tr>
      <w:tr>
        <w:trPr/>
        <w:tc>
          <w:tcPr>
            <w:noWrap/>
          </w:tcPr>
          <w:p>
            <w:pPr>
              <w:spacing w:after="200"/>
            </w:pPr>
            <w:hyperlink r:id="rId127" w:history="1">
              <w:r>
                <w:rPr>
                  <w:color w:val="1e198e"/>
                  <w:b w:val="1"/>
                  <w:bCs w:val="1"/>
                  <w:u w:val="single"/>
                </w:rPr>
                <w:t xml:space="preserve">The Challenge of Modeling the Complexity of Use for the Measurement of Digital Maturity in Education</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r>
              <w:rPr/>
              <w:t xml:space="preserve">,</w:t>
            </w:r>
            <w:hyperlink r:id="rId128" w:history="1">
              <w:r>
                <w:rPr>
                  <w:color w:val="#410a8c"/>
                  <w:u w:val="single"/>
                </w:rPr>
                <w:t xml:space="preserve">Frederic Oru</w:t>
              </w:r>
            </w:hyperlink>
            <w:r>
              <w:rPr/>
              <w:t xml:space="preserve">,</w:t>
            </w:r>
            <w:hyperlink r:id="rId15" w:history="1">
              <w:r>
                <w:rPr>
                  <w:color w:val="#410a8c"/>
                  <w:u w:val="single"/>
                </w:rPr>
                <w:t xml:space="preserve">Olivier Vigneau</w:t>
              </w:r>
            </w:hyperlink>
          </w:p>
          <w:p>
            <w:pPr/>
            <w:r>
              <w:rPr>
                <w:i w:val="1"/>
                <w:iCs w:val="1"/>
              </w:rPr>
              <w:t xml:space="preserve">Technology Enhanced Learning for Inclusive and Equitable Quality Education</w:t>
            </w:r>
            <w:r>
              <w:rPr/>
              <w:t xml:space="preserve">, Springer, 2024, Lecture Notes in Computer Science, vol 15159, 978-3-031-72314-8. </w:t>
            </w:r>
            <w:hyperlink r:id="rId129" w:history="1">
              <w:r>
                <w:rPr>
                  <w:color w:val="#410a8c"/>
                  <w:u w:val="single"/>
                </w:rPr>
                <w:t xml:space="preserve">⟨10.1007/978-3-031-72315-5_19⟩</w:t>
              </w:r>
            </w:hyperlink>
          </w:p>
          <w:p>
            <w:pPr/>
            <w:r>
              <w:rPr/>
              <w:t xml:space="preserve">Chapitre d'ouvrage</w:t>
            </w:r>
          </w:p>
          <w:p>
            <w:pPr/>
            <w:hyperlink r:id="rId127" w:history="1">
              <w:r>
                <w:rPr>
                  <w:color w:val="#410a8c"/>
                  <w:u w:val="single"/>
                </w:rPr>
                <w:t xml:space="preserve">hal-04705563v1</w:t>
              </w:r>
            </w:hyperlink>
          </w:p>
        </w:tc>
      </w:tr>
      <w:tr>
        <w:trPr/>
        <w:tc>
          <w:tcPr>
            <w:noWrap/>
          </w:tcPr>
          <w:p>
            <w:pPr>
              <w:spacing w:after="200"/>
            </w:pPr>
            <w:hyperlink r:id="rId130" w:history="1">
              <w:r>
                <w:rPr>
                  <w:color w:val="1e198e"/>
                  <w:b w:val="1"/>
                  <w:bCs w:val="1"/>
                  <w:u w:val="single"/>
                </w:rPr>
                <w:t xml:space="preserve">Development of an Instrument for Evaluating Learning Experiences in a Hybrid Learning Environment</w:t>
              </w:r>
            </w:hyperlink>
          </w:p>
          <w:p>
            <w:pPr/>
            <w:hyperlink r:id="rId67" w:history="1">
              <w:r>
                <w:rPr>
                  <w:color w:val="#410a8c"/>
                  <w:u w:val="single"/>
                </w:rPr>
                <w:t xml:space="preserve">Paola Costa Cornejo</w:t>
              </w:r>
            </w:hyperlink>
            <w:r>
              <w:rPr/>
              <w:t xml:space="preserve">,</w:t>
            </w:r>
            <w:hyperlink r:id="rId10" w:history="1">
              <w:r>
                <w:rPr>
                  <w:color w:val="#410a8c"/>
                  <w:u w:val="single"/>
                </w:rPr>
                <w:t xml:space="preserve">Laëtitia Pierrot</w:t>
              </w:r>
            </w:hyperlink>
            <w:r>
              <w:rPr/>
              <w:t xml:space="preserve">,</w:t>
            </w:r>
            <w:hyperlink r:id="rId24" w:history="1">
              <w:r>
                <w:rPr>
                  <w:color w:val="#410a8c"/>
                  <w:u w:val="single"/>
                </w:rPr>
                <w:t xml:space="preserve">Melina Solari Landa</w:t>
              </w:r>
            </w:hyperlink>
          </w:p>
          <w:p>
            <w:pPr/>
            <w:r>
              <w:rPr>
                <w:i w:val="1"/>
                <w:iCs w:val="1"/>
              </w:rPr>
              <w:t xml:space="preserve">Proceedings of the 16th International Conference on Computer Supported Education</w:t>
            </w:r>
            <w:r>
              <w:rPr/>
              <w:t xml:space="preserve">, 2, </w:t>
            </w:r>
            <w:hyperlink r:id="rId125" w:history="1">
              <w:r>
                <w:rPr>
                  <w:color w:val="#410a8c"/>
                  <w:u w:val="single"/>
                </w:rPr>
                <w:t xml:space="preserve">SCITEPRESS - Science and Technology Publications</w:t>
              </w:r>
            </w:hyperlink>
            <w:r>
              <w:rPr/>
              <w:t xml:space="preserve">, pp.605-612, 2024, </w:t>
            </w:r>
            <w:hyperlink r:id="rId131" w:history="1">
              <w:r>
                <w:rPr>
                  <w:color w:val="#410a8c"/>
                  <w:u w:val="single"/>
                </w:rPr>
                <w:t xml:space="preserve">⟨10.5220/0012726800003693⟩</w:t>
              </w:r>
            </w:hyperlink>
          </w:p>
          <w:p>
            <w:pPr/>
            <w:r>
              <w:rPr/>
              <w:t xml:space="preserve">Chapitre d'ouvrage</w:t>
            </w:r>
          </w:p>
          <w:p>
            <w:pPr/>
            <w:hyperlink r:id="rId130" w:history="1">
              <w:r>
                <w:rPr>
                  <w:color w:val="#410a8c"/>
                  <w:u w:val="single"/>
                </w:rPr>
                <w:t xml:space="preserve">hal-04576120v1</w:t>
              </w:r>
            </w:hyperlink>
          </w:p>
        </w:tc>
      </w:tr>
      <w:tr>
        <w:trPr/>
        <w:tc>
          <w:tcPr>
            <w:noWrap/>
          </w:tcPr>
          <w:p>
            <w:pPr>
              <w:spacing w:after="200"/>
            </w:pPr>
            <w:hyperlink r:id="rId132" w:history="1">
              <w:r>
                <w:rPr>
                  <w:color w:val="1e198e"/>
                  <w:b w:val="1"/>
                  <w:bCs w:val="1"/>
                  <w:u w:val="single"/>
                </w:rPr>
                <w:t xml:space="preserve">Modelling Teachers' Digital Maturity: Literature Review and Proposal for a Unified Model</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Proceedings of the 15th International Conference on Computer Supported Education - Volume 2: CSEDU</w:t>
            </w:r>
            <w:r>
              <w:rPr/>
              <w:t xml:space="preserve">, 2, SCITEPRESS - Science and Technology Publications, pp.535-542, 2023, </w:t>
            </w:r>
            <w:hyperlink r:id="rId76" w:history="1">
              <w:r>
                <w:rPr>
                  <w:color w:val="#410a8c"/>
                  <w:u w:val="single"/>
                </w:rPr>
                <w:t xml:space="preserve">⟨10.5220/0011971800003470⟩</w:t>
              </w:r>
            </w:hyperlink>
          </w:p>
          <w:p>
            <w:pPr/>
            <w:r>
              <w:rPr/>
              <w:t xml:space="preserve">Chapitre d'ouvrage</w:t>
            </w:r>
          </w:p>
          <w:p>
            <w:pPr/>
            <w:hyperlink r:id="rId132" w:history="1">
              <w:r>
                <w:rPr>
                  <w:color w:val="#410a8c"/>
                  <w:u w:val="single"/>
                </w:rPr>
                <w:t xml:space="preserve">hal-04080736v1</w:t>
              </w:r>
            </w:hyperlink>
          </w:p>
        </w:tc>
      </w:tr>
      <w:tr>
        <w:trPr/>
        <w:tc>
          <w:tcPr>
            <w:noWrap/>
          </w:tcPr>
          <w:p>
            <w:pPr>
              <w:spacing w:after="200"/>
            </w:pPr>
            <w:hyperlink r:id="rId133" w:history="1">
              <w:r>
                <w:rPr>
                  <w:color w:val="1e198e"/>
                  <w:b w:val="1"/>
                  <w:bCs w:val="1"/>
                  <w:u w:val="single"/>
                </w:rPr>
                <w:t xml:space="preserve">Towards Modelling the Technology Integration in Elementary School. A Diachronic Study of Teachers’ Digital Practices During and After Covid-19 Lockdown</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p>
          <w:p>
            <w:pPr/>
            <w:r>
              <w:rPr>
                <w:i w:val="1"/>
                <w:iCs w:val="1"/>
              </w:rPr>
              <w:t xml:space="preserve">Educating for a New Future: Making Sense of Technology-Enhanced Learning Adoption</w:t>
            </w:r>
            <w:r>
              <w:rPr/>
              <w:t xml:space="preserve">, 13450, Springer International Publishing, pp.201-214, 2022, Lecture Notes in Computer Science, </w:t>
            </w:r>
            <w:hyperlink r:id="rId134" w:history="1">
              <w:r>
                <w:rPr>
                  <w:color w:val="#410a8c"/>
                  <w:u w:val="single"/>
                </w:rPr>
                <w:t xml:space="preserve">⟨10.1007/978-3-031-16290-9_15⟩</w:t>
              </w:r>
            </w:hyperlink>
          </w:p>
          <w:p>
            <w:pPr/>
            <w:r>
              <w:rPr/>
              <w:t xml:space="preserve">Chapitre d'ouvrage</w:t>
            </w:r>
          </w:p>
          <w:p>
            <w:pPr/>
            <w:hyperlink r:id="rId133" w:history="1">
              <w:r>
                <w:rPr>
                  <w:color w:val="#410a8c"/>
                  <w:u w:val="single"/>
                </w:rPr>
                <w:t xml:space="preserve">hal-03841188v1</w:t>
              </w:r>
            </w:hyperlink>
          </w:p>
        </w:tc>
      </w:tr>
      <w:tr>
        <w:trPr/>
        <w:tc>
          <w:tcPr>
            <w:noWrap/>
          </w:tcPr>
          <w:p>
            <w:pPr>
              <w:spacing w:after="200"/>
            </w:pPr>
            <w:hyperlink r:id="rId135" w:history="1">
              <w:r>
                <w:rPr>
                  <w:color w:val="1e198e"/>
                  <w:b w:val="1"/>
                  <w:bCs w:val="1"/>
                  <w:u w:val="single"/>
                </w:rPr>
                <w:t xml:space="preserve">Assessing COMPER Environment to Support Self-Regulation During Autonomous Work: A Usefulness, Usability and Use Case Study</w:t>
              </w:r>
            </w:hyperlink>
          </w:p>
          <w:p>
            <w:pPr/>
            <w:hyperlink r:id="rId10" w:history="1">
              <w:r>
                <w:rPr>
                  <w:color w:val="#410a8c"/>
                  <w:u w:val="single"/>
                </w:rPr>
                <w:t xml:space="preserve">Laëtitia Pierrot</w:t>
              </w:r>
            </w:hyperlink>
            <w:r>
              <w:rPr/>
              <w:t xml:space="preserve">,</w:t>
            </w:r>
            <w:hyperlink r:id="rId13" w:history="1">
              <w:r>
                <w:rPr>
                  <w:color w:val="#410a8c"/>
                  <w:u w:val="single"/>
                </w:rPr>
                <w:t xml:space="preserve">Christine Michel</w:t>
              </w:r>
            </w:hyperlink>
            <w:r>
              <w:rPr/>
              <w:t xml:space="preserve">,</w:t>
            </w:r>
            <w:hyperlink r:id="rId33" w:history="1">
              <w:r>
                <w:rPr>
                  <w:color w:val="#410a8c"/>
                  <w:u w:val="single"/>
                </w:rPr>
                <w:t xml:space="preserve">Julien Broisin</w:t>
              </w:r>
            </w:hyperlink>
            <w:r>
              <w:rPr/>
              <w:t xml:space="preserve">,</w:t>
            </w:r>
            <w:hyperlink r:id="rId34" w:history="1">
              <w:r>
                <w:rPr>
                  <w:color w:val="#410a8c"/>
                  <w:u w:val="single"/>
                </w:rPr>
                <w:t xml:space="preserve">Nathalie Guin</w:t>
              </w:r>
            </w:hyperlink>
            <w:r>
              <w:rPr/>
              <w:t xml:space="preserve">,</w:t>
            </w:r>
            <w:hyperlink r:id="rId35" w:history="1">
              <w:r>
                <w:rPr>
                  <w:color w:val="#410a8c"/>
                  <w:u w:val="single"/>
                </w:rPr>
                <w:t xml:space="preserve">Marie Lefevre</w:t>
              </w:r>
            </w:hyperlink>
            <w:r>
              <w:rPr/>
              <w:t xml:space="preserve">et al.</w:t>
            </w:r>
          </w:p>
          <w:p>
            <w:pPr/>
            <w:r>
              <w:rPr>
                <w:i w:val="1"/>
                <w:iCs w:val="1"/>
              </w:rPr>
              <w:t xml:space="preserve">Open and Inclusive Educational Practice in the Digital World</w:t>
            </w:r>
            <w:r>
              <w:rPr/>
              <w:t xml:space="preserve">, </w:t>
            </w:r>
            <w:hyperlink r:id="rId136" w:history="1">
              <w:r>
                <w:rPr>
                  <w:color w:val="#410a8c"/>
                  <w:u w:val="single"/>
                </w:rPr>
                <w:t xml:space="preserve">Springer International Publishing</w:t>
              </w:r>
            </w:hyperlink>
            <w:r>
              <w:rPr/>
              <w:t xml:space="preserve">, pp.193-212, 2022, Cognition and Exploratory Learning in the Digital Age book series (CELDA), 978-3-031-18511-3. </w:t>
            </w:r>
            <w:hyperlink r:id="rId137" w:history="1">
              <w:r>
                <w:rPr>
                  <w:color w:val="#410a8c"/>
                  <w:u w:val="single"/>
                </w:rPr>
                <w:t xml:space="preserve">⟨10.1007/978-3-031-18512-0_12⟩</w:t>
              </w:r>
            </w:hyperlink>
          </w:p>
          <w:p>
            <w:pPr/>
            <w:r>
              <w:rPr/>
              <w:t xml:space="preserve">Chapitre d'ouvrage</w:t>
            </w:r>
          </w:p>
          <w:p>
            <w:pPr/>
            <w:hyperlink r:id="rId135" w:history="1">
              <w:r>
                <w:rPr>
                  <w:color w:val="#410a8c"/>
                  <w:u w:val="single"/>
                </w:rPr>
                <w:t xml:space="preserve">hal-03908689v1</w:t>
              </w:r>
            </w:hyperlink>
          </w:p>
        </w:tc>
      </w:tr>
      <w:tr>
        <w:trPr/>
        <w:tc>
          <w:tcPr>
            <w:noWrap/>
          </w:tcPr>
          <w:p>
            <w:pPr>
              <w:spacing w:after="200"/>
            </w:pPr>
            <w:hyperlink r:id="rId138" w:history="1">
              <w:r>
                <w:rPr>
                  <w:color w:val="1e198e"/>
                  <w:b w:val="1"/>
                  <w:bCs w:val="1"/>
                  <w:u w:val="single"/>
                </w:rPr>
                <w:t xml:space="preserve">VLE Limits and Perspectives for Digital Integration in Teaching Practices. Lessons Learned from the French Basic Education Teachers’ Experience during the COVID-19 Pandemic</w:t>
              </w:r>
            </w:hyperlink>
          </w:p>
          <w:p>
            <w:pPr/>
            <w:hyperlink r:id="rId13" w:history="1">
              <w:r>
                <w:rPr>
                  <w:color w:val="#410a8c"/>
                  <w:u w:val="single"/>
                </w:rPr>
                <w:t xml:space="preserve">Christine Michel</w:t>
              </w:r>
            </w:hyperlink>
            <w:r>
              <w:rPr/>
              <w:t xml:space="preserve">,</w:t>
            </w:r>
            <w:hyperlink r:id="rId10" w:history="1">
              <w:r>
                <w:rPr>
                  <w:color w:val="#410a8c"/>
                  <w:u w:val="single"/>
                </w:rPr>
                <w:t xml:space="preserve">Laëtitia Pierrot</w:t>
              </w:r>
            </w:hyperlink>
            <w:r>
              <w:rPr/>
              <w:t xml:space="preserve">,</w:t>
            </w:r>
            <w:hyperlink r:id="rId139" w:history="1">
              <w:r>
                <w:rPr>
                  <w:color w:val="#410a8c"/>
                  <w:u w:val="single"/>
                </w:rPr>
                <w:t xml:space="preserve">Melina Solari-Landa</w:t>
              </w:r>
            </w:hyperlink>
          </w:p>
          <w:p>
            <w:pPr/>
            <w:r>
              <w:rPr>
                <w:i w:val="1"/>
                <w:iCs w:val="1"/>
              </w:rPr>
              <w:t xml:space="preserve">Technology-Enhanced Learning for a Free, Safe, and Sustainable World</w:t>
            </w:r>
            <w:r>
              <w:rPr/>
              <w:t xml:space="preserve">, 12884, Springer International Publishing, pp.96-109, 2021, Lecture Notes in Computer Science, </w:t>
            </w:r>
            <w:hyperlink r:id="rId140" w:history="1">
              <w:r>
                <w:rPr>
                  <w:color w:val="#410a8c"/>
                  <w:u w:val="single"/>
                </w:rPr>
                <w:t xml:space="preserve">⟨10.1007/978-3-030-86436-1_8⟩</w:t>
              </w:r>
            </w:hyperlink>
          </w:p>
          <w:p>
            <w:pPr/>
            <w:r>
              <w:rPr/>
              <w:t xml:space="preserve">Chapitre d'ouvrage</w:t>
            </w:r>
          </w:p>
          <w:p>
            <w:pPr/>
            <w:hyperlink r:id="rId138" w:history="1">
              <w:r>
                <w:rPr>
                  <w:color w:val="#410a8c"/>
                  <w:u w:val="single"/>
                </w:rPr>
                <w:t xml:space="preserve">hal-03338434v1</w:t>
              </w:r>
            </w:hyperlink>
          </w:p>
        </w:tc>
      </w:tr>
      <w:tr>
        <w:trPr/>
        <w:tc>
          <w:tcPr>
            <w:noWrap/>
          </w:tcPr>
          <w:p>
            <w:pPr>
              <w:spacing w:after="200"/>
            </w:pPr>
            <w:hyperlink r:id="rId141" w:history="1">
              <w:r>
                <w:rPr>
                  <w:color w:val="1e198e"/>
                  <w:b w:val="1"/>
                  <w:bCs w:val="1"/>
                  <w:u w:val="single"/>
                </w:rPr>
                <w:t xml:space="preserve">Préfaces des Actes</w:t>
              </w:r>
            </w:hyperlink>
          </w:p>
          <w:p>
            <w:pPr/>
            <w:hyperlink r:id="rId142" w:history="1">
              <w:r>
                <w:rPr>
                  <w:color w:val="#410a8c"/>
                  <w:u w:val="single"/>
                </w:rPr>
                <w:t xml:space="preserve">Didier Tsala Effa</w:t>
              </w:r>
            </w:hyperlink>
            <w:r>
              <w:rPr/>
              <w:t xml:space="preserve">,</w:t>
            </w:r>
            <w:hyperlink r:id="rId99" w:history="1">
              <w:r>
                <w:rPr>
                  <w:color w:val="#410a8c"/>
                  <w:u w:val="single"/>
                </w:rPr>
                <w:t xml:space="preserve">Aurore Famy</w:t>
              </w:r>
            </w:hyperlink>
            <w:r>
              <w:rPr/>
              <w:t xml:space="preserve">,</w:t>
            </w:r>
            <w:hyperlink r:id="rId97" w:history="1">
              <w:r>
                <w:rPr>
                  <w:color w:val="#410a8c"/>
                  <w:u w:val="single"/>
                </w:rPr>
                <w:t xml:space="preserve">Antonin Brunet</w:t>
              </w:r>
            </w:hyperlink>
            <w:r>
              <w:rPr/>
              <w:t xml:space="preserve">,</w:t>
            </w:r>
            <w:hyperlink r:id="rId10" w:history="1">
              <w:r>
                <w:rPr>
                  <w:color w:val="#410a8c"/>
                  <w:u w:val="single"/>
                </w:rPr>
                <w:t xml:space="preserve">Laëtitia Pierrot</w:t>
              </w:r>
            </w:hyperlink>
            <w:r>
              <w:rPr/>
              <w:t xml:space="preserve">,</w:t>
            </w:r>
            <w:hyperlink r:id="rId100" w:history="1">
              <w:r>
                <w:rPr>
                  <w:color w:val="#410a8c"/>
                  <w:u w:val="single"/>
                </w:rPr>
                <w:t xml:space="preserve">Eva Roy</w:t>
              </w:r>
            </w:hyperlink>
            <w:r>
              <w:rPr/>
              <w:t xml:space="preserve">et al.</w:t>
            </w:r>
          </w:p>
          <w:p>
            <w:pPr/>
            <w:r>
              <w:rPr/>
              <w:t xml:space="preserve">École doctorale Sciences du Langage, Psychologie, Cognition, Éducation (ED 611 SLPCE). </w:t>
            </w:r>
            <w:r>
              <w:rPr>
                <w:i w:val="1"/>
                <w:iCs w:val="1"/>
              </w:rPr>
              <w:t xml:space="preserve">Journées thématiques de l'École doctorale Sciences du Langage, Psychologie, Cognition, Éducation (2018) : La Trangression</w:t>
            </w:r>
            <w:r>
              <w:rPr/>
              <w:t xml:space="preserve">, , 2018</w:t>
            </w:r>
          </w:p>
          <w:p>
            <w:pPr/>
            <w:r>
              <w:rPr/>
              <w:t xml:space="preserve">Chapitre d'ouvrage</w:t>
            </w:r>
          </w:p>
          <w:p>
            <w:pPr/>
            <w:hyperlink r:id="rId141" w:history="1">
              <w:r>
                <w:rPr>
                  <w:color w:val="#410a8c"/>
                  <w:u w:val="single"/>
                </w:rPr>
                <w:t xml:space="preserve">hal-02419837v1</w:t>
              </w:r>
            </w:hyperlink>
          </w:p>
        </w:tc>
      </w:tr>
      <w:tr>
        <w:trPr/>
        <w:tc>
          <w:tcPr>
            <w:noWrap/>
          </w:tcPr>
          <w:p>
            <w:pPr>
              <w:spacing w:after="200"/>
            </w:pPr>
            <w:hyperlink r:id="rId143" w:history="1">
              <w:r>
                <w:rPr>
                  <w:color w:val="1e198e"/>
                  <w:b w:val="1"/>
                  <w:bCs w:val="1"/>
                  <w:u w:val="single"/>
                </w:rPr>
                <w:t xml:space="preserve">Conception, développement et évaluation dans le projet M.A.S.T.E.R. Mob. Cas d’EU-Topia, un Serious Game pour l’interculturalité dans un contexte de mobilité professionnelle</w:t>
              </w:r>
            </w:hyperlink>
          </w:p>
          <w:p>
            <w:pPr/>
            <w:hyperlink r:id="rId116" w:history="1">
              <w:r>
                <w:rPr>
                  <w:color w:val="#410a8c"/>
                  <w:u w:val="single"/>
                </w:rPr>
                <w:t xml:space="preserve">Hassina El Kechaï</w:t>
              </w:r>
            </w:hyperlink>
            <w:r>
              <w:rPr/>
              <w:t xml:space="preserve">,</w:t>
            </w:r>
            <w:hyperlink r:id="rId10" w:history="1">
              <w:r>
                <w:rPr>
                  <w:color w:val="#410a8c"/>
                  <w:u w:val="single"/>
                </w:rPr>
                <w:t xml:space="preserve">Laëtitia Pierrot</w:t>
              </w:r>
            </w:hyperlink>
          </w:p>
          <w:p>
            <w:pPr/>
            <w:r>
              <w:rPr>
                <w:i w:val="1"/>
                <w:iCs w:val="1"/>
              </w:rPr>
              <w:t xml:space="preserve">Ingénierie par et pour les jeux sérieux</w:t>
            </w:r>
            <w:r>
              <w:rPr/>
              <w:t xml:space="preserve">, 20 (1), 2015, Revue RSTI - Ingénierie de Systèmes d'Information</w:t>
            </w:r>
          </w:p>
          <w:p>
            <w:pPr/>
            <w:r>
              <w:rPr/>
              <w:t xml:space="preserve">Chapitre d'ouvrage</w:t>
            </w:r>
          </w:p>
          <w:p>
            <w:pPr/>
            <w:hyperlink r:id="rId143" w:history="1">
              <w:r>
                <w:rPr>
                  <w:color w:val="#410a8c"/>
                  <w:u w:val="single"/>
                </w:rPr>
                <w:t xml:space="preserve">hal-01473640v1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Compte rendu d'atelier : Situations de collaboration et de partage dans l'éducation</w:t>
              </w:r>
            </w:hyperlink>
          </w:p>
          <w:p>
            <w:pPr/>
            <w:hyperlink r:id="rId145" w:history="1">
              <w:r>
                <w:rPr>
                  <w:color w:val="#410a8c"/>
                  <w:u w:val="single"/>
                </w:rPr>
                <w:t xml:space="preserve">Lorraine Tosi</w:t>
              </w:r>
            </w:hyperlink>
            <w:r>
              <w:rPr/>
              <w:t xml:space="preserve">,</w:t>
            </w:r>
            <w:hyperlink r:id="rId60" w:history="1">
              <w:r>
                <w:rPr>
                  <w:color w:val="#410a8c"/>
                  <w:u w:val="single"/>
                </w:rPr>
                <w:t xml:space="preserve">Raphaëlle Cretin-Pirolli</w:t>
              </w:r>
            </w:hyperlink>
            <w:r>
              <w:rPr/>
              <w:t xml:space="preserve">,</w:t>
            </w:r>
            <w:hyperlink r:id="rId10" w:history="1">
              <w:r>
                <w:rPr>
                  <w:color w:val="#410a8c"/>
                  <w:u w:val="single"/>
                </w:rPr>
                <w:t xml:space="preserve">Laëtitia Pierrot</w:t>
              </w:r>
            </w:hyperlink>
            <w:r>
              <w:rPr/>
              <w:t xml:space="preserve">,</w:t>
            </w:r>
            <w:hyperlink r:id="rId61" w:history="1">
              <w:r>
                <w:rPr>
                  <w:color w:val="#410a8c"/>
                  <w:u w:val="single"/>
                </w:rPr>
                <w:t xml:space="preserve">Fabrice Pirolli</w:t>
              </w:r>
            </w:hyperlink>
            <w:r>
              <w:rPr/>
              <w:t xml:space="preserve">,</w:t>
            </w:r>
            <w:hyperlink r:id="rId146" w:history="1">
              <w:r>
                <w:rPr>
                  <w:color w:val="#410a8c"/>
                  <w:u w:val="single"/>
                </w:rPr>
                <w:t xml:space="preserve">Bertrand Marne</w:t>
              </w:r>
            </w:hyperlink>
            <w:r>
              <w:rPr/>
              <w:t xml:space="preserve">et al.</w:t>
            </w:r>
          </w:p>
          <w:p>
            <w:pPr/>
            <w:r>
              <w:rPr/>
              <w:t xml:space="preserve">Le Mans Université. 2025</w:t>
            </w:r>
          </w:p>
          <w:p>
            <w:pPr/>
            <w:r>
              <w:rPr/>
              <w:t xml:space="preserve">Rapport</w:t>
            </w:r>
          </w:p>
          <w:p>
            <w:pPr/>
            <w:hyperlink r:id="rId144" w:history="1">
              <w:r>
                <w:rPr>
                  <w:color w:val="#410a8c"/>
                  <w:u w:val="single"/>
                </w:rPr>
                <w:t xml:space="preserve">hal-05158336v1</w:t>
              </w:r>
            </w:hyperlink>
          </w:p>
        </w:tc>
      </w:tr>
      <w:tr>
        <w:trPr/>
        <w:tc>
          <w:tcPr>
            <w:noWrap/>
          </w:tcPr>
          <w:p>
            <w:pPr>
              <w:spacing w:after="200"/>
            </w:pPr>
            <w:hyperlink r:id="rId147" w:history="1">
              <w:r>
                <w:rPr>
                  <w:color w:val="1e198e"/>
                  <w:b w:val="1"/>
                  <w:bCs w:val="1"/>
                  <w:u w:val="single"/>
                </w:rPr>
                <w:t xml:space="preserve">Situación actual y desafíos de la formación híbrida y a distancia en tiempos de crisis. Estudio de casos en universidades de Chile y Francia</w:t>
              </w:r>
            </w:hyperlink>
          </w:p>
          <w:p>
            <w:pPr/>
            <w:hyperlink r:id="rId67" w:history="1">
              <w:r>
                <w:rPr>
                  <w:color w:val="#410a8c"/>
                  <w:u w:val="single"/>
                </w:rPr>
                <w:t xml:space="preserve">Paola Costa Cornejo</w:t>
              </w:r>
            </w:hyperlink>
            <w:r>
              <w:rPr/>
              <w:t xml:space="preserve">,</w:t>
            </w:r>
            <w:hyperlink r:id="rId24" w:history="1">
              <w:r>
                <w:rPr>
                  <w:color w:val="#410a8c"/>
                  <w:u w:val="single"/>
                </w:rPr>
                <w:t xml:space="preserve">Melina Solari Landa</w:t>
              </w:r>
            </w:hyperlink>
            <w:r>
              <w:rPr/>
              <w:t xml:space="preserve">,</w:t>
            </w:r>
            <w:hyperlink r:id="rId10" w:history="1">
              <w:r>
                <w:rPr>
                  <w:color w:val="#410a8c"/>
                  <w:u w:val="single"/>
                </w:rPr>
                <w:t xml:space="preserve">Laëtitia Pierrot</w:t>
              </w:r>
            </w:hyperlink>
            <w:r>
              <w:rPr/>
              <w:t xml:space="preserve">,</w:t>
            </w:r>
            <w:hyperlink r:id="rId148" w:history="1">
              <w:r>
                <w:rPr>
                  <w:color w:val="#410a8c"/>
                  <w:u w:val="single"/>
                </w:rPr>
                <w:t xml:space="preserve">Rodrigo Salazar- Jiménez</w:t>
              </w:r>
            </w:hyperlink>
            <w:r>
              <w:rPr/>
              <w:t xml:space="preserve">,</w:t>
            </w:r>
            <w:hyperlink r:id="rId74" w:history="1">
              <w:r>
                <w:rPr>
                  <w:color w:val="#410a8c"/>
                  <w:u w:val="single"/>
                </w:rPr>
                <w:t xml:space="preserve">Daniel Peraya</w:t>
              </w:r>
            </w:hyperlink>
            <w:r>
              <w:rPr/>
              <w:t xml:space="preserve">et al.</w:t>
            </w:r>
          </w:p>
          <w:p>
            <w:pPr/>
            <w:r>
              <w:rPr/>
              <w:t xml:space="preserve">[reportType_6] Comisión Nacional De Acreditación - CNA-Chile. 2021</w:t>
            </w:r>
          </w:p>
          <w:p>
            <w:pPr/>
            <w:r>
              <w:rPr/>
              <w:t xml:space="preserve">Rapport</w:t>
            </w:r>
            <w:r>
              <w:rPr/>
              <w:t xml:space="preserve"> (rapport de recherche)</w:t>
            </w:r>
          </w:p>
          <w:p>
            <w:pPr/>
            <w:hyperlink r:id="rId147" w:history="1">
              <w:r>
                <w:rPr>
                  <w:color w:val="#410a8c"/>
                  <w:u w:val="single"/>
                </w:rPr>
                <w:t xml:space="preserve">hal-03341686v1</w:t>
              </w:r>
            </w:hyperlink>
          </w:p>
        </w:tc>
      </w:tr>
      <w:tr>
        <w:trPr/>
        <w:tc>
          <w:tcPr>
            <w:noWrap/>
          </w:tcPr>
          <w:p>
            <w:pPr>
              <w:spacing w:after="200"/>
            </w:pPr>
            <w:hyperlink r:id="rId149" w:history="1">
              <w:r>
                <w:rPr>
                  <w:color w:val="1e198e"/>
                  <w:b w:val="1"/>
                  <w:bCs w:val="1"/>
                  <w:u w:val="single"/>
                </w:rPr>
                <w:t xml:space="preserve">Accompagnement scientifique du projet Living Cloud du LP2I - Rapport final</w:t>
              </w:r>
            </w:hyperlink>
          </w:p>
          <w:p>
            <w:pPr/>
            <w:hyperlink r:id="rId25" w:history="1">
              <w:r>
                <w:rPr>
                  <w:color w:val="#410a8c"/>
                  <w:u w:val="single"/>
                </w:rPr>
                <w:t xml:space="preserve">Jean-François Cerisier</w:t>
              </w:r>
            </w:hyperlink>
            <w:r>
              <w:rPr/>
              <w:t xml:space="preserve">,</w:t>
            </w:r>
            <w:hyperlink r:id="rId150" w:history="1">
              <w:r>
                <w:rPr>
                  <w:color w:val="#410a8c"/>
                  <w:u w:val="single"/>
                </w:rPr>
                <w:t xml:space="preserve">Marie Brossard</w:t>
              </w:r>
            </w:hyperlink>
            <w:r>
              <w:rPr/>
              <w:t xml:space="preserve">,</w:t>
            </w:r>
            <w:hyperlink r:id="rId65" w:history="1">
              <w:r>
                <w:rPr>
                  <w:color w:val="#410a8c"/>
                  <w:u w:val="single"/>
                </w:rPr>
                <w:t xml:space="preserve">Hassina El Kechai</w:t>
              </w:r>
            </w:hyperlink>
            <w:r>
              <w:rPr/>
              <w:t xml:space="preserve">,</w:t>
            </w:r>
            <w:hyperlink r:id="rId20" w:history="1">
              <w:r>
                <w:rPr>
                  <w:color w:val="#410a8c"/>
                  <w:u w:val="single"/>
                </w:rPr>
                <w:t xml:space="preserve">Luis Galindo</w:t>
              </w:r>
            </w:hyperlink>
            <w:r>
              <w:rPr/>
              <w:t xml:space="preserve">,</w:t>
            </w:r>
            <w:hyperlink r:id="rId103" w:history="1">
              <w:r>
                <w:rPr>
                  <w:color w:val="#410a8c"/>
                  <w:u w:val="single"/>
                </w:rPr>
                <w:t xml:space="preserve">Carolina Gracia-Moreno</w:t>
              </w:r>
            </w:hyperlink>
            <w:r>
              <w:rPr/>
              <w:t xml:space="preserve">et al.</w:t>
            </w:r>
          </w:p>
          <w:p>
            <w:pPr/>
            <w:r>
              <w:rPr/>
              <w:t xml:space="preserve">[Rapport de recherche] Université de Poitiers, Techne. 2017</w:t>
            </w:r>
          </w:p>
          <w:p>
            <w:pPr/>
            <w:r>
              <w:rPr/>
              <w:t xml:space="preserve">Rapport</w:t>
            </w:r>
            <w:r>
              <w:rPr/>
              <w:t xml:space="preserve"> (rapport de recherche)</w:t>
            </w:r>
          </w:p>
          <w:p>
            <w:pPr/>
            <w:hyperlink r:id="rId149" w:history="1">
              <w:r>
                <w:rPr>
                  <w:color w:val="#410a8c"/>
                  <w:u w:val="single"/>
                </w:rPr>
                <w:t xml:space="preserve">hal-03346168v1</w:t>
              </w:r>
            </w:hyperlink>
          </w:p>
        </w:tc>
      </w:tr>
      <w:tr>
        <w:trPr/>
        <w:tc>
          <w:tcPr>
            <w:noWrap/>
          </w:tcPr>
          <w:p>
            <w:pPr>
              <w:spacing w:after="200"/>
            </w:pPr>
            <w:hyperlink r:id="rId151" w:history="1">
              <w:r>
                <w:rPr>
                  <w:color w:val="1e198e"/>
                  <w:b w:val="1"/>
                  <w:bCs w:val="1"/>
                  <w:u w:val="single"/>
                </w:rPr>
                <w:t xml:space="preserve">Rapport final sur l’accompagnement scientifique du projet Living Cloud au LP2I</w:t>
              </w:r>
            </w:hyperlink>
          </w:p>
          <w:p>
            <w:pPr/>
            <w:hyperlink r:id="rId25" w:history="1">
              <w:r>
                <w:rPr>
                  <w:color w:val="#410a8c"/>
                  <w:u w:val="single"/>
                </w:rPr>
                <w:t xml:space="preserve">Jean-François Cerisier</w:t>
              </w:r>
            </w:hyperlink>
            <w:r>
              <w:rPr/>
              <w:t xml:space="preserve">,</w:t>
            </w:r>
            <w:hyperlink r:id="rId150" w:history="1">
              <w:r>
                <w:rPr>
                  <w:color w:val="#410a8c"/>
                  <w:u w:val="single"/>
                </w:rPr>
                <w:t xml:space="preserve">Marie Brossard</w:t>
              </w:r>
            </w:hyperlink>
            <w:r>
              <w:rPr/>
              <w:t xml:space="preserve">,</w:t>
            </w:r>
            <w:hyperlink r:id="rId65" w:history="1">
              <w:r>
                <w:rPr>
                  <w:color w:val="#410a8c"/>
                  <w:u w:val="single"/>
                </w:rPr>
                <w:t xml:space="preserve">Hassina El Kechai</w:t>
              </w:r>
            </w:hyperlink>
            <w:r>
              <w:rPr/>
              <w:t xml:space="preserve">,</w:t>
            </w:r>
            <w:hyperlink r:id="rId152" w:history="1">
              <w:r>
                <w:rPr>
                  <w:color w:val="#410a8c"/>
                  <w:u w:val="single"/>
                </w:rPr>
                <w:t xml:space="preserve">Isabelle Féroc Dumez</w:t>
              </w:r>
            </w:hyperlink>
            <w:r>
              <w:rPr/>
              <w:t xml:space="preserve">,</w:t>
            </w:r>
            <w:hyperlink r:id="rId103" w:history="1">
              <w:r>
                <w:rPr>
                  <w:color w:val="#410a8c"/>
                  <w:u w:val="single"/>
                </w:rPr>
                <w:t xml:space="preserve">Carolina Gracia-Moreno</w:t>
              </w:r>
            </w:hyperlink>
            <w:r>
              <w:rPr/>
              <w:t xml:space="preserve">et al.</w:t>
            </w:r>
          </w:p>
          <w:p>
            <w:pPr/>
            <w:r>
              <w:rPr/>
              <w:t xml:space="preserve">[Rapport de recherche] Université de Poitiers. 2017</w:t>
            </w:r>
          </w:p>
          <w:p>
            <w:pPr/>
            <w:r>
              <w:rPr/>
              <w:t xml:space="preserve">Rapport</w:t>
            </w:r>
            <w:r>
              <w:rPr/>
              <w:t xml:space="preserve"> (rapport de recherche)</w:t>
            </w:r>
          </w:p>
          <w:p>
            <w:pPr/>
            <w:hyperlink r:id="rId151" w:history="1">
              <w:r>
                <w:rPr>
                  <w:color w:val="#410a8c"/>
                  <w:u w:val="single"/>
                </w:rPr>
                <w:t xml:space="preserve">hal-02877314v1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Circulation sociale des pratiques numériques juvéniles et genèse instrumentale</w:t>
              </w:r>
            </w:hyperlink>
          </w:p>
          <w:p>
            <w:pPr/>
            <w:hyperlink r:id="rId10" w:history="1">
              <w:r>
                <w:rPr>
                  <w:color w:val="#410a8c"/>
                  <w:u w:val="single"/>
                </w:rPr>
                <w:t xml:space="preserve">Laëtitia Pierrot</w:t>
              </w:r>
            </w:hyperlink>
          </w:p>
          <w:p>
            <w:pPr/>
            <w:r>
              <w:rPr/>
              <w:t xml:space="preserve">Sciences de l'information et de la communication. Université de Poitiers (France), 2018. Français. </w:t>
            </w:r>
            <w:hyperlink r:id="rId154" w:history="1">
              <w:r>
                <w:rPr>
                  <w:color w:val="#410a8c"/>
                  <w:u w:val="single"/>
                </w:rPr>
                <w:t xml:space="preserve">⟨NNT : ⟩</w:t>
              </w:r>
            </w:hyperlink>
          </w:p>
          <w:p>
            <w:pPr/>
            <w:r>
              <w:rPr/>
              <w:t xml:space="preserve">Thèse</w:t>
            </w:r>
          </w:p>
          <w:p>
            <w:pPr/>
            <w:hyperlink r:id="rId153" w:history="1">
              <w:r>
                <w:rPr>
                  <w:color w:val="#410a8c"/>
                  <w:u w:val="single"/>
                </w:rPr>
                <w:t xml:space="preserve">tel-02566693v1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A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etitia-pierrot" TargetMode="External"/><Relationship Id="rId8" Type="http://schemas.openxmlformats.org/officeDocument/2006/relationships/hyperlink" Target="https://orcid.org/0000-0003-1701-3783" TargetMode="External"/><Relationship Id="rId9" Type="http://schemas.openxmlformats.org/officeDocument/2006/relationships/hyperlink" Target="https://hal.science/hal-05573644v1" TargetMode="External"/><Relationship Id="rId10" Type="http://schemas.openxmlformats.org/officeDocument/2006/relationships/hyperlink" Target="https://hal.science/search/index/?q=*&amp;authFullName_s=La&#235;titia Pierrot" TargetMode="External"/><Relationship Id="rId11" Type="http://schemas.openxmlformats.org/officeDocument/2006/relationships/hyperlink" Target="https://dx.doi.org/10.4000/15ye4" TargetMode="External"/><Relationship Id="rId12" Type="http://schemas.openxmlformats.org/officeDocument/2006/relationships/hyperlink" Target="https://hal.science/hal-05604935v1" TargetMode="External"/><Relationship Id="rId13" Type="http://schemas.openxmlformats.org/officeDocument/2006/relationships/hyperlink" Target="https://hal.science/search/index/?q=*&amp;authFullName_s=Christine Michel" TargetMode="External"/><Relationship Id="rId14" Type="http://schemas.openxmlformats.org/officeDocument/2006/relationships/hyperlink" Target="https://hal.science/search/index/?q=*&amp;authFullName_s=Fr&#233;d&#233;ric Oru" TargetMode="External"/><Relationship Id="rId15" Type="http://schemas.openxmlformats.org/officeDocument/2006/relationships/hyperlink" Target="https://hal.science/search/index/?q=*&amp;authFullName_s=Olivier Vigneau" TargetMode="External"/><Relationship Id="rId16" Type="http://schemas.openxmlformats.org/officeDocument/2006/relationships/hyperlink" Target="https://dx.doi.org/10.1002/jcal.70253" TargetMode="External"/><Relationship Id="rId17" Type="http://schemas.openxmlformats.org/officeDocument/2006/relationships/hyperlink" Target="https://hal.science/hal-05371695v1" TargetMode="External"/><Relationship Id="rId18" Type="http://schemas.openxmlformats.org/officeDocument/2006/relationships/hyperlink" Target="https://dx.doi.org/10.23709/STICEF.32.1.1" TargetMode="External"/><Relationship Id="rId19" Type="http://schemas.openxmlformats.org/officeDocument/2006/relationships/hyperlink" Target="https://hal.science/hal-04935550v1" TargetMode="External"/><Relationship Id="rId20" Type="http://schemas.openxmlformats.org/officeDocument/2006/relationships/hyperlink" Target="https://hal.science/search/index/?q=*&amp;authFullName_s=Luis Galindo" TargetMode="External"/><Relationship Id="rId21" Type="http://schemas.openxmlformats.org/officeDocument/2006/relationships/hyperlink" Target="https://dx.doi.org/10.4000/139bq" TargetMode="External"/><Relationship Id="rId22" Type="http://schemas.openxmlformats.org/officeDocument/2006/relationships/hyperlink" Target="https://hal.science/hal-04763817v1" TargetMode="External"/><Relationship Id="rId23" Type="http://schemas.openxmlformats.org/officeDocument/2006/relationships/hyperlink" Target="https://hal.science/hal-04047140v1" TargetMode="External"/><Relationship Id="rId24" Type="http://schemas.openxmlformats.org/officeDocument/2006/relationships/hyperlink" Target="https://hal.science/search/index/?q=*&amp;authFullName_s=Melina Solari Landa" TargetMode="External"/><Relationship Id="rId25" Type="http://schemas.openxmlformats.org/officeDocument/2006/relationships/hyperlink" Target="https://hal.science/search/index/?q=*&amp;authFullName_s=Jean-Fran&#231;ois Cerisier" TargetMode="External"/><Relationship Id="rId26" Type="http://schemas.openxmlformats.org/officeDocument/2006/relationships/hyperlink" Target="https://hal.science/search/index/?q=*&amp;authFullName_s=Carine Aillerie" TargetMode="External"/><Relationship Id="rId27" Type="http://schemas.openxmlformats.org/officeDocument/2006/relationships/hyperlink" Target="https://dx.doi.org/10.4000/reset.4214" TargetMode="External"/><Relationship Id="rId28" Type="http://schemas.openxmlformats.org/officeDocument/2006/relationships/hyperlink" Target="https://hal.science/hal-03899890v1" TargetMode="External"/><Relationship Id="rId29" Type="http://schemas.openxmlformats.org/officeDocument/2006/relationships/hyperlink" Target="https://dx.doi.org/10.4000/ctd.8103" TargetMode="External"/><Relationship Id="rId30" Type="http://schemas.openxmlformats.org/officeDocument/2006/relationships/hyperlink" Target="https://hal.science/hal-04093131v1" TargetMode="External"/><Relationship Id="rId31" Type="http://schemas.openxmlformats.org/officeDocument/2006/relationships/hyperlink" Target="https://dx.doi.org/10.23709/sticef.29.2.6" TargetMode="External"/><Relationship Id="rId32" Type="http://schemas.openxmlformats.org/officeDocument/2006/relationships/hyperlink" Target="https://hal.science/hal-03942513v1" TargetMode="External"/><Relationship Id="rId33" Type="http://schemas.openxmlformats.org/officeDocument/2006/relationships/hyperlink" Target="https://hal.science/search/index/?q=*&amp;authFullName_s=Julien Broisin" TargetMode="External"/><Relationship Id="rId34" Type="http://schemas.openxmlformats.org/officeDocument/2006/relationships/hyperlink" Target="https://hal.science/search/index/?q=*&amp;authFullName_s=Nathalie Guin" TargetMode="External"/><Relationship Id="rId35" Type="http://schemas.openxmlformats.org/officeDocument/2006/relationships/hyperlink" Target="https://hal.science/search/index/?q=*&amp;authFullName_s=Marie Lefevre" TargetMode="External"/><Relationship Id="rId36" Type="http://schemas.openxmlformats.org/officeDocument/2006/relationships/hyperlink" Target="https://dx.doi.org/10.23709/sticef.29.2.2" TargetMode="External"/><Relationship Id="rId37" Type="http://schemas.openxmlformats.org/officeDocument/2006/relationships/hyperlink" Target="https://hal.science/hal-03119170v1" TargetMode="External"/><Relationship Id="rId38" Type="http://schemas.openxmlformats.org/officeDocument/2006/relationships/hyperlink" Target="https://hal.science/search/index/?q=*&amp;authFullName_s=Sylvie Merlet-Fortin" TargetMode="External"/><Relationship Id="rId39" Type="http://schemas.openxmlformats.org/officeDocument/2006/relationships/hyperlink" Target="https://dx.doi.org/10.25965/interfaces-numeriques.4565" TargetMode="External"/><Relationship Id="rId40" Type="http://schemas.openxmlformats.org/officeDocument/2006/relationships/hyperlink" Target="https://hal.science/hal-02279368v1" TargetMode="External"/><Relationship Id="rId41" Type="http://schemas.openxmlformats.org/officeDocument/2006/relationships/hyperlink" Target="https://dx.doi.org/10.4000/dms.3764" TargetMode="External"/><Relationship Id="rId42" Type="http://schemas.openxmlformats.org/officeDocument/2006/relationships/hyperlink" Target="https://hal.science/hal-02354172v1" TargetMode="External"/><Relationship Id="rId43" Type="http://schemas.openxmlformats.org/officeDocument/2006/relationships/hyperlink" Target="https://hal.science/search/index/?q=*&amp;authFullName_s=Camille Tilleul" TargetMode="External"/><Relationship Id="rId44" Type="http://schemas.openxmlformats.org/officeDocument/2006/relationships/hyperlink" Target="https://hal.science/search/index/?q=*&amp;authFullName_s=Adeline Entraygues" TargetMode="External"/><Relationship Id="rId45" Type="http://schemas.openxmlformats.org/officeDocument/2006/relationships/hyperlink" Target="https://hal.science/search/index/?q=*&amp;authFullName_s=Normand Landry" TargetMode="External"/><Relationship Id="rId46" Type="http://schemas.openxmlformats.org/officeDocument/2006/relationships/hyperlink" Target="https://dx.doi.org/10.3917/comla1.201.0067" TargetMode="External"/><Relationship Id="rId47" Type="http://schemas.openxmlformats.org/officeDocument/2006/relationships/hyperlink" Target="https://hal.science/hal-01775066v1" TargetMode="External"/><Relationship Id="rId48" Type="http://schemas.openxmlformats.org/officeDocument/2006/relationships/hyperlink" Target="https://dx.doi.org/10.4000/dms.1875" TargetMode="External"/><Relationship Id="rId49" Type="http://schemas.openxmlformats.org/officeDocument/2006/relationships/hyperlink" Target="https://hal.science/hal-05630258v1" TargetMode="External"/><Relationship Id="rId50" Type="http://schemas.openxmlformats.org/officeDocument/2006/relationships/hyperlink" Target="https://hal.science/search/index/?q=*&amp;authFullName_s=Mariana Mancieri" TargetMode="External"/><Relationship Id="rId51" Type="http://schemas.openxmlformats.org/officeDocument/2006/relationships/hyperlink" Target="https://dx.doi.org/10.5220/0014931600004021" TargetMode="External"/><Relationship Id="rId52" Type="http://schemas.openxmlformats.org/officeDocument/2006/relationships/hyperlink" Target="https://hal.science/hal-05452251v1" TargetMode="External"/><Relationship Id="rId53" Type="http://schemas.openxmlformats.org/officeDocument/2006/relationships/hyperlink" Target="https://hal.science/search/index/?q=*&amp;authFullName_s=Caroline Venaille" TargetMode="External"/><Relationship Id="rId54" Type="http://schemas.openxmlformats.org/officeDocument/2006/relationships/hyperlink" Target="https://hal.science/search/index/?q=*&amp;authFullName_s=Myriam Dupouy" TargetMode="External"/><Relationship Id="rId55" Type="http://schemas.openxmlformats.org/officeDocument/2006/relationships/hyperlink" Target="https://hal.science/search/index/?q=*&amp;authFullName_s=Yuchen Chen" TargetMode="External"/><Relationship Id="rId56" Type="http://schemas.openxmlformats.org/officeDocument/2006/relationships/hyperlink" Target="https://hal.science/search/index/?q=*&amp;authFullName_s=Isabelle Audras" TargetMode="External"/><Relationship Id="rId57" Type="http://schemas.openxmlformats.org/officeDocument/2006/relationships/hyperlink" Target="https://hal.science/hal-05311483v1" TargetMode="External"/><Relationship Id="rId58" Type="http://schemas.openxmlformats.org/officeDocument/2006/relationships/hyperlink" Target="https://hal.science/hal-05441901v1" TargetMode="External"/><Relationship Id="rId59" Type="http://schemas.openxmlformats.org/officeDocument/2006/relationships/hyperlink" Target="https://hal.science/hal-05124374v1" TargetMode="External"/><Relationship Id="rId60" Type="http://schemas.openxmlformats.org/officeDocument/2006/relationships/hyperlink" Target="https://hal.science/search/index/?q=*&amp;authFullName_s=Rapha&#235;lle Cretin-Pirolli" TargetMode="External"/><Relationship Id="rId61" Type="http://schemas.openxmlformats.org/officeDocument/2006/relationships/hyperlink" Target="https://hal.science/search/index/?q=*&amp;authFullName_s=Fabrice Pirolli" TargetMode="External"/><Relationship Id="rId62" Type="http://schemas.openxmlformats.org/officeDocument/2006/relationships/hyperlink" Target="https://hal.science/hal-05319221v1" TargetMode="External"/><Relationship Id="rId63" Type="http://schemas.openxmlformats.org/officeDocument/2006/relationships/hyperlink" Target="https://hal.science/search/index/?q=*&amp;authFullName_s=Paola Costa" TargetMode="External"/><Relationship Id="rId64" Type="http://schemas.openxmlformats.org/officeDocument/2006/relationships/hyperlink" Target="https://hal.science/hal-04821520v1" TargetMode="External"/><Relationship Id="rId65" Type="http://schemas.openxmlformats.org/officeDocument/2006/relationships/hyperlink" Target="https://hal.science/search/index/?q=*&amp;authFullName_s=Hassina El Kechai" TargetMode="External"/><Relationship Id="rId66" Type="http://schemas.openxmlformats.org/officeDocument/2006/relationships/hyperlink" Target="https://hal.science/hal-04821502v1" TargetMode="External"/><Relationship Id="rId67" Type="http://schemas.openxmlformats.org/officeDocument/2006/relationships/hyperlink" Target="https://hal.science/search/index/?q=*&amp;authFullName_s=Paola Costa Cornejo" TargetMode="External"/><Relationship Id="rId68" Type="http://schemas.openxmlformats.org/officeDocument/2006/relationships/hyperlink" Target="https://hal.science/search/index/?q=*&amp;authFullName_s=Bernadette Charlier" TargetMode="External"/><Relationship Id="rId69" Type="http://schemas.openxmlformats.org/officeDocument/2006/relationships/hyperlink" Target="https://hal.science/hal-04821514v1" TargetMode="External"/><Relationship Id="rId70" Type="http://schemas.openxmlformats.org/officeDocument/2006/relationships/hyperlink" Target="https://hal.science/hal-04821484v1" TargetMode="External"/><Relationship Id="rId71" Type="http://schemas.openxmlformats.org/officeDocument/2006/relationships/hyperlink" Target="https://hal.science/search/index/?q=*&amp;authFullName_s=Lara Hoareau" TargetMode="External"/><Relationship Id="rId72" Type="http://schemas.openxmlformats.org/officeDocument/2006/relationships/hyperlink" Target="https://dx.doi.org/10.21125/iceri.2024.0998" TargetMode="External"/><Relationship Id="rId73" Type="http://schemas.openxmlformats.org/officeDocument/2006/relationships/hyperlink" Target="https://hal.science/hal-04576108v1" TargetMode="External"/><Relationship Id="rId74" Type="http://schemas.openxmlformats.org/officeDocument/2006/relationships/hyperlink" Target="https://hal.science/search/index/?q=*&amp;authFullName_s=Daniel Peraya" TargetMode="External"/><Relationship Id="rId75" Type="http://schemas.openxmlformats.org/officeDocument/2006/relationships/hyperlink" Target="https://hal.science/hal-04242008v1" TargetMode="External"/><Relationship Id="rId76" Type="http://schemas.openxmlformats.org/officeDocument/2006/relationships/hyperlink" Target="https://dx.doi.org/10.5220/0011971800003470" TargetMode="External"/><Relationship Id="rId77" Type="http://schemas.openxmlformats.org/officeDocument/2006/relationships/hyperlink" Target="https://hal.science/hal-03942477v1" TargetMode="External"/><Relationship Id="rId78" Type="http://schemas.openxmlformats.org/officeDocument/2006/relationships/hyperlink" Target="https://hal.science/hal-03942470v1" TargetMode="External"/><Relationship Id="rId79" Type="http://schemas.openxmlformats.org/officeDocument/2006/relationships/hyperlink" Target="https://hal.science/hal-03292809v1" TargetMode="External"/><Relationship Id="rId80" Type="http://schemas.openxmlformats.org/officeDocument/2006/relationships/hyperlink" Target="https://hal.science/hal-03461559v1" TargetMode="External"/><Relationship Id="rId81" Type="http://schemas.openxmlformats.org/officeDocument/2006/relationships/hyperlink" Target="https://hal.science/search/index/?q=*&amp;authFullName_s=Anne-Marie Cuinier" TargetMode="External"/><Relationship Id="rId82" Type="http://schemas.openxmlformats.org/officeDocument/2006/relationships/hyperlink" Target="https://hal.science/hal-03287589v1" TargetMode="External"/><Relationship Id="rId83" Type="http://schemas.openxmlformats.org/officeDocument/2006/relationships/hyperlink" Target="https://hal.science/hal-03377399v1" TargetMode="External"/><Relationship Id="rId84" Type="http://schemas.openxmlformats.org/officeDocument/2006/relationships/hyperlink" Target="https://hal.science/hal-02314186v1" TargetMode="External"/><Relationship Id="rId85" Type="http://schemas.openxmlformats.org/officeDocument/2006/relationships/hyperlink" Target="https://hal.science/search/index/?q=*&amp;authFullName_s=&#201;milie Besneville" TargetMode="External"/><Relationship Id="rId86" Type="http://schemas.openxmlformats.org/officeDocument/2006/relationships/hyperlink" Target="https://hal.science/search/index/?q=*&amp;authFullName_s=Caroline Brillant" TargetMode="External"/><Relationship Id="rId87" Type="http://schemas.openxmlformats.org/officeDocument/2006/relationships/hyperlink" Target="https://hal.science/search/index/?q=*&amp;authFullName_s=Maram Caesar" TargetMode="External"/><Relationship Id="rId88" Type="http://schemas.openxmlformats.org/officeDocument/2006/relationships/hyperlink" Target="https://hal.science/search/index/?q=*&amp;authFullName_s=Bruno Devauchelle" TargetMode="External"/><Relationship Id="rId89" Type="http://schemas.openxmlformats.org/officeDocument/2006/relationships/hyperlink" Target="https://hal.science/hal-02279424v1" TargetMode="External"/><Relationship Id="rId90" Type="http://schemas.openxmlformats.org/officeDocument/2006/relationships/hyperlink" Target="https://hal.science/hal-02354214v1" TargetMode="External"/><Relationship Id="rId91" Type="http://schemas.openxmlformats.org/officeDocument/2006/relationships/hyperlink" Target="https://hal.science/search/index/?q=*&amp;authFullName_s=Sergio Ram&#237;rez" TargetMode="External"/><Relationship Id="rId92" Type="http://schemas.openxmlformats.org/officeDocument/2006/relationships/hyperlink" Target="https://hal.science/hal-01775019v1" TargetMode="External"/><Relationship Id="rId93" Type="http://schemas.openxmlformats.org/officeDocument/2006/relationships/hyperlink" Target="https://hal.science/hal-01775004v1" TargetMode="External"/><Relationship Id="rId94" Type="http://schemas.openxmlformats.org/officeDocument/2006/relationships/hyperlink" Target="https://hal.science/search/index/?q=*&amp;authFullName_s=Hassina El-Kecha&#239;" TargetMode="External"/><Relationship Id="rId95" Type="http://schemas.openxmlformats.org/officeDocument/2006/relationships/hyperlink" Target="https://hal.science/search/index/?q=*&amp;authFullName_s=Lucie Pottier" TargetMode="External"/><Relationship Id="rId96" Type="http://schemas.openxmlformats.org/officeDocument/2006/relationships/hyperlink" Target="https://hal.science/hal-01745560v1" TargetMode="External"/><Relationship Id="rId97" Type="http://schemas.openxmlformats.org/officeDocument/2006/relationships/hyperlink" Target="https://hal.science/search/index/?q=*&amp;authFullName_s=Antonin Brunet" TargetMode="External"/><Relationship Id="rId98" Type="http://schemas.openxmlformats.org/officeDocument/2006/relationships/hyperlink" Target="https://hal.science/search/index/?q=*&amp;authFullName_s=Oph&#233;lie de Sousa Oliveira" TargetMode="External"/><Relationship Id="rId99" Type="http://schemas.openxmlformats.org/officeDocument/2006/relationships/hyperlink" Target="https://hal.science/search/index/?q=*&amp;authFullName_s=Aurore Famy" TargetMode="External"/><Relationship Id="rId100" Type="http://schemas.openxmlformats.org/officeDocument/2006/relationships/hyperlink" Target="https://hal.science/search/index/?q=*&amp;authFullName_s=Eva Roy" TargetMode="External"/><Relationship Id="rId101" Type="http://schemas.openxmlformats.org/officeDocument/2006/relationships/hyperlink" Target="https://hal.science/hal-01775010v1" TargetMode="External"/><Relationship Id="rId102" Type="http://schemas.openxmlformats.org/officeDocument/2006/relationships/hyperlink" Target="https://hal.science/search/index/?q=*&amp;authFullName_s=Anamelea de Campos Pinto" TargetMode="External"/><Relationship Id="rId103" Type="http://schemas.openxmlformats.org/officeDocument/2006/relationships/hyperlink" Target="https://hal.science/search/index/?q=*&amp;authFullName_s=Carolina Gracia-Moreno" TargetMode="External"/><Relationship Id="rId104" Type="http://schemas.openxmlformats.org/officeDocument/2006/relationships/hyperlink" Target="https://hal.science/hal-01775052v1" TargetMode="External"/><Relationship Id="rId105" Type="http://schemas.openxmlformats.org/officeDocument/2006/relationships/hyperlink" Target="https://hal.science/hal-01775046v1" TargetMode="External"/><Relationship Id="rId106" Type="http://schemas.openxmlformats.org/officeDocument/2006/relationships/hyperlink" Target="https://hal.science/hal-01775212v1" TargetMode="External"/><Relationship Id="rId107" Type="http://schemas.openxmlformats.org/officeDocument/2006/relationships/hyperlink" Target="https://hal.science/hal-01775098v1" TargetMode="External"/><Relationship Id="rId108" Type="http://schemas.openxmlformats.org/officeDocument/2006/relationships/hyperlink" Target="https://hal.science/search/index/?q=*&amp;authFullName_s=Aur&#233;lien Nguyen" TargetMode="External"/><Relationship Id="rId109" Type="http://schemas.openxmlformats.org/officeDocument/2006/relationships/hyperlink" Target="https://hal.science/search/index/?q=*&amp;authFullName_s=Maher Slouma" TargetMode="External"/><Relationship Id="rId110" Type="http://schemas.openxmlformats.org/officeDocument/2006/relationships/hyperlink" Target="https://hal.science/hal-01775041v1" TargetMode="External"/><Relationship Id="rId111" Type="http://schemas.openxmlformats.org/officeDocument/2006/relationships/hyperlink" Target="https://hal.science/hal-01775073v1" TargetMode="External"/><Relationship Id="rId112" Type="http://schemas.openxmlformats.org/officeDocument/2006/relationships/hyperlink" Target="https://hal.science/search/index/?q=*&amp;authFullName_s=S&#233;bastien Iksal" TargetMode="External"/><Relationship Id="rId113" Type="http://schemas.openxmlformats.org/officeDocument/2006/relationships/hyperlink" Target="https://hal.science/hal-01775230v1" TargetMode="External"/><Relationship Id="rId114" Type="http://schemas.openxmlformats.org/officeDocument/2006/relationships/hyperlink" Target="https://hal.science/hal-01460633v1" TargetMode="External"/><Relationship Id="rId115" Type="http://schemas.openxmlformats.org/officeDocument/2006/relationships/hyperlink" Target="https://hal.science/hal-01473656v1" TargetMode="External"/><Relationship Id="rId116" Type="http://schemas.openxmlformats.org/officeDocument/2006/relationships/hyperlink" Target="https://hal.science/search/index/?q=*&amp;authFullName_s=Hassina El Kecha&#239;" TargetMode="External"/><Relationship Id="rId117" Type="http://schemas.openxmlformats.org/officeDocument/2006/relationships/hyperlink" Target="https://hal.science/hal-01474067v1" TargetMode="External"/><Relationship Id="rId118" Type="http://schemas.openxmlformats.org/officeDocument/2006/relationships/hyperlink" Target="https://hal.science/hal-05283604v1" TargetMode="External"/><Relationship Id="rId119" Type="http://schemas.openxmlformats.org/officeDocument/2006/relationships/hyperlink" Target="https://dx.doi.org/10.1007/978-3-032-03870-8_22" TargetMode="External"/><Relationship Id="rId120" Type="http://schemas.openxmlformats.org/officeDocument/2006/relationships/hyperlink" Target="https://hal.science/hal-05507838v1" TargetMode="External"/><Relationship Id="rId121" Type="http://schemas.openxmlformats.org/officeDocument/2006/relationships/hyperlink" Target="https://hal.science/search/index/?q=*&amp;authFullName_s=Paola Cornejo Costa" TargetMode="External"/><Relationship Id="rId122" Type="http://schemas.openxmlformats.org/officeDocument/2006/relationships/hyperlink" Target="https://link.springer.com/chapter/10.1007/978-3-032-17557-1_12" TargetMode="External"/><Relationship Id="rId123" Type="http://schemas.openxmlformats.org/officeDocument/2006/relationships/hyperlink" Target="https://dx.doi.org/10.1007/978-3-032-17557-1_12" TargetMode="External"/><Relationship Id="rId124" Type="http://schemas.openxmlformats.org/officeDocument/2006/relationships/hyperlink" Target="https://hal.science/hal-04576125v1" TargetMode="External"/><Relationship Id="rId125" Type="http://schemas.openxmlformats.org/officeDocument/2006/relationships/hyperlink" Target="https://csedu.scitevents.org/?y=2024" TargetMode="External"/><Relationship Id="rId126" Type="http://schemas.openxmlformats.org/officeDocument/2006/relationships/hyperlink" Target="https://dx.doi.org/10.5220/0012740200003693" TargetMode="External"/><Relationship Id="rId127" Type="http://schemas.openxmlformats.org/officeDocument/2006/relationships/hyperlink" Target="https://hal.science/hal-04705563v1" TargetMode="External"/><Relationship Id="rId128" Type="http://schemas.openxmlformats.org/officeDocument/2006/relationships/hyperlink" Target="https://hal.science/search/index/?q=*&amp;authFullName_s=Frederic Oru" TargetMode="External"/><Relationship Id="rId129" Type="http://schemas.openxmlformats.org/officeDocument/2006/relationships/hyperlink" Target="https://dx.doi.org/10.1007/978-3-031-72315-5_19" TargetMode="External"/><Relationship Id="rId130" Type="http://schemas.openxmlformats.org/officeDocument/2006/relationships/hyperlink" Target="https://hal.science/hal-04576120v1" TargetMode="External"/><Relationship Id="rId131" Type="http://schemas.openxmlformats.org/officeDocument/2006/relationships/hyperlink" Target="https://dx.doi.org/10.5220/0012726800003693" TargetMode="External"/><Relationship Id="rId132" Type="http://schemas.openxmlformats.org/officeDocument/2006/relationships/hyperlink" Target="https://hal.science/hal-04080736v1" TargetMode="External"/><Relationship Id="rId133" Type="http://schemas.openxmlformats.org/officeDocument/2006/relationships/hyperlink" Target="https://hal.science/hal-03841188v1" TargetMode="External"/><Relationship Id="rId134" Type="http://schemas.openxmlformats.org/officeDocument/2006/relationships/hyperlink" Target="https://dx.doi.org/10.1007/978-3-031-16290-9_15" TargetMode="External"/><Relationship Id="rId135" Type="http://schemas.openxmlformats.org/officeDocument/2006/relationships/hyperlink" Target="https://hal.science/hal-03908689v1" TargetMode="External"/><Relationship Id="rId136" Type="http://schemas.openxmlformats.org/officeDocument/2006/relationships/hyperlink" Target="https://link.springer.com/chapter/10.1007/978-3-031-18512-0_12" TargetMode="External"/><Relationship Id="rId137" Type="http://schemas.openxmlformats.org/officeDocument/2006/relationships/hyperlink" Target="https://dx.doi.org/10.1007/978-3-031-18512-0_12" TargetMode="External"/><Relationship Id="rId138" Type="http://schemas.openxmlformats.org/officeDocument/2006/relationships/hyperlink" Target="https://hal.science/hal-03338434v1" TargetMode="External"/><Relationship Id="rId139" Type="http://schemas.openxmlformats.org/officeDocument/2006/relationships/hyperlink" Target="https://hal.science/search/index/?q=*&amp;authFullName_s=Melina Solari-Landa" TargetMode="External"/><Relationship Id="rId140" Type="http://schemas.openxmlformats.org/officeDocument/2006/relationships/hyperlink" Target="https://dx.doi.org/10.1007/978-3-030-86436-1_8" TargetMode="External"/><Relationship Id="rId141" Type="http://schemas.openxmlformats.org/officeDocument/2006/relationships/hyperlink" Target="https://unilim.hal.science/hal-02419837v1" TargetMode="External"/><Relationship Id="rId142" Type="http://schemas.openxmlformats.org/officeDocument/2006/relationships/hyperlink" Target="https://hal.science/search/index/?q=*&amp;authFullName_s=Didier Tsala Effa" TargetMode="External"/><Relationship Id="rId143" Type="http://schemas.openxmlformats.org/officeDocument/2006/relationships/hyperlink" Target="https://hal.science/hal-01473640v1" TargetMode="External"/><Relationship Id="rId144" Type="http://schemas.openxmlformats.org/officeDocument/2006/relationships/hyperlink" Target="https://hal.science/hal-05158336v1" TargetMode="External"/><Relationship Id="rId145" Type="http://schemas.openxmlformats.org/officeDocument/2006/relationships/hyperlink" Target="https://hal.science/search/index/?q=*&amp;authFullName_s=Lorraine Tosi" TargetMode="External"/><Relationship Id="rId146" Type="http://schemas.openxmlformats.org/officeDocument/2006/relationships/hyperlink" Target="https://hal.science/search/index/?q=*&amp;authFullName_s=Bertrand Marne" TargetMode="External"/><Relationship Id="rId147" Type="http://schemas.openxmlformats.org/officeDocument/2006/relationships/hyperlink" Target="https://hal.science/hal-03341686v1" TargetMode="External"/><Relationship Id="rId148" Type="http://schemas.openxmlformats.org/officeDocument/2006/relationships/hyperlink" Target="https://hal.science/search/index/?q=*&amp;authFullName_s=Rodrigo Salazar- Jim&#233;nez" TargetMode="External"/><Relationship Id="rId149" Type="http://schemas.openxmlformats.org/officeDocument/2006/relationships/hyperlink" Target="https://hal.science/hal-03346168v1" TargetMode="External"/><Relationship Id="rId150" Type="http://schemas.openxmlformats.org/officeDocument/2006/relationships/hyperlink" Target="https://hal.science/search/index/?q=*&amp;authFullName_s=Marie Brossard" TargetMode="External"/><Relationship Id="rId151" Type="http://schemas.openxmlformats.org/officeDocument/2006/relationships/hyperlink" Target="https://hal.science/hal-02877314v1" TargetMode="External"/><Relationship Id="rId152" Type="http://schemas.openxmlformats.org/officeDocument/2006/relationships/hyperlink" Target="https://hal.science/search/index/?q=*&amp;authFullName_s=Isabelle F&#233;roc Dumez" TargetMode="External"/><Relationship Id="rId153" Type="http://schemas.openxmlformats.org/officeDocument/2006/relationships/hyperlink" Target="https://hal.science/tel-02566693v1" TargetMode="External"/><Relationship Id="rId154" Type="http://schemas.openxmlformats.org/officeDocument/2006/relationships/hyperlink" Target="https://www.theses.fr/"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Laëtitia Pierrot</dc:title>
  <dc:description>CV</dc:description>
  <dc:subject/>
  <cp:keywords/>
  <cp:category/>
  <cp:lastModifiedBy/>
  <dcterms:created xsi:type="dcterms:W3CDTF">2026-05-23T21:09:27+02:00</dcterms:created>
  <dcterms:modified xsi:type="dcterms:W3CDTF">2026-05-23T21:09:27+02:00</dcterms:modified>
</cp:coreProperties>
</file>

<file path=docProps/custom.xml><?xml version="1.0" encoding="utf-8"?>
<Properties xmlns="http://schemas.openxmlformats.org/officeDocument/2006/custom-properties" xmlns:vt="http://schemas.openxmlformats.org/officeDocument/2006/docPropsVTypes"/>
</file>