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Renoux </w:t>
      </w:r>
      <w:r>
        <w:rPr>
          <w:color w:val="641e6e"/>
        </w:rPr>
        <w:t xml:space="preserve">Doctorante contractuelle et enseignante chargée de cours au DFLE à la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laetitia-renoux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: un nouvel enjeu épistémologique pour la didactique?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cursus universitaires en didactique du FLE Ancrages historiques, problématiques actuelles et perspectives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critique : remettre les approches sociales du langage au cœur de la didactique des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Séraphine Malan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Daniela Micic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sociales du langage II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hal-05436105v1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0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renoux" TargetMode="External"/><Relationship Id="rId9" Type="http://schemas.openxmlformats.org/officeDocument/2006/relationships/hyperlink" Target="https://hal.science/hal-05457554v1" TargetMode="External"/><Relationship Id="rId10" Type="http://schemas.openxmlformats.org/officeDocument/2006/relationships/hyperlink" Target="https://hal.science/search/index/?q=*&amp;authFullName_s=S&#233;raphine Malan" TargetMode="External"/><Relationship Id="rId11" Type="http://schemas.openxmlformats.org/officeDocument/2006/relationships/hyperlink" Target="https://hal.science/search/index/?q=*&amp;authFullName_s=Laetitia Renoux" TargetMode="External"/><Relationship Id="rId12" Type="http://schemas.openxmlformats.org/officeDocument/2006/relationships/hyperlink" Target="https://hal.science/search/index/?q=*&amp;authFullName_s=Sarah Tison" TargetMode="External"/><Relationship Id="rId13" Type="http://schemas.openxmlformats.org/officeDocument/2006/relationships/hyperlink" Target="https://hal.science/search/index/?q=*&amp;authFullName_s=Daniela Micic" TargetMode="External"/><Relationship Id="rId14" Type="http://schemas.openxmlformats.org/officeDocument/2006/relationships/hyperlink" Target="https://hal.science/hal-054361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Renoux</dc:title>
  <dc:description>CV</dc:description>
  <dc:subject/>
  <cp:keywords/>
  <cp:category/>
  <cp:lastModifiedBy/>
  <dcterms:created xsi:type="dcterms:W3CDTF">2026-04-04T21:12:20+02:00</dcterms:created>
  <dcterms:modified xsi:type="dcterms:W3CDTF">2026-04-04T21:12:20+02:00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