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LASSANA TOURE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EMPLOIS ACTUELS :</w:t>
      </w:r>
    </w:p>
    <w:p>
      <w:pPr/>
      <w:r>
        <w:rPr/>
        <w:t xml:space="preserve">´ Enseignant-chercheur /Faculté d'Agronomie et de Médecine Animale (FAMA)/ Université de Ségou</w:t>
      </w:r>
    </w:p>
    <w:p>
      <w:pPr/>
      <w:r>
        <w:rPr/>
        <w:t xml:space="preserve">´ Responsable de l’Expertise Consultation au Centre d’Expertise et de Recherche Appliquée au Développement (CERAD) / Université de Ségou</w:t>
      </w:r>
    </w:p>
    <w:p>
      <w:pPr/>
      <w:r>
        <w:rPr/>
        <w:t xml:space="preserve">´ Cofondateur de l’institut Privé Supérieur pour le Développement Rural (ISPDR)</w:t>
      </w:r>
    </w:p>
    <w:p>
      <w:pPr/>
      <w:r>
        <w:rPr/>
        <w:t xml:space="preserve">´ Cofondateur de la Société de développement Rural (SODER)</w:t>
      </w:r>
    </w:p>
    <w:p>
      <w:pPr/>
      <w:r>
        <w:rPr/>
        <w:t xml:space="preserve">A</w:t>
      </w:r>
      <w:r>
        <w:rPr>
          <w:b w:val="1"/>
          <w:bCs w:val="1"/>
        </w:rPr>
        <w:t xml:space="preserve">XE DE RECHERCHE:</w:t>
      </w:r>
    </w:p>
    <w:p>
      <w:pPr/>
      <w:r>
        <w:rPr/>
        <w:t xml:space="preserve">´ </w:t>
      </w:r>
      <w:r>
        <w:rPr>
          <w:b w:val="1"/>
          <w:bCs w:val="1"/>
        </w:rPr>
        <w:t xml:space="preserve">Spécialité</w:t>
      </w:r>
      <w:r>
        <w:rPr/>
        <w:t xml:space="preserve"> : Economie Appliquée (Statistiques, Econométries, Economie de développement, Microéconomie, Macroéconomie, Gestion de projet).</w:t>
      </w:r>
    </w:p>
    <w:p>
      <w:pPr/>
      <w:r>
        <w:rPr/>
        <w:t xml:space="preserve">´ </w:t>
      </w:r>
      <w:r>
        <w:rPr>
          <w:b w:val="1"/>
          <w:bCs w:val="1"/>
        </w:rPr>
        <w:t xml:space="preserve">Domaine de recherche</w:t>
      </w:r>
      <w:r>
        <w:rPr/>
        <w:t xml:space="preserve"> : Economie de développement</w:t>
      </w:r>
    </w:p>
    <w:p>
      <w:pPr/>
      <w:r>
        <w:rPr/>
        <w:t xml:space="preserve">´ </w:t>
      </w:r>
      <w:r>
        <w:rPr>
          <w:b w:val="1"/>
          <w:bCs w:val="1"/>
        </w:rPr>
        <w:t xml:space="preserve">Travaux de recherche :</w:t>
      </w:r>
      <w:r>
        <w:rPr/>
        <w:t xml:space="preserve"> Modélisation Econométrique, Agriculture, Capital humain, Trappe à sous-développement, Finance rurale, Développement durable</w:t>
      </w:r>
    </w:p>
    <w:p>
      <w:pPr/>
      <w:r>
        <w:rPr/>
        <w:t xml:space="preserve">ACTIVITES D’ENSEIGNENTS SUPERIEURS</w:t>
      </w:r>
    </w:p>
    <w:p>
      <w:pPr/>
      <w:r>
        <w:rPr/>
        <w:t xml:space="preserve">**UNIVERSITE DE SEGOU-FAMA ET UNIVERSITE DES SCIENCES SOCIALES ET DE GESTION DE BAMAKO TECHNOLAB (2015 A NOS JOURS)**</w:t>
      </w:r>
    </w:p>
    <w:p>
      <w:pPr/>
      <w:r>
        <w:rPr/>
        <w:t xml:space="preserve">· Macroéconomie et Microéconomie CM TD L1 et M1</w:t>
      </w:r>
    </w:p>
    <w:p>
      <w:pPr/>
      <w:r>
        <w:rPr/>
        <w:t xml:space="preserve">· Commerce International CM et TD L3 et M1</w:t>
      </w:r>
    </w:p>
    <w:p>
      <w:pPr/>
      <w:r>
        <w:rPr/>
        <w:t xml:space="preserve">· Economie Générale CM et TD L3</w:t>
      </w:r>
    </w:p>
    <w:p>
      <w:pPr/>
      <w:r>
        <w:rPr/>
        <w:t xml:space="preserve">· Econométries CM et TD L3 et M1</w:t>
      </w:r>
    </w:p>
    <w:p>
      <w:pPr/>
      <w:r>
        <w:rPr/>
        <w:t xml:space="preserve">· Gestion de Projet CM et TD et M2</w:t>
      </w:r>
    </w:p>
    <w:p>
      <w:pPr/>
      <w:r>
        <w:rPr/>
        <w:t xml:space="preserve">· Plan d’Affaire CM TD L3</w:t>
      </w:r>
    </w:p>
    <w:p>
      <w:pPr/>
      <w:r>
        <w:rPr/>
        <w:t xml:space="preserve">· Statistiques et Analyse de données CM TD L3</w:t>
      </w:r>
    </w:p>
    <w:p>
      <w:pPr/>
      <w:r>
        <w:rPr/>
        <w:t xml:space="preserve">GRADES UNIVERSITAIRES </w:t>
      </w:r>
    </w:p>
    <w:p>
      <w:pPr/>
      <w:r>
        <w:rPr/>
        <w:t xml:space="preserve">======================</w:t>
      </w:r>
    </w:p>
    <w:p>
      <w:pPr/>
      <w:r>
        <w:rPr/>
        <w:t xml:space="preserve">´ </w:t>
      </w:r>
      <w:r>
        <w:rPr>
          <w:b w:val="1"/>
          <w:bCs w:val="1"/>
        </w:rPr>
        <w:t xml:space="preserve">2020 : Thèse de Doctorat en Economie Appliquée à l’Université Cheick Anta Diop de de Dakar</w:t>
      </w:r>
    </w:p>
    <w:p>
      <w:pPr/>
      <w:r>
        <w:rPr/>
        <w:t xml:space="preserve">´ </w:t>
      </w:r>
      <w:r>
        <w:rPr>
          <w:b w:val="1"/>
          <w:bCs w:val="1"/>
        </w:rPr>
        <w:t xml:space="preserve">2014 : Master 2 en Administration et Management International Parcours : Gestion des projets de développement à l’Université Paris 12/ France</w:t>
      </w:r>
    </w:p>
    <w:p>
      <w:pPr/>
      <w:r>
        <w:rPr/>
        <w:t xml:space="preserve">´ </w:t>
      </w:r>
      <w:r>
        <w:rPr>
          <w:b w:val="1"/>
          <w:bCs w:val="1"/>
        </w:rPr>
        <w:t xml:space="preserve">2013 : Master 2 en Analyse quantitative des politiques Economiques Parcours : Statistiques et Econométries à l’université de Dijon/France</w:t>
      </w:r>
    </w:p>
    <w:p>
      <w:pPr/>
      <w:r>
        <w:rPr/>
        <w:t xml:space="preserve">´ </w:t>
      </w:r>
      <w:r>
        <w:rPr>
          <w:b w:val="1"/>
          <w:bCs w:val="1"/>
        </w:rPr>
        <w:t xml:space="preserve">2011 : Maitrise en Sciences Economiques et de Gestions à l’Université </w:t>
      </w:r>
      <w:r>
        <w:rPr>
          <w:b w:val="1"/>
          <w:bCs w:val="1"/>
          <w:i w:val="1"/>
          <w:iCs w:val="1"/>
        </w:rPr>
        <w:t xml:space="preserve">Cheikh Anta Diop</w:t>
      </w:r>
      <w:r>
        <w:rPr>
          <w:b w:val="1"/>
          <w:bCs w:val="1"/>
        </w:rPr>
        <w:t xml:space="preserve"> de Dakar/ Sénégal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Guerre Russie-Ukraine : Analyse des Effets sur les Prix à la Production des Services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Guerre Russie-Ukraine : Analyse des Effets sur les Prix à la Production des Services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A paraître,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⟨10.5281/zenodo.11513070⟩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savoirs locaux et stratégies d'adaptation aux changements climatiques des producteurs du secteur de Babougou de la zone Office Riz Ségou (ORS)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Tidiane Diarisso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Abdoul Karim Diamoutene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Zoumana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hal-04665918v2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CAPITAL HUMAIN DANS LES PAYS DE L'UEMOA : ANALYSE EN DONNEES DE PANEL DE L'IMPACT DES SOURCES DE DEPENSES DE L'EDUCATION ET LA SANTE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Toure Lassana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Economie et société</w:t>
            </w:r>
            <w:r>
              <w:rPr/>
              <w:t xml:space="preserve">, 2023, 2 (2), pp.49- 62.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⟨10.5281/zenodo.7916250⟩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 in higher education: analysis of the positive effect of exchanges of experience on the behavior of students in business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⟨10.5281/zenodo.6582536⟩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CREDIT SUR LE REVENU RIZICOLE DANS LA COMMUNE DE DIORO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Samake Oumar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Diamoutene Abdou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Biannuelle de l’Université de Ségou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ECONOMIC PROFITABILITY OF FARMS IN MALI: CASE OF COTTON PRODUCERS IN THE CMDT ZONES OF FANA AND KOUTIALA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Ousmane Konipo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Atoumane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Agriculture and Food Science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Rentabilité Économique et Financière de la Production Cotonnière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Ousmane Konipo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Atoumane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Biannuelle de l’Université de Ségou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official development assistance and migrant remittances on economic growth and income inequality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Atoumane Diagne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Lucien Sagbo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Equipment Credit on the Agricultural Income of Cotton Producers in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Economics, Management and Trade</w:t>
            </w:r>
            <w:r>
              <w:rPr/>
              <w:t xml:space="preserve">, 2021, 27 (2), pp.41-58.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⟨10.9734/jemt/2021/v27i230329⟩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COVID-19 on the World Economy and Societies: Towards a New Social and Economic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Atoumane Diagne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Social Sciences and Humanities Research</w:t>
            </w:r>
            <w:r>
              <w:rPr/>
              <w:t xml:space="preserve">, 2021, 4, pp.87 - 104.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⟨10.52589/ajsshr-ysqv3you⟩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Determinants of Access to Credit for Cotton Producers in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Touré Lassana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Diop Ibrahima Thione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Journal of Social Studies and Economics</w:t>
            </w:r>
            <w:r>
              <w:rPr/>
              <w:t xml:space="preserve">, 2020, pp.44-59.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⟨10.9734/sajsse/2020/v6i330170⟩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l’impact du COVID-19 par branche d’activité des industries au Mali en date du 10 Mars,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Moulaye Toure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Tidiane Diarisso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Atoumane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COVID-19: Impacts et défis pour un développement économique et social au Mali et en Afrique</w:t>
            </w:r>
            <w:r>
              <w:rPr/>
              <w:t xml:space="preserve">, MSAS 2021 12e SYMPOSIUM MALIEN SUR LES SCIENCES APPLIQUÉES, Aug 2021, Bamako, Mali. pp.87 - 104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hal-03334544v2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et des indicateurs de production de la filière cotonnière Malienne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Edidtion de l'Instant de l'Enseignant Chercheur, Université de Ségou Mali</w:t>
            </w:r>
            <w:r>
              <w:rPr/>
              <w:t xml:space="preserve">, Université de Ségou, Jul 2019, SEGOU,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L'ACCÈS AU CRÉDIT DES PRODUCTEURS DE COTON : CAS DES ZONES CMDT DE KOUTIALA ET DE FANA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Diop Ibrahima Thione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 RECHERCHE EN INCLUSION FINANCIERE</w:t>
            </w:r>
            <w:r>
              <w:rPr/>
              <w:t xml:space="preserve">, Centre Africain d'Etudes Supérieures en Gestion, Nov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Micro-assurance et résilience face au changement climatique : Cas des producteurs de maïs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Mamadou Sissoko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Abdoul Karim Diamoutene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Koné Bouréma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Yacouba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défis de l'entrepreneuriat vert au Mali : Analyse des secteurs porteurs et des obstacles rencontrés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Tidiane Ball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Soumahila Kone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withdrawal of ESA countries (Burkina Faso, Mali, Niger) from ECOWAS on their foreign direct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Clevenot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Abdoul Karim Diamoutene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Mahamadou Bassirou Tangara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pour dynamiser l'Economie verte au Mali?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Tidiane Ball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Soumahila Kone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</w:p>
          <w:p>
            <w:pPr/>
            <w:r>
              <w:rPr/>
              <w:t xml:space="preserve">DONILAB.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et revenu des producteurs de coton au Mali : cas des zones CMDT de Koutiala et de Fana : une approche économétrique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</w:p>
          <w:p>
            <w:pPr/>
            <w:r>
              <w:rPr/>
              <w:t xml:space="preserve">Économie et finance quantitative [q-fin]. Université Cheikh Anta Diop de Dakar,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tel-04663203v1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9261v1" TargetMode="External"/><Relationship Id="rId8" Type="http://schemas.openxmlformats.org/officeDocument/2006/relationships/hyperlink" Target="https://hal.science/search/index/?q=*&amp;authFullName_s=Lassana Toure" TargetMode="External"/><Relationship Id="rId9" Type="http://schemas.openxmlformats.org/officeDocument/2006/relationships/hyperlink" Target="https://hal.science/search/index/?q=*&amp;authFullName_s=Cheick Kader M'Baye" TargetMode="External"/><Relationship Id="rId10" Type="http://schemas.openxmlformats.org/officeDocument/2006/relationships/hyperlink" Target="https://hal.science/hal-04663209v1" TargetMode="External"/><Relationship Id="rId11" Type="http://schemas.openxmlformats.org/officeDocument/2006/relationships/hyperlink" Target="https://dx.doi.org/10.5281/zenodo.11513070" TargetMode="External"/><Relationship Id="rId12" Type="http://schemas.openxmlformats.org/officeDocument/2006/relationships/hyperlink" Target="https://hal.science/hal-04665918v2" TargetMode="External"/><Relationship Id="rId13" Type="http://schemas.openxmlformats.org/officeDocument/2006/relationships/hyperlink" Target="https://hal.science/search/index/?q=*&amp;authFullName_s=Tidiane Diarisso" TargetMode="External"/><Relationship Id="rId14" Type="http://schemas.openxmlformats.org/officeDocument/2006/relationships/hyperlink" Target="https://hal.science/search/index/?q=*&amp;authFullName_s=Abdoul Karim Diamoutene" TargetMode="External"/><Relationship Id="rId15" Type="http://schemas.openxmlformats.org/officeDocument/2006/relationships/hyperlink" Target="https://hal.science/search/index/?q=*&amp;authFullName_s=Zoumana Kane" TargetMode="External"/><Relationship Id="rId16" Type="http://schemas.openxmlformats.org/officeDocument/2006/relationships/hyperlink" Target="https://hal.science/hal-04096337v1" TargetMode="External"/><Relationship Id="rId17" Type="http://schemas.openxmlformats.org/officeDocument/2006/relationships/hyperlink" Target="https://hal.science/search/index/?q=*&amp;authFullName_s=Toure Lassana" TargetMode="External"/><Relationship Id="rId18" Type="http://schemas.openxmlformats.org/officeDocument/2006/relationships/hyperlink" Target="https://dx.doi.org/10.5281/zenodo.7916250" TargetMode="External"/><Relationship Id="rId19" Type="http://schemas.openxmlformats.org/officeDocument/2006/relationships/hyperlink" Target="https://hal.science/hal-03787118v1" TargetMode="External"/><Relationship Id="rId20" Type="http://schemas.openxmlformats.org/officeDocument/2006/relationships/hyperlink" Target="https://dx.doi.org/10.5281/zenodo.6582536" TargetMode="External"/><Relationship Id="rId21" Type="http://schemas.openxmlformats.org/officeDocument/2006/relationships/hyperlink" Target="https://hal.science/hal-03787120v1" TargetMode="External"/><Relationship Id="rId22" Type="http://schemas.openxmlformats.org/officeDocument/2006/relationships/hyperlink" Target="https://hal.science/search/index/?q=*&amp;authFullName_s=Samake Oumar" TargetMode="External"/><Relationship Id="rId23" Type="http://schemas.openxmlformats.org/officeDocument/2006/relationships/hyperlink" Target="https://hal.science/search/index/?q=*&amp;authFullName_s=Diamoutene Abdou Karim" TargetMode="External"/><Relationship Id="rId24" Type="http://schemas.openxmlformats.org/officeDocument/2006/relationships/hyperlink" Target="https://hal.science/hal-03334546v1" TargetMode="External"/><Relationship Id="rId25" Type="http://schemas.openxmlformats.org/officeDocument/2006/relationships/hyperlink" Target="https://hal.science/search/index/?q=*&amp;authFullName_s=Ousmane Konipo" TargetMode="External"/><Relationship Id="rId26" Type="http://schemas.openxmlformats.org/officeDocument/2006/relationships/hyperlink" Target="https://hal.science/search/index/?q=*&amp;authFullName_s=Atoumane Diagne" TargetMode="External"/><Relationship Id="rId27" Type="http://schemas.openxmlformats.org/officeDocument/2006/relationships/hyperlink" Target="https://hal.science/hal-03147509v1" TargetMode="External"/><Relationship Id="rId28" Type="http://schemas.openxmlformats.org/officeDocument/2006/relationships/hyperlink" Target="https://hal.science/hal-03511579v1" TargetMode="External"/><Relationship Id="rId29" Type="http://schemas.openxmlformats.org/officeDocument/2006/relationships/hyperlink" Target="https://hal.science/search/index/?q=*&amp;authFullName_s=M Atoumane Diagne" TargetMode="External"/><Relationship Id="rId30" Type="http://schemas.openxmlformats.org/officeDocument/2006/relationships/hyperlink" Target="https://hal.science/search/index/?q=*&amp;authFullName_s=M Lucien Sagbo" TargetMode="External"/><Relationship Id="rId31" Type="http://schemas.openxmlformats.org/officeDocument/2006/relationships/hyperlink" Target="https://hal.science/hal-03334545v1" TargetMode="External"/><Relationship Id="rId32" Type="http://schemas.openxmlformats.org/officeDocument/2006/relationships/hyperlink" Target="https://dx.doi.org/10.9734/jemt/2021/v27i230329" TargetMode="External"/><Relationship Id="rId33" Type="http://schemas.openxmlformats.org/officeDocument/2006/relationships/hyperlink" Target="https://hal.science/hal-03334548v1" TargetMode="External"/><Relationship Id="rId34" Type="http://schemas.openxmlformats.org/officeDocument/2006/relationships/hyperlink" Target="https://hal.science/search/index/?q=*&amp;authFullName_s=Amadou Traore" TargetMode="External"/><Relationship Id="rId35" Type="http://schemas.openxmlformats.org/officeDocument/2006/relationships/hyperlink" Target="https://dx.doi.org/10.52589/ajsshr-ysqv3you" TargetMode="External"/><Relationship Id="rId36" Type="http://schemas.openxmlformats.org/officeDocument/2006/relationships/hyperlink" Target="https://hal.science/hal-02863047v1" TargetMode="External"/><Relationship Id="rId37" Type="http://schemas.openxmlformats.org/officeDocument/2006/relationships/hyperlink" Target="https://hal.science/search/index/?q=*&amp;authFullName_s=Tour&#233; Lassana" TargetMode="External"/><Relationship Id="rId38" Type="http://schemas.openxmlformats.org/officeDocument/2006/relationships/hyperlink" Target="https://hal.science/search/index/?q=*&amp;authFullName_s=Diop Ibrahima Thione" TargetMode="External"/><Relationship Id="rId39" Type="http://schemas.openxmlformats.org/officeDocument/2006/relationships/hyperlink" Target="https://dx.doi.org/10.9734/sajsse/2020/v6i330170" TargetMode="External"/><Relationship Id="rId40" Type="http://schemas.openxmlformats.org/officeDocument/2006/relationships/hyperlink" Target="https://hal.science/hal-03334544v2" TargetMode="External"/><Relationship Id="rId41" Type="http://schemas.openxmlformats.org/officeDocument/2006/relationships/hyperlink" Target="https://hal.science/search/index/?q=*&amp;authFullName_s=Moulaye Toure" TargetMode="External"/><Relationship Id="rId42" Type="http://schemas.openxmlformats.org/officeDocument/2006/relationships/hyperlink" Target="https://hal.science/hal-02863056v1" TargetMode="External"/><Relationship Id="rId43" Type="http://schemas.openxmlformats.org/officeDocument/2006/relationships/hyperlink" Target="https://hal.science/hal-03511578v1" TargetMode="External"/><Relationship Id="rId44" Type="http://schemas.openxmlformats.org/officeDocument/2006/relationships/hyperlink" Target="https://hal.science/hal-05007751v1" TargetMode="External"/><Relationship Id="rId45" Type="http://schemas.openxmlformats.org/officeDocument/2006/relationships/hyperlink" Target="https://hal.science/search/index/?q=*&amp;authFullName_s=Mamadou Sissoko" TargetMode="External"/><Relationship Id="rId46" Type="http://schemas.openxmlformats.org/officeDocument/2006/relationships/hyperlink" Target="https://hal.science/search/index/?q=*&amp;authFullName_s=Kon&#233; Bour&#233;ma" TargetMode="External"/><Relationship Id="rId47" Type="http://schemas.openxmlformats.org/officeDocument/2006/relationships/hyperlink" Target="https://hal.science/search/index/?q=*&amp;authFullName_s=Yacouba Berthe" TargetMode="External"/><Relationship Id="rId48" Type="http://schemas.openxmlformats.org/officeDocument/2006/relationships/hyperlink" Target="https://hal.science/hal-04525065v1" TargetMode="External"/><Relationship Id="rId49" Type="http://schemas.openxmlformats.org/officeDocument/2006/relationships/hyperlink" Target="https://hal.science/search/index/?q=*&amp;authFullName_s=Tidiane Ball" TargetMode="External"/><Relationship Id="rId50" Type="http://schemas.openxmlformats.org/officeDocument/2006/relationships/hyperlink" Target="https://hal.science/search/index/?q=*&amp;authFullName_s=Soumahila Kone" TargetMode="External"/><Relationship Id="rId51" Type="http://schemas.openxmlformats.org/officeDocument/2006/relationships/hyperlink" Target="https://hal.science/hal-04686072v1" TargetMode="External"/><Relationship Id="rId52" Type="http://schemas.openxmlformats.org/officeDocument/2006/relationships/hyperlink" Target="https://hal.science/search/index/?q=*&amp;authFullName_s=Micka&#235;l Clevenot" TargetMode="External"/><Relationship Id="rId53" Type="http://schemas.openxmlformats.org/officeDocument/2006/relationships/hyperlink" Target="https://hal.science/search/index/?q=*&amp;authFullName_s=Mahamadou Bassirou Tangara" TargetMode="External"/><Relationship Id="rId54" Type="http://schemas.openxmlformats.org/officeDocument/2006/relationships/hyperlink" Target="https://hal.science/hal-04176426v1" TargetMode="External"/><Relationship Id="rId55" Type="http://schemas.openxmlformats.org/officeDocument/2006/relationships/hyperlink" Target="https://hal.science/search/index/?q=*&amp;authFullName_s=Seydou Traore" TargetMode="External"/><Relationship Id="rId56" Type="http://schemas.openxmlformats.org/officeDocument/2006/relationships/hyperlink" Target="https://hal.science/tel-04663203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LASSANA TOURE</dc:title>
  <dc:description>CV</dc:description>
  <dc:subject/>
  <cp:keywords/>
  <cp:category/>
  <cp:lastModifiedBy/>
  <dcterms:created xsi:type="dcterms:W3CDTF">2026-03-15T18:35:43+01:00</dcterms:created>
  <dcterms:modified xsi:type="dcterms:W3CDTF">2026-03-15T18:35:43+01:00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