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Barataud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laura-barataud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0009-0001-3339-5710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placages de marbre dans l’Empire romain : variations régionales entre Rome, la Campanie et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p. 501-518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du petit coin. Les décors de latrines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latrines en Gaule romaine. Un état de la question</w:t>
            </w:r>
            <w:r>
              <w:rPr/>
              <w:t xml:space="preserve">, Alain Bouet, Jan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quarry to decor : an exploration of the marble production chain in Antiquity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Pierre Péfau; Pauline Ducret; Hélène Dessales,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03/12/2024 - « La production des décors de marbre dans l’Antiquité : entre exploitation de masse et pratiques locales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« en série » dans les sociétés anciennes</w:t>
            </w:r>
            <w:r>
              <w:rPr/>
              <w:t xml:space="preserve">, Meganne Moulon; Maëlle Métais, Dec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Marmora ornamenta : Vers une première classification des décors muraux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Internationale - Formation à l’architecture antique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savoir-faire concernant la mise en place du revêtement en marbre dans l’Empire romain : Exemples romains, campaniens et aquitains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des Doctorants de la Fédération des Sciences Archéologiques de Bordeaux, Savoir-faire : transmission et innovation à travers le geste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en marbre des villae d’Aquitaine : Quelques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Aquitaine dans l’Antiquité romaine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placages en marbre dans l’Empire romain : variations régionales entre Rome, la Campanie et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"Marbres et architecture dans les Gaules romaines (II)"</w:t>
            </w:r>
            <w:r>
              <w:rPr/>
              <w:t xml:space="preserve">, Nov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techniques and typology of marbles veneers : Necessary data for restitutions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Internationale Formation à l’architecture antique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pilastres recto-verso d’Excisum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Doctorants de la Fédération des Sciences Archéologiques de Bordeaux, Savoir-faire : transmission et innovation à travers le geste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halshs-03551183v1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Metz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Pierre-Édouard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de La Cour d'Or-Eurométropole de Metz. Snoeck, 2025, 978-94-6161-874-0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Pugiliste des Thermes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l’exposition « Habiter en Aquitaine dans l’Antiquité » - Archéopôle d’Aquitaine - Du 3 juillet au 21 décembre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- 217 avenue André Breton, AP-206.1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(2023) : « Étude du marbre», in : Clamens, G., dir. : Cahors - 217, avenue André Breton, AP-206.1, rapport final d’opération de fouille archéologique préventive, 250-259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Département du Lot.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(2019) : « Le revêtement en schiste de la villa de Langrolay-sur-Rance (Côtes-d’Amor) », in : Simier, B., dir. : Langrolay-sur-Rance (22) - Sur les Vaux. Rapport final d’opération, 324 - 429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INRAP Grand Ouest.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(2017) « Les placages de marbre », in : Bouet, A., B. Ephrem et M. Bernier, dir. : Rouquette (commune de Villeneuve-sur-Lot). Le complexe monumental, rapport de fouilles programmées (2012-2016), Bordeaux, 143-157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(2015) : « Étude des placages de marbres du troisième état de construction », in : Bouet, A., B. Ephrem et M. Bernier, dir. : Rouquette (commune de Villeneuve-sur-Lot). Le complexe monumental, rapport de fouilles programmées (13 juin – 11 juillet 2015), Bordeaux, 101-116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Aquitaine.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Étude des placages de marbres », in : Bouet, A., B. Ephrem et M. Bernier, dir. : Rouquette (commune de Villeneuve-sur-Lot). Le complexe monumental, rapport de fouilles programmées (14 juin - 12 juillet 2014), Bordeaux, 436-459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Aquitaine.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halshs-04931641v1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9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barataud" TargetMode="External"/><Relationship Id="rId8" Type="http://schemas.openxmlformats.org/officeDocument/2006/relationships/hyperlink" Target="https://orcid.org/0009-0001-3339-5710" TargetMode="External"/><Relationship Id="rId9" Type="http://schemas.openxmlformats.org/officeDocument/2006/relationships/hyperlink" Target="https://shs.hal.science/halshs-04884045v1" TargetMode="External"/><Relationship Id="rId10" Type="http://schemas.openxmlformats.org/officeDocument/2006/relationships/hyperlink" Target="https://hal.science/search/index/?q=*&amp;authFullName_s=Laura Barataud" TargetMode="External"/><Relationship Id="rId11" Type="http://schemas.openxmlformats.org/officeDocument/2006/relationships/hyperlink" Target="https://shs.hal.science/halshs-04931661v1" TargetMode="External"/><Relationship Id="rId12" Type="http://schemas.openxmlformats.org/officeDocument/2006/relationships/hyperlink" Target="https://shs.hal.science/halshs-04931659v1" TargetMode="External"/><Relationship Id="rId13" Type="http://schemas.openxmlformats.org/officeDocument/2006/relationships/hyperlink" Target="https://shs.hal.science/halshs-04931656v1" TargetMode="External"/><Relationship Id="rId14" Type="http://schemas.openxmlformats.org/officeDocument/2006/relationships/hyperlink" Target="https://shs.hal.science/halshs-03551150v1" TargetMode="External"/><Relationship Id="rId15" Type="http://schemas.openxmlformats.org/officeDocument/2006/relationships/hyperlink" Target="https://shs.hal.science/halshs-03551176v1" TargetMode="External"/><Relationship Id="rId16" Type="http://schemas.openxmlformats.org/officeDocument/2006/relationships/hyperlink" Target="https://shs.hal.science/halshs-03551170v1" TargetMode="External"/><Relationship Id="rId17" Type="http://schemas.openxmlformats.org/officeDocument/2006/relationships/hyperlink" Target="https://shs.hal.science/halshs-03551162v1" TargetMode="External"/><Relationship Id="rId18" Type="http://schemas.openxmlformats.org/officeDocument/2006/relationships/hyperlink" Target="https://shs.hal.science/halshs-03551181v1" TargetMode="External"/><Relationship Id="rId19" Type="http://schemas.openxmlformats.org/officeDocument/2006/relationships/hyperlink" Target="https://shs.hal.science/halshs-03551183v1" TargetMode="External"/><Relationship Id="rId20" Type="http://schemas.openxmlformats.org/officeDocument/2006/relationships/hyperlink" Target="https://hal.univ-lorraine.fr/hal-05002609v1" TargetMode="External"/><Relationship Id="rId21" Type="http://schemas.openxmlformats.org/officeDocument/2006/relationships/hyperlink" Target="https://hal.science/search/index/?q=*&amp;authFullName_s=Philippe Brunella" TargetMode="External"/><Relationship Id="rId22" Type="http://schemas.openxmlformats.org/officeDocument/2006/relationships/hyperlink" Target="https://hal.science/search/index/?q=*&amp;authFullName_s=Julien Trapp" TargetMode="External"/><Relationship Id="rId23" Type="http://schemas.openxmlformats.org/officeDocument/2006/relationships/hyperlink" Target="https://hal.science/search/index/?q=*&amp;authFullName_s=Alain Bouet" TargetMode="External"/><Relationship Id="rId24" Type="http://schemas.openxmlformats.org/officeDocument/2006/relationships/hyperlink" Target="https://hal.science/search/index/?q=*&amp;authFullName_s=Pierre-&#201;douard Wagner" TargetMode="External"/><Relationship Id="rId25" Type="http://schemas.openxmlformats.org/officeDocument/2006/relationships/hyperlink" Target="https://shs.hal.science/halshs-04931653v1" TargetMode="External"/><Relationship Id="rId26" Type="http://schemas.openxmlformats.org/officeDocument/2006/relationships/hyperlink" Target="https://shs.hal.science/halshs-04931654v1" TargetMode="External"/><Relationship Id="rId27" Type="http://schemas.openxmlformats.org/officeDocument/2006/relationships/hyperlink" Target="https://hal.science/hal-05505884v1" TargetMode="External"/><Relationship Id="rId28" Type="http://schemas.openxmlformats.org/officeDocument/2006/relationships/hyperlink" Target="https://hal.science/search/index/?q=*&amp;authFullName_s=Guillaume Clamens" TargetMode="External"/><Relationship Id="rId29" Type="http://schemas.openxmlformats.org/officeDocument/2006/relationships/hyperlink" Target="https://hal.science/search/index/?q=*&amp;authFullName_s=Nicolas Boulbes" TargetMode="External"/><Relationship Id="rId30" Type="http://schemas.openxmlformats.org/officeDocument/2006/relationships/hyperlink" Target="https://hal.science/search/index/?q=*&amp;authFullName_s=Francis Dieulafait" TargetMode="External"/><Relationship Id="rId31" Type="http://schemas.openxmlformats.org/officeDocument/2006/relationships/hyperlink" Target="https://hal.science/search/index/?q=*&amp;authFullName_s=Aur&#233;lie Ducreux" TargetMode="External"/><Relationship Id="rId32" Type="http://schemas.openxmlformats.org/officeDocument/2006/relationships/hyperlink" Target="https://shs.hal.science/halshs-04931651v1" TargetMode="External"/><Relationship Id="rId33" Type="http://schemas.openxmlformats.org/officeDocument/2006/relationships/hyperlink" Target="https://shs.hal.science/halshs-04931647v1" TargetMode="External"/><Relationship Id="rId34" Type="http://schemas.openxmlformats.org/officeDocument/2006/relationships/hyperlink" Target="https://shs.hal.science/halshs-04931646v1" TargetMode="External"/><Relationship Id="rId35" Type="http://schemas.openxmlformats.org/officeDocument/2006/relationships/hyperlink" Target="https://shs.hal.science/halshs-04931643v1" TargetMode="External"/><Relationship Id="rId36" Type="http://schemas.openxmlformats.org/officeDocument/2006/relationships/hyperlink" Target="https://shs.hal.science/halshs-0493164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Barataud</dc:title>
  <dc:description>CV</dc:description>
  <dc:subject/>
  <cp:keywords/>
  <cp:category/>
  <cp:lastModifiedBy/>
  <dcterms:created xsi:type="dcterms:W3CDTF">2026-03-07T03:41:00+01:00</dcterms:created>
  <dcterms:modified xsi:type="dcterms:W3CDTF">2026-03-07T03:41:00+01:00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