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CAZEAUX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partenariats d’un théâtre public : visualiser l’empreinte d’un théâtre sur son territoire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L’empreinte d’un lieu culturel sur un territoire : observer, représenter, évaluer II</w:t>
            </w:r>
            <w:r>
              <w:rPr/>
              <w:t xml:space="preserve">, Anne Hertzog; Elizabeth Auclair; MC 93 de Bobigny; scène nationale de l'Essonne, Dec 2021, BOBIGNY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l'empreinte civique d'un lieu culturel : cartographie d'une résidence d'artiste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l'IDHN</w:t>
            </w:r>
            <w:r>
              <w:rPr/>
              <w:t xml:space="preserve">, IDHN, CY Cergy-Paris Université, Nov 2019, Cergy-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&amp;quot;rayonnement&amp;quot; d'une institution culturelle mondiale ? Réflexions sur le Louvre à partir de données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l'IDHN</w:t>
            </w:r>
            <w:r>
              <w:rPr/>
              <w:t xml:space="preserve">, IDHN, CY Cergy-Paris Université, Dec 2018, Cergy-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hal-04475395v1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changement climatique : quelles politiques en France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Bocquillon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2024, Mobilités &amp; sociétés, 979-10-351-0929-5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hal-04545557v1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partenariats des théâtres : propositions cartographiques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/>
              <w:t xml:space="preserve">Le Manuscrit. </w:t>
            </w:r>
            <w:r>
              <w:rPr>
                <w:i w:val="1"/>
                <w:iCs w:val="1"/>
              </w:rPr>
              <w:t xml:space="preserve">L’empreinte des lieux culturels sur les territoires: observer, représenter, évaluer</w:t>
            </w:r>
            <w:r>
              <w:rPr/>
              <w:t xml:space="preserve">, 2023, Devenirs urbains, 9782304055245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agglomérations françaises et leurs couronnes périurbaines : dynamiques de convergence ou de divergence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du périurbain. De l'espace décrié aux territoires désirables ?</w:t>
            </w:r>
            <w:r>
              <w:rPr/>
              <w:t xml:space="preserve">, Editions du Manuscrit, p. 29-60, 2021, Devenirs urbains, 9782304049787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hal-03171574v1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d’indicateurs qualitatifs permettant de mesurer l’empreinte civique des théâtres sur leur territoire.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 Guillard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/>
              <w:t xml:space="preserve">CY Cergy Paris Université.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les mobilités : quelles politiques en France ? Rapport final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Bocquillon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/>
              <w:t xml:space="preserve">[Rapport de recherche] CY Cergy Paris Université - laboratoire MRTE. 2020, 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hal-03175340v1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les mobilités : quelles politiques en France ? Analyse des études de cas. Troisième rapport intermédiaire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Bocquillon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/>
              <w:t xml:space="preserve">[Rapport de recherche] CY Cergy Paris Université - laboratoire MRTE. 2020,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les mobilités : quelles politiques en France ? Éclairage à l’échelle nationale.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Bocquillon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/>
              <w:t xml:space="preserve">[Rapport de recherche] Université de Cergy-Pontoise - laboratoire MRTE. 2019,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stratégies résidentielles autour des plateformes aéroportuaires (cas étudiés : Lyon – Bron et Marseille - Provence).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[Rapport de recherche] Laboratoire MRTE, Université de Cergy-Pontoise. 2019, 171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hal-02455240v1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les mobilités : quelles politiques en France ? Projet DécaFmob - Premier rapport intermédiaire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Bocquillon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/>
              <w:t xml:space="preserve">[Rapport de recherche] Université de Cergy-Pontoise - laboratoire MRTE. 2018,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des indicateurs qualitatifs de l'observatoire territorial du PNR du Vexin français via une enquête auprès de la population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Beyer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DRIEE Île-de-France; PNR du Vexin français.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stratégies résidentielles des ménages à proximité des aéroports de Paris - CDG, de Paris - Orly et de Toulouse - Blagnac.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/>
              <w:t xml:space="preserve">[Rapport de recherche] Laboratoire MRTE, Université de Cergy-Pontoise. 2017, 232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hal-01793646v2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5026v1" TargetMode="External"/><Relationship Id="rId8" Type="http://schemas.openxmlformats.org/officeDocument/2006/relationships/hyperlink" Target="https://hal.science/search/index/?q=*&amp;authFullName_s=Anne Hertzog" TargetMode="External"/><Relationship Id="rId9" Type="http://schemas.openxmlformats.org/officeDocument/2006/relationships/hyperlink" Target="https://hal.science/search/index/?q=*&amp;authFullName_s=Laure Cazeaux" TargetMode="External"/><Relationship Id="rId10" Type="http://schemas.openxmlformats.org/officeDocument/2006/relationships/hyperlink" Target="https://hal.science/hal-04475411v1" TargetMode="External"/><Relationship Id="rId11" Type="http://schemas.openxmlformats.org/officeDocument/2006/relationships/hyperlink" Target="https://hal.science/hal-04475395v1" TargetMode="External"/><Relationship Id="rId12" Type="http://schemas.openxmlformats.org/officeDocument/2006/relationships/hyperlink" Target="https://hal.science/hal-04545557v1" TargetMode="External"/><Relationship Id="rId13" Type="http://schemas.openxmlformats.org/officeDocument/2006/relationships/hyperlink" Target="https://hal.science/search/index/?q=*&amp;authFullName_s=Jean-Baptiste Fr&#233;tigny" TargetMode="External"/><Relationship Id="rId14" Type="http://schemas.openxmlformats.org/officeDocument/2006/relationships/hyperlink" Target="https://hal.science/search/index/?q=*&amp;authFullName_s=Caroline Bouloc" TargetMode="External"/><Relationship Id="rId15" Type="http://schemas.openxmlformats.org/officeDocument/2006/relationships/hyperlink" Target="https://hal.science/search/index/?q=*&amp;authFullName_s=Pierre Bocquillon" TargetMode="External"/><Relationship Id="rId16" Type="http://schemas.openxmlformats.org/officeDocument/2006/relationships/hyperlink" Target="http://www.editionsdelasorbonne.fr/fr/livre/?GCOI=28405100145510" TargetMode="External"/><Relationship Id="rId17" Type="http://schemas.openxmlformats.org/officeDocument/2006/relationships/hyperlink" Target="https://hal.science/hal-04474593v1" TargetMode="External"/><Relationship Id="rId18" Type="http://schemas.openxmlformats.org/officeDocument/2006/relationships/hyperlink" Target="https://hal.science/hal-03171574v1" TargetMode="External"/><Relationship Id="rId19" Type="http://schemas.openxmlformats.org/officeDocument/2006/relationships/hyperlink" Target="https://hal.science/search/index/?q=*&amp;authFullName_s=Didier Desponds" TargetMode="External"/><Relationship Id="rId20" Type="http://schemas.openxmlformats.org/officeDocument/2006/relationships/hyperlink" Target="https://hal.science/hal-04090852v1" TargetMode="External"/><Relationship Id="rId21" Type="http://schemas.openxmlformats.org/officeDocument/2006/relationships/hyperlink" Target="https://hal.science/search/index/?q=*&amp;authFullName_s=Elizabeth Auclair" TargetMode="External"/><Relationship Id="rId22" Type="http://schemas.openxmlformats.org/officeDocument/2006/relationships/hyperlink" Target="https://hal.science/search/index/?q=*&amp;authFullName_s=S&#233;verin Guillard" TargetMode="External"/><Relationship Id="rId23" Type="http://schemas.openxmlformats.org/officeDocument/2006/relationships/hyperlink" Target="https://hal.science/hal-03175340v1" TargetMode="External"/><Relationship Id="rId24" Type="http://schemas.openxmlformats.org/officeDocument/2006/relationships/hyperlink" Target="https://hal.science/hal-03175338v1" TargetMode="External"/><Relationship Id="rId25" Type="http://schemas.openxmlformats.org/officeDocument/2006/relationships/hyperlink" Target="https://hal.science/hal-03175337v1" TargetMode="External"/><Relationship Id="rId26" Type="http://schemas.openxmlformats.org/officeDocument/2006/relationships/hyperlink" Target="https://hal.science/hal-02455240v1" TargetMode="External"/><Relationship Id="rId27" Type="http://schemas.openxmlformats.org/officeDocument/2006/relationships/hyperlink" Target="https://hal.science/hal-01881439v1" TargetMode="External"/><Relationship Id="rId28" Type="http://schemas.openxmlformats.org/officeDocument/2006/relationships/hyperlink" Target="https://hal.science/search/index/?q=*&amp;authFullName_s=Jean-Baptiste Fretigny" TargetMode="External"/><Relationship Id="rId29" Type="http://schemas.openxmlformats.org/officeDocument/2006/relationships/hyperlink" Target="https://hal.science/hal-01962695v1" TargetMode="External"/><Relationship Id="rId30" Type="http://schemas.openxmlformats.org/officeDocument/2006/relationships/hyperlink" Target="https://hal.science/search/index/?q=*&amp;authFullName_s=Antoine Beyer" TargetMode="External"/><Relationship Id="rId31" Type="http://schemas.openxmlformats.org/officeDocument/2006/relationships/hyperlink" Target="https://hal.science/hal-01793646v2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CAZEAUX</dc:title>
  <dc:description>CV</dc:description>
  <dc:subject/>
  <cp:keywords/>
  <cp:category/>
  <cp:lastModifiedBy/>
  <dcterms:created xsi:type="dcterms:W3CDTF">2026-05-03T12:35:11+02:00</dcterms:created>
  <dcterms:modified xsi:type="dcterms:W3CDTF">2026-05-03T12:35:11+02:00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