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mis en avant par les Ramessides, étude d'une structuration religieuse, politique et géographique du panthéon par les pharaons de la XIXe dynastie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/>
              <w:t xml:space="preserve">Histoire. Université de Montpellier - Paul Valery,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tel-05616272v1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Somtous enfant accroupi sur une fleur de lotus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pp.196-197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recouverte d'une feuille d'or représentant Seth et Hathor &amp;quot;dont le parfum est plus accentué que celui du lotus d'été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pp.185-187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Bastet « celle du vase à onguent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d’Égypte — Du pays de Pount aux rives du Nil</w:t>
            </w:r>
            <w:r>
              <w:rPr/>
              <w:t xml:space="preserve">, 2024, pp.192-193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Politic of the Ramessides, or How Deities Shaped the Expression of Royal Power in the 19th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2024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hal-04976487v1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616272v1" TargetMode="External"/><Relationship Id="rId8" Type="http://schemas.openxmlformats.org/officeDocument/2006/relationships/hyperlink" Target="https://hal.science/search/index/?q=*&amp;authFullName_s=Laure Kle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17125v1" TargetMode="External"/><Relationship Id="rId11" Type="http://schemas.openxmlformats.org/officeDocument/2006/relationships/hyperlink" Target="https://hal.science/hal-05017085v1" TargetMode="External"/><Relationship Id="rId12" Type="http://schemas.openxmlformats.org/officeDocument/2006/relationships/hyperlink" Target="https://hal.science/hal-05017108v1" TargetMode="External"/><Relationship Id="rId13" Type="http://schemas.openxmlformats.org/officeDocument/2006/relationships/hyperlink" Target="https://hal.science/hal-0497648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Klein</dc:title>
  <dc:description>CV</dc:description>
  <dc:subject/>
  <cp:keywords/>
  <cp:category/>
  <cp:lastModifiedBy/>
  <dcterms:created xsi:type="dcterms:W3CDTF">2026-05-10T04:03:04+02:00</dcterms:created>
  <dcterms:modified xsi:type="dcterms:W3CDTF">2026-05-10T04:03:04+02:00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