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 Ribeiro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laure-ribeiro</w:t>
        </w:r>
      </w:hyperlink>
    </w:p>
    <w:p>
      <w:pPr>
        <w:spacing w:before="600"/>
      </w:pPr>
    </w:p>
    <w:p>
      <w:pPr>
        <w:pStyle w:val="Heading2"/>
      </w:pPr>
      <w:r>
        <w:rPr>
          <w:color w:val="1e198e"/>
          <w:b w:val="1"/>
          <w:bCs w:val="1"/>
        </w:rPr>
        <w:t xml:space="preserve">Présentation</w:t>
      </w:r>
    </w:p>
    <w:p>
      <w:pPr>
        <w:spacing w:after="100"/>
      </w:pPr>
    </w:p>
    <w:p>
      <w:pPr/>
      <w:r>
        <w:rPr/>
        <w:t xml:space="preserve">Paysagiste et architecte, Laure Ribeiro mène une recherche, encadrée par Nicolas Tixier sur le thème des rues aux enfants, d’hier d’aujourd’hui et de demain comme lieu de renouveau de nos imaginaires et de nos pratiques. Il s’agit d’abord de fabriquer un atlas actif de ces dispositifs de rues aux enfants, puis d’explorer in situ les ambiances de certaines de ces rues dans le grand Paris et à Grenoble par des marches et actions créatives avec les enfants et habitants, suscitant un renouveau du lien social et de la rue comme paysage à vivre.Entre 1999 et 2021, Laure Ribeiro a participé à différents projets urbains et aménagements d’espaces publics au sein d’agences comme AREP, l’atelier JAM ou l’atelier Ruelle. Elle a commencé à enseigner à l’ENSA Paris Villette dès 2018, puis à l’ENSAG en tant que MCA dès 2021. Son activité d’enseignement se poursuivra en partie parallèlement à son activité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L’enfant au cœur d’une transformation urbaine active et joyeuse de la ville et de la banlieue</w:t>
              </w:r>
            </w:hyperlink>
          </w:p>
          <w:p>
            <w:pPr/>
            <w:hyperlink r:id="rId9" w:history="1">
              <w:r>
                <w:rPr>
                  <w:color w:val="#410a8c"/>
                  <w:u w:val="single"/>
                </w:rPr>
                <w:t xml:space="preserve">Laure Ribeiro</w:t>
              </w:r>
            </w:hyperlink>
          </w:p>
          <w:p>
            <w:pPr/>
            <w:r>
              <w:rPr>
                <w:i w:val="1"/>
                <w:iCs w:val="1"/>
              </w:rPr>
              <w:t xml:space="preserve">Cahier de la Maison de banlieue</w:t>
            </w:r>
            <w:r>
              <w:rPr/>
              <w:t xml:space="preserve">, 2023, 4, pp.9-16</w:t>
            </w:r>
          </w:p>
          <w:p>
            <w:pPr/>
            <w:r>
              <w:rPr/>
              <w:t xml:space="preserve">Article dans une revue</w:t>
            </w:r>
          </w:p>
          <w:p>
            <w:pPr/>
            <w:hyperlink r:id="rId8" w:history="1">
              <w:r>
                <w:rPr>
                  <w:color w:val="#410a8c"/>
                  <w:u w:val="single"/>
                </w:rPr>
                <w:t xml:space="preserve">hal-04062125v1</w:t>
              </w:r>
            </w:hyperlink>
          </w:p>
        </w:tc>
      </w:tr>
      <w:tr>
        <w:trPr/>
        <w:tc>
          <w:tcPr>
            <w:noWrap/>
          </w:tcPr>
          <w:p>
            <w:pPr>
              <w:spacing w:after="200"/>
            </w:pPr>
            <w:hyperlink r:id="rId10" w:history="1">
              <w:r>
                <w:rPr>
                  <w:color w:val="1e198e"/>
                  <w:b w:val="1"/>
                  <w:bCs w:val="1"/>
                  <w:u w:val="single"/>
                </w:rPr>
                <w:t xml:space="preserve">Pour une cité joyeuse</w:t>
              </w:r>
            </w:hyperlink>
          </w:p>
          <w:p>
            <w:pPr/>
            <w:hyperlink r:id="rId9" w:history="1">
              <w:r>
                <w:rPr>
                  <w:color w:val="#410a8c"/>
                  <w:u w:val="single"/>
                </w:rPr>
                <w:t xml:space="preserve">Laure Ribeiro</w:t>
              </w:r>
            </w:hyperlink>
          </w:p>
          <w:p>
            <w:pPr/>
            <w:r>
              <w:rPr>
                <w:i w:val="1"/>
                <w:iCs w:val="1"/>
              </w:rPr>
              <w:t xml:space="preserve">Le visiteur</w:t>
            </w:r>
            <w:r>
              <w:rPr/>
              <w:t xml:space="preserve">, 2022, 27, pp.61-73</w:t>
            </w:r>
          </w:p>
          <w:p>
            <w:pPr/>
            <w:r>
              <w:rPr/>
              <w:t xml:space="preserve">Article dans une revue</w:t>
            </w:r>
          </w:p>
          <w:p>
            <w:pPr/>
            <w:hyperlink r:id="rId10" w:history="1">
              <w:r>
                <w:rPr>
                  <w:color w:val="#410a8c"/>
                  <w:u w:val="single"/>
                </w:rPr>
                <w:t xml:space="preserve">hal-04062094v1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37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ribeiro" TargetMode="External"/><Relationship Id="rId8" Type="http://schemas.openxmlformats.org/officeDocument/2006/relationships/hyperlink" Target="https://hal.science/hal-04062125v1" TargetMode="External"/><Relationship Id="rId9" Type="http://schemas.openxmlformats.org/officeDocument/2006/relationships/hyperlink" Target="https://hal.science/search/index/?q=*&amp;authFullName_s=Laure Ribeiro" TargetMode="External"/><Relationship Id="rId10" Type="http://schemas.openxmlformats.org/officeDocument/2006/relationships/hyperlink" Target="https://hal.science/hal-04062094v1"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Ribeiro</dc:title>
  <dc:description>CV</dc:description>
  <dc:subject/>
  <cp:keywords/>
  <cp:category/>
  <cp:lastModifiedBy/>
  <dcterms:created xsi:type="dcterms:W3CDTF">2026-03-15T15:47:25+01:00</dcterms:created>
  <dcterms:modified xsi:type="dcterms:W3CDTF">2026-03-15T15:47:25+01:00</dcterms:modified>
</cp:coreProperties>
</file>

<file path=docProps/custom.xml><?xml version="1.0" encoding="utf-8"?>
<Properties xmlns="http://schemas.openxmlformats.org/officeDocument/2006/custom-properties" xmlns:vt="http://schemas.openxmlformats.org/officeDocument/2006/docPropsVTypes"/>
</file>