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tabouy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Scan of Emerging Issues at the Intersection of National Security, Artificial Intelligence, and Human Performance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Blake Hereth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de Boisboissel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Cm Bricknell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Brincker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Casebeer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⟨10.1007/s11948-025-00546-z⟩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éthiques de la convergence de l’IA, des neurosciences, de l’informatique et de l’ingénierie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2025, 29 (1), pp.158-166.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⟨10.3917/ennu.029.0158⟩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Immunopsychiatry: the immunology of psychiatric disorders Chapter 8: Immune dysfunction: a common feature of major psychiatric disorders?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Open Immunology</w:t>
            </w:r>
            <w:r>
              <w:rPr/>
              <w:t xml:space="preserve">, 2018, pp.141-164.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⟨10.1093/med/9780190884468.003.0008⟩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Neuroethical Issues in Times of Health Crisis. What Roles for Neurosciences, IA, Neurotechnologies?&amp;lt;strong&amp;gt; &amp;lt;/strong&amp;gt;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dosage d'activité kinase de la protéine DYRK1A et Régulation épigénétique de l'expression du gène codant le facteur de transcription ISL1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Tabouy</w:t>
              </w:r>
            </w:hyperlink>
          </w:p>
          <w:p>
            <w:pPr/>
            <w:r>
              <w:rPr/>
              <w:t xml:space="preserve">Neurobiologie. Université Paris-Diderot - Paris VII, 2012.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tel-00777732v1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40v1" TargetMode="External"/><Relationship Id="rId8" Type="http://schemas.openxmlformats.org/officeDocument/2006/relationships/hyperlink" Target="https://hal.science/search/index/?q=*&amp;authFullName_s=Blake Hereth" TargetMode="External"/><Relationship Id="rId9" Type="http://schemas.openxmlformats.org/officeDocument/2006/relationships/hyperlink" Target="https://hal.science/search/index/?q=*&amp;authFullName_s=G&#233;rard de Boisboissel" TargetMode="External"/><Relationship Id="rId10" Type="http://schemas.openxmlformats.org/officeDocument/2006/relationships/hyperlink" Target="https://hal.science/search/index/?q=*&amp;authFullName_s=Martin Cm Bricknell" TargetMode="External"/><Relationship Id="rId11" Type="http://schemas.openxmlformats.org/officeDocument/2006/relationships/hyperlink" Target="https://hal.science/search/index/?q=*&amp;authFullName_s=Maria Brincker" TargetMode="External"/><Relationship Id="rId12" Type="http://schemas.openxmlformats.org/officeDocument/2006/relationships/hyperlink" Target="https://hal.science/search/index/?q=*&amp;authFullName_s=William Casebeer" TargetMode="External"/><Relationship Id="rId13" Type="http://schemas.openxmlformats.org/officeDocument/2006/relationships/hyperlink" Target="https://dx.doi.org/10.1007/s11948-025-00546-z" TargetMode="External"/><Relationship Id="rId14" Type="http://schemas.openxmlformats.org/officeDocument/2006/relationships/hyperlink" Target="https://hal.science/hal-05486233v1" TargetMode="External"/><Relationship Id="rId15" Type="http://schemas.openxmlformats.org/officeDocument/2006/relationships/hyperlink" Target="https://hal.science/search/index/?q=*&amp;authFullName_s=Laure Tabouy" TargetMode="External"/><Relationship Id="rId16" Type="http://schemas.openxmlformats.org/officeDocument/2006/relationships/hyperlink" Target="https://dx.doi.org/10.3917/ennu.029.0158" TargetMode="External"/><Relationship Id="rId17" Type="http://schemas.openxmlformats.org/officeDocument/2006/relationships/hyperlink" Target="https://hal.science/hal-05486207v1" TargetMode="External"/><Relationship Id="rId18" Type="http://schemas.openxmlformats.org/officeDocument/2006/relationships/hyperlink" Target="https://hal.science/search/index/?q=*&amp;authFullName_s=Jos&#233; Oliveira" TargetMode="External"/><Relationship Id="rId19" Type="http://schemas.openxmlformats.org/officeDocument/2006/relationships/hyperlink" Target="https://hal.science/search/index/?q=*&amp;authFullName_s=Marion Leboyer" TargetMode="External"/><Relationship Id="rId20" Type="http://schemas.openxmlformats.org/officeDocument/2006/relationships/hyperlink" Target="https://dx.doi.org/10.1093/med/9780190884468.003.0008" TargetMode="External"/><Relationship Id="rId21" Type="http://schemas.openxmlformats.org/officeDocument/2006/relationships/hyperlink" Target="https://hal.science/hal-05486222v1" TargetMode="External"/><Relationship Id="rId22" Type="http://schemas.openxmlformats.org/officeDocument/2006/relationships/hyperlink" Target="https://theses.hal.science/tel-0077773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tabouy</dc:title>
  <dc:description>CV</dc:description>
  <dc:subject/>
  <cp:keywords/>
  <cp:category/>
  <cp:lastModifiedBy/>
  <dcterms:created xsi:type="dcterms:W3CDTF">2026-03-05T12:35:27+01:00</dcterms:created>
  <dcterms:modified xsi:type="dcterms:W3CDTF">2026-03-05T12:35:27+01:00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