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Thibonnier </w:t>
      </w:r>
      <w:r>
        <w:rPr>
          <w:color w:val="641e6e"/>
        </w:rPr>
        <w:t xml:space="preserve">MCF en Etudes russes à l'Université Grenoble Alpes (UFR SoCLE, ILCEA4)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laure-thibonnier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0000-0002-6351-483X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095162577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Les paradoxes des circulations littéraires et artistiques au XXᵉsiècle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Paradoxes, jeux et enjeux,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résistance au récit héroïque du siège de Léningrad chez Lidia Guinzbourg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«Великая Отечественная война в современной русской детской литературе: в поисках альтернативы»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2020, 17, pp.144-166.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⟨10.31860/2304-5817-2020-1-17-144-166⟩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Lénine en exil chez Lev Danilkine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d'argent et l'émigration russe</w:t>
            </w:r>
            <w:r>
              <w:rPr/>
              <w:t xml:space="preserve">, 2019, Regards croisés sur la mémoire de l’émigration russe en exil (1917-2017), 1,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culturel dans la Russie contemporaine. Avant-propos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Путешествие к истокам психики в повестях Ольги Колпаковой «Как рассердилась кикимора» и Екатерины Мурашовой «Класс коррекции»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russe contemporaine et le modèle soviétique : L’enfance de Liova et La légende du grand judo de Boris Minaev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Discours politique et culturel dans la Russie contemporaine,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conte en Union soviétique à la fin des années 1980 : l’exemple des Contes de l’armoise de Jurij Koval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 : d'un art à l'autre,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Leningrad Siege in Children’s Drawings: Memorial Politics and Visual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"Politics of Text and Image in Children’s Culture: Contemporary Eastern Europe and Beyond"</w:t>
            </w:r>
            <w:r>
              <w:rPr/>
              <w:t xml:space="preserve">, University of Münich; International Youth Library in Münich, Jul 2024,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Drawings of the Siege of Leningrad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Child and the Book Conference"</w:t>
            </w:r>
            <w:r>
              <w:rPr/>
              <w:t xml:space="preserve">, Université de Rouen; Normandie Université; IRIHS,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Детские рисунки блокады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censure en Russie"</w:t>
            </w:r>
            <w:r>
              <w:rPr/>
              <w:t xml:space="preserve">, Centre d'Etudes Slaves Contemporaines / ILCEA4,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Lidia Guinzbourg et la radio de Leningrad pendant le siège (1941-1944)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littéraire de Berlin à Vladivostok"</w:t>
            </w:r>
            <w:r>
              <w:rPr/>
              <w:t xml:space="preserve">, Bibliothèque Diderot de Lyon; ILCEA4; UGA; ENS de Lyon; Université de Lorraine; ALL Nancy; CERCLE; LIS; MARGE; Litt&amp;Arts,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Кумулятивные эффекты современной российской цензуры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Конференция "Динамика цензурного процесса в русской литературе"</w:t>
            </w:r>
            <w:r>
              <w:rPr/>
              <w:t xml:space="preserve">, Università di Parma, May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de Linor Goralik : un espace littéraire d'opposition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"Résistance, adaptation et contournement en Russie, dans les aires russophones et l'espace postsoviétique : formes, stratégies, acteurs et pratiques"</w:t>
            </w:r>
            <w:r>
              <w:rPr/>
              <w:t xml:space="preserve">, ILCEA4; UGA,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Springfield, de Sergueï Davydov, comme contestation esthétique de l'invisibilisation des personnes LGBTQ+ dans la Russie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et contrôle de l'intime en contexte autoritaire aux XXe et XXIe siècles"</w:t>
            </w:r>
            <w:r>
              <w:rPr/>
              <w:t xml:space="preserve">, ERIMIT;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Lidia Ginzburg et la représentation du siège de Leningrad : stratégies de contournement du récit héroïque officiel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l'AFR 2023 - « Résistances au fil des siècles dans l'Empire russe, en URSS et dans les États post-soviétiques »</w:t>
            </w:r>
            <w:r>
              <w:rPr/>
              <w:t xml:space="preserve">, AFR; Université Jean Moulin Lyon 3; Bibliothèque Diderot;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L’indicible en héritage : le traumatisme historique chez Ioulia Iakovleva (Les contes de Leningrad) et Karina Dobrotvorskaïa (Les petites filles du siège)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indicible : la question du trauma individuel dans les arts contemporains</w:t>
            </w:r>
            <w:r>
              <w:rPr/>
              <w:t xml:space="preserve">, ILCEA4,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 céleste d’Edouard Verkine : une délégitimation du récit historique du pouvoir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légitimation du politique : histoire, mémoire, pouvoir »</w:t>
            </w:r>
            <w:r>
              <w:rPr/>
              <w:t xml:space="preserve">, ILCEA4,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des œuvres de Weisse en France et en Russie : les revues pour enfants de Berquin et Novikov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Felix Weißes Werk im europäischen Kontext: Kinder- und Jugendliteratur und populäre Aufklärung / L’œuvre de Christian Felix Weisse dans le contexte européen : littérature enfantine, littérature de jeunesse et éducation populaire</w:t>
            </w:r>
            <w:r>
              <w:rPr/>
              <w:t xml:space="preserve">, Institut français de Leipzig, Nov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«Память о войне в русской современной детской и юношеской литературе»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«Детская литература как событие»</w:t>
            </w:r>
            <w:r>
              <w:rPr/>
              <w:t xml:space="preserve">, Московский Городской Педагогический Университет,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Lénine en exil chez Danilkine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mémoire de la Révolution russe en exil (1917-2017)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Narinai Abgaryan : un Kierkegaard arménien au pays de la littérature de jeunesse russe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ironie dans les littératures d'Europe de l'Est au XXe siècle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histoire(s) : le regard porté par la littérature de jeunesse russe sur la période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degré dans la littérature de jeunesse russe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jeux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10, 2025, Les paradoxes des circulations littéraires et artistiques au XXe siècle,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mémoire de l’émigration russe en exil (1917-2017)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d'argent et l'émigration russe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création dans l'espace littéraire slavophone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Corrado-Kazanski</w:t>
              </w:r>
            </w:hyperlink>
          </w:p>
          <w:p>
            <w:pPr/>
            <w:r>
              <w:rPr/>
              <w:t xml:space="preserve">Florence Corrado-Kazanski; Laure Thibonnier.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2023, 979-10-353-2129-1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Corrado-Kazanski</w:t>
              </w:r>
            </w:hyperlink>
          </w:p>
          <w:p>
            <w:pPr/>
            <w:r>
              <w:rPr/>
              <w:t xml:space="preserve">Florence Corrado-Kazanski; Laure Thibonnier. </w:t>
            </w:r>
            <w:r>
              <w:rPr>
                <w:i w:val="1"/>
                <w:iCs w:val="1"/>
              </w:rPr>
              <w:t xml:space="preserve">Ethique et création dans l'espace littéraire slavophone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pp.21-28,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Narinai Abgaryan : un Kierkegaard arménien au pays de la littérature de jeunesse russe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Florence Corrado-Kazanski; Laure Thibonnier. </w:t>
            </w:r>
            <w:r>
              <w:rPr>
                <w:i w:val="1"/>
                <w:iCs w:val="1"/>
              </w:rPr>
              <w:t xml:space="preserve">Ethique et création dans l’espace littéraire slavophone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pp.285-298,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 céleste d’Edouard Verkine : une délégitimation du récit historique du pouvoir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Valéry Kossov; Zakaria Taha. </w:t>
            </w:r>
            <w:r>
              <w:rPr>
                <w:i w:val="1"/>
                <w:iCs w:val="1"/>
              </w:rPr>
              <w:t xml:space="preserve">Légitimation du politique : histoire, mémoire, pouvoir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2023, 979-10-353-2128-4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«Блокадный город в романе Р. П. Погодина «Я догоню вас на небесах»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М. Л. Лурье. </w:t>
            </w:r>
            <w:r>
              <w:rPr>
                <w:i w:val="1"/>
                <w:iCs w:val="1"/>
              </w:rPr>
              <w:t xml:space="preserve">Commentarii Litterarum. Ad honorem viri doctissimi Valentini Golovin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Издательство «Пушкинский Дом»</w:t>
              </w:r>
            </w:hyperlink>
            <w:r>
              <w:rPr/>
              <w:t xml:space="preserve">, pp.528 - 539,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⟨10.31860/978-5-91476-118-6-528-539⟩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monde soviétique dans la trilogie &amp;quot;Manjunja&amp;quot; de Narinè Abgarjan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Dorena Caroli, Anne Maître (textes recueillis par), La littérature de jeunesse russe et soviétique : poétique, auteurs, genres et personnages (XIXe-XXe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dans les représentations du siège de Leningrad dans la littérature de jeunesse russe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S. Fiszer, A. Nivière (dir.),. </w:t>
            </w:r>
            <w:r>
              <w:rPr>
                <w:i w:val="1"/>
                <w:iCs w:val="1"/>
              </w:rPr>
              <w:t xml:space="preserve">Réécritures de l'Histoire en Europe centrale et orientale après 1989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Russie, la littérature pour enfants devient une arme de propagande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/>
              <w:t xml:space="preserve">2023, https://theconversation.com/en-russie-la-litterature-pour-enfants-devient-une-arme-de-propagande-198550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l’homophobie d’État, élément central de la « guerre des valeurs » contre l’Occident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2023, https://theconversation.com/russie-lhomophobie-detat-element-central-de-la-guerre-des-valeurs-contre-loccident-212396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Bibliothèque numérique des enfants : des classiques à lire ou à écouter en ligne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2020, https://theconversation.com/bibliotheque-numerique-des-enfants-des-classiques-a-lire-ou-a-ecouter-en-ligne-136763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hal-04367851v1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6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thibonnier" TargetMode="External"/><Relationship Id="rId9" Type="http://schemas.openxmlformats.org/officeDocument/2006/relationships/hyperlink" Target="https://orcid.org/0000-0002-6351-483X" TargetMode="External"/><Relationship Id="rId10" Type="http://schemas.openxmlformats.org/officeDocument/2006/relationships/hyperlink" Target="https://www.idref.fr/095162577" TargetMode="External"/><Relationship Id="rId11" Type="http://schemas.openxmlformats.org/officeDocument/2006/relationships/hyperlink" Target="https://hal.science/hal-05242750v1" TargetMode="External"/><Relationship Id="rId12" Type="http://schemas.openxmlformats.org/officeDocument/2006/relationships/hyperlink" Target="https://hal.science/search/index/?q=*&amp;authFullName_s=Anna Foscolo" TargetMode="External"/><Relationship Id="rId13" Type="http://schemas.openxmlformats.org/officeDocument/2006/relationships/hyperlink" Target="https://hal.science/search/index/?q=*&amp;authFullName_s=Laure Thibonnier" TargetMode="External"/><Relationship Id="rId14" Type="http://schemas.openxmlformats.org/officeDocument/2006/relationships/hyperlink" Target="https://hal.science/search/index/?q=*&amp;authFullName_s=Anna Saignes" TargetMode="External"/><Relationship Id="rId15" Type="http://schemas.openxmlformats.org/officeDocument/2006/relationships/hyperlink" Target="https://dx.doi.org/10.35562/marge.1154" TargetMode="External"/><Relationship Id="rId16" Type="http://schemas.openxmlformats.org/officeDocument/2006/relationships/hyperlink" Target="https://hal.science/hal-04388428v1" TargetMode="External"/><Relationship Id="rId17" Type="http://schemas.openxmlformats.org/officeDocument/2006/relationships/hyperlink" Target="https://hal.science/search/index/?q=*&amp;authFullName_s=Chiara Ramero" TargetMode="External"/><Relationship Id="rId18" Type="http://schemas.openxmlformats.org/officeDocument/2006/relationships/hyperlink" Target="https://hal.science/hal-04367758v1" TargetMode="External"/><Relationship Id="rId19" Type="http://schemas.openxmlformats.org/officeDocument/2006/relationships/hyperlink" Target="https://hal.science/hal-04793161v1" TargetMode="External"/><Relationship Id="rId20" Type="http://schemas.openxmlformats.org/officeDocument/2006/relationships/hyperlink" Target="https://hal.science/search/index/?q=*&amp;authFullName_s=Svetlana Maslinskaia" TargetMode="External"/><Relationship Id="rId21" Type="http://schemas.openxmlformats.org/officeDocument/2006/relationships/hyperlink" Target="https://hal.science/search/index/?q=*&amp;authFullName_s=Bella Ostromooukhova" TargetMode="External"/><Relationship Id="rId22" Type="http://schemas.openxmlformats.org/officeDocument/2006/relationships/hyperlink" Target="https://dx.doi.org/10.4000/ilcea.17925" TargetMode="External"/><Relationship Id="rId23" Type="http://schemas.openxmlformats.org/officeDocument/2006/relationships/hyperlink" Target="https://hal.science/hal-04367856v1" TargetMode="External"/><Relationship Id="rId24" Type="http://schemas.openxmlformats.org/officeDocument/2006/relationships/hyperlink" Target="https://dx.doi.org/10.31860/2304-5817-2020-1-17-144-166" TargetMode="External"/><Relationship Id="rId25" Type="http://schemas.openxmlformats.org/officeDocument/2006/relationships/hyperlink" Target="https://hal.science/hal-04367867v1" TargetMode="External"/><Relationship Id="rId26" Type="http://schemas.openxmlformats.org/officeDocument/2006/relationships/hyperlink" Target="https://hal.science/hal-01911928v1" TargetMode="External"/><Relationship Id="rId27" Type="http://schemas.openxmlformats.org/officeDocument/2006/relationships/hyperlink" Target="https://hal.science/search/index/?q=*&amp;authFullName_s=Valery Kossov" TargetMode="External"/><Relationship Id="rId28" Type="http://schemas.openxmlformats.org/officeDocument/2006/relationships/hyperlink" Target="https://hal.science/hal-01911932v1" TargetMode="External"/><Relationship Id="rId29" Type="http://schemas.openxmlformats.org/officeDocument/2006/relationships/hyperlink" Target="https://hal.science/hal-01418110v1" TargetMode="External"/><Relationship Id="rId30" Type="http://schemas.openxmlformats.org/officeDocument/2006/relationships/hyperlink" Target="https://hal.science/hal-01348495v1" TargetMode="External"/><Relationship Id="rId31" Type="http://schemas.openxmlformats.org/officeDocument/2006/relationships/hyperlink" Target="https://hal.science/hal-05471111v1" TargetMode="External"/><Relationship Id="rId32" Type="http://schemas.openxmlformats.org/officeDocument/2006/relationships/hyperlink" Target="https://hal.science/hal-04930565v1" TargetMode="External"/><Relationship Id="rId33" Type="http://schemas.openxmlformats.org/officeDocument/2006/relationships/hyperlink" Target="https://hal.science/hal-04793131v1" TargetMode="External"/><Relationship Id="rId34" Type="http://schemas.openxmlformats.org/officeDocument/2006/relationships/hyperlink" Target="https://hal.science/hal-04930551v1" TargetMode="External"/><Relationship Id="rId35" Type="http://schemas.openxmlformats.org/officeDocument/2006/relationships/hyperlink" Target="https://hal.science/hal-04793098v1" TargetMode="External"/><Relationship Id="rId36" Type="http://schemas.openxmlformats.org/officeDocument/2006/relationships/hyperlink" Target="https://hal.science/hal-04793116v1" TargetMode="External"/><Relationship Id="rId37" Type="http://schemas.openxmlformats.org/officeDocument/2006/relationships/hyperlink" Target="https://hal.science/hal-04793109v1" TargetMode="External"/><Relationship Id="rId38" Type="http://schemas.openxmlformats.org/officeDocument/2006/relationships/hyperlink" Target="https://hal.science/hal-04793125v1" TargetMode="External"/><Relationship Id="rId39" Type="http://schemas.openxmlformats.org/officeDocument/2006/relationships/hyperlink" Target="https://hal.science/hal-04367842v1" TargetMode="External"/><Relationship Id="rId40" Type="http://schemas.openxmlformats.org/officeDocument/2006/relationships/hyperlink" Target="https://hal.science/hal-04367841v1" TargetMode="External"/><Relationship Id="rId41" Type="http://schemas.openxmlformats.org/officeDocument/2006/relationships/hyperlink" Target="https://hal.science/hal-04043793v1" TargetMode="External"/><Relationship Id="rId42" Type="http://schemas.openxmlformats.org/officeDocument/2006/relationships/hyperlink" Target="https://hal.science/hal-04367847v1" TargetMode="External"/><Relationship Id="rId43" Type="http://schemas.openxmlformats.org/officeDocument/2006/relationships/hyperlink" Target="https://hal.science/hal-04367880v1" TargetMode="External"/><Relationship Id="rId44" Type="http://schemas.openxmlformats.org/officeDocument/2006/relationships/hyperlink" Target="https://hal.science/hal-04367886v1" TargetMode="External"/><Relationship Id="rId45" Type="http://schemas.openxmlformats.org/officeDocument/2006/relationships/hyperlink" Target="https://hal.science/hal-01967926v1" TargetMode="External"/><Relationship Id="rId46" Type="http://schemas.openxmlformats.org/officeDocument/2006/relationships/hyperlink" Target="https://hal.science/hal-01967884v1" TargetMode="External"/><Relationship Id="rId47" Type="http://schemas.openxmlformats.org/officeDocument/2006/relationships/hyperlink" Target="https://hal.science/hal-01916168v1" TargetMode="External"/><Relationship Id="rId48" Type="http://schemas.openxmlformats.org/officeDocument/2006/relationships/hyperlink" Target="https://hal.science/hal-05332006v1" TargetMode="External"/><Relationship Id="rId49" Type="http://schemas.openxmlformats.org/officeDocument/2006/relationships/hyperlink" Target="https://hal.science/search/index/?q=*&amp;authFullName_s=Ghislaine Chabert" TargetMode="External"/><Relationship Id="rId50" Type="http://schemas.openxmlformats.org/officeDocument/2006/relationships/hyperlink" Target="https://hal.science/search/index/?q=*&amp;authFullName_s=Lilyana Valentinova Petrova" TargetMode="External"/><Relationship Id="rId51" Type="http://schemas.openxmlformats.org/officeDocument/2006/relationships/hyperlink" Target="https://hal.science/hal-04930534v1" TargetMode="External"/><Relationship Id="rId52" Type="http://schemas.openxmlformats.org/officeDocument/2006/relationships/hyperlink" Target="https://hal.science/search/index/?q=*&amp;authFullName_s=Natacha Rimasson-Fertin" TargetMode="External"/><Relationship Id="rId53" Type="http://schemas.openxmlformats.org/officeDocument/2006/relationships/hyperlink" Target="https://hal.science/hal-04625939v1" TargetMode="External"/><Relationship Id="rId54" Type="http://schemas.openxmlformats.org/officeDocument/2006/relationships/hyperlink" Target="https://hal.science/search/index/?q=*&amp;authFullName_s=Alexei Evstratov" TargetMode="External"/><Relationship Id="rId55" Type="http://schemas.openxmlformats.org/officeDocument/2006/relationships/hyperlink" Target="https://hal.science/search/index/?q=*&amp;authFullName_s=Isabelle Despr&#233;s" TargetMode="External"/><Relationship Id="rId56" Type="http://schemas.openxmlformats.org/officeDocument/2006/relationships/hyperlink" Target="https://dx.doi.org/10.4000/ilcea.18541" TargetMode="External"/><Relationship Id="rId57" Type="http://schemas.openxmlformats.org/officeDocument/2006/relationships/hyperlink" Target="https://hal.science/hal-04367871v1" TargetMode="External"/><Relationship Id="rId58" Type="http://schemas.openxmlformats.org/officeDocument/2006/relationships/hyperlink" Target="https://hal.science/search/index/?q=*&amp;authFullName_s=Svetlana Garziano" TargetMode="External"/><Relationship Id="rId59" Type="http://schemas.openxmlformats.org/officeDocument/2006/relationships/hyperlink" Target="https://hal.science/hal-04367768v1" TargetMode="External"/><Relationship Id="rId60" Type="http://schemas.openxmlformats.org/officeDocument/2006/relationships/hyperlink" Target="https://hal.science/search/index/?q=*&amp;authFullName_s=Florence Corrado-Kazanski" TargetMode="External"/><Relationship Id="rId61" Type="http://schemas.openxmlformats.org/officeDocument/2006/relationships/hyperlink" Target="http://www.gesteditions.com/puna/ethique-et-creation-dans-l-espace-litteraire-slavophone" TargetMode="External"/><Relationship Id="rId62" Type="http://schemas.openxmlformats.org/officeDocument/2006/relationships/hyperlink" Target="https://hal.science/hal-05471418v1" TargetMode="External"/><Relationship Id="rId63" Type="http://schemas.openxmlformats.org/officeDocument/2006/relationships/hyperlink" Target="https://benjamins.com/home" TargetMode="External"/><Relationship Id="rId64" Type="http://schemas.openxmlformats.org/officeDocument/2006/relationships/hyperlink" Target="https://hal.science/hal-04367764v1" TargetMode="External"/><Relationship Id="rId65" Type="http://schemas.openxmlformats.org/officeDocument/2006/relationships/hyperlink" Target="https://hal.science/hal-04367761v1" TargetMode="External"/><Relationship Id="rId66" Type="http://schemas.openxmlformats.org/officeDocument/2006/relationships/hyperlink" Target="https://hal.science/hal-04367836v1" TargetMode="External"/><Relationship Id="rId67" Type="http://schemas.openxmlformats.org/officeDocument/2006/relationships/hyperlink" Target="http://www.gesteditions.com/puna/la-legitimation-du-politique" TargetMode="External"/><Relationship Id="rId68" Type="http://schemas.openxmlformats.org/officeDocument/2006/relationships/hyperlink" Target="https://hal.science/hal-04367859v1" TargetMode="External"/><Relationship Id="rId69" Type="http://schemas.openxmlformats.org/officeDocument/2006/relationships/hyperlink" Target="http://lib2.pushkinskijdom.ru/%D0%B1%D0%BB%D0%BE%D0%BA%D0%B0%D0%B4%D0%BD%D1%8B%D0%B8-%D0%B3%D0%BE%D1%80%D0%BE%D0%B4-%D0%B2-%D1%80%D0%BE%D0%BC%D0%B0%D0%BD%D0%B5-%D1%80-%D0%BF-%D0%BF%D0%BE%D0%B3%D0%BE%D0%B4%D0%B8%D0%BD%D0%B0-%D1%8F-%D0%B4%D0%BE%D0%B3%D0%BE%D0%BD%D1%8E-%D0%B2%D0%B0%D1%81-%D0%BD%D0%B0-%D0%BD%D0%B5%D0%B1%D0%B5%D1%81%D0%B0%D1%85" TargetMode="External"/><Relationship Id="rId70" Type="http://schemas.openxmlformats.org/officeDocument/2006/relationships/hyperlink" Target="https://dx.doi.org/10.31860/978-5-91476-118-6-528-539" TargetMode="External"/><Relationship Id="rId71" Type="http://schemas.openxmlformats.org/officeDocument/2006/relationships/hyperlink" Target="https://hal.science/hal-01934265v1" TargetMode="External"/><Relationship Id="rId72" Type="http://schemas.openxmlformats.org/officeDocument/2006/relationships/hyperlink" Target="https://hal.science/hal-01934267v1" TargetMode="External"/><Relationship Id="rId73" Type="http://schemas.openxmlformats.org/officeDocument/2006/relationships/hyperlink" Target="https://hal.science/hal-04367844v1" TargetMode="External"/><Relationship Id="rId74" Type="http://schemas.openxmlformats.org/officeDocument/2006/relationships/hyperlink" Target="https://hal.science/hal-04367839v1" TargetMode="External"/><Relationship Id="rId75" Type="http://schemas.openxmlformats.org/officeDocument/2006/relationships/hyperlink" Target="https://hal.science/hal-04367851v1" TargetMode="External"/><Relationship Id="rId76" Type="http://schemas.openxmlformats.org/officeDocument/2006/relationships/hyperlink" Target="https://hal.science/search/index/?q=*&amp;authFullName_s=Simon Albertino" TargetMode="External"/><Relationship Id="rId77" Type="http://schemas.openxmlformats.org/officeDocument/2006/relationships/hyperlink" Target="https://hal.science/search/index/?q=*&amp;authFullName_s=El&#233;onore Cartellier-Veuille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Thibonnier</dc:title>
  <dc:description>CV</dc:description>
  <dc:subject/>
  <cp:keywords/>
  <cp:category/>
  <cp:lastModifiedBy/>
  <dcterms:created xsi:type="dcterms:W3CDTF">2026-05-03T17:21:05+02:00</dcterms:created>
  <dcterms:modified xsi:type="dcterms:W3CDTF">2026-05-03T17:21:05+02:00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