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Deman </w:t>
      </w:r>
      <w:r>
        <w:rPr>
          <w:color w:val="641e6e"/>
        </w:rPr>
        <w:t xml:space="preserve">Postdoctorante, Laboratoire d'économie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laureen-deman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0000-0002-9829-2501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2025 - Postdoctorante, Laboratoire d'économie appliquée de Grenoble (GAEL), Université Grenoble Alpes</w:t>
      </w:r>
    </w:p>
    <w:p>
      <w:pPr>
        <w:numPr>
          <w:ilvl w:val="0"/>
          <w:numId w:val="2"/>
        </w:numPr>
      </w:pPr>
      <w:r>
        <w:rPr/>
        <w:t xml:space="preserve">2024 - 2025 Postdoctorante, Département d'économie industrielle et gestion des technologies, NTNU</w:t>
      </w:r>
    </w:p>
    <w:p>
      <w:pPr>
        <w:numPr>
          <w:ilvl w:val="0"/>
          <w:numId w:val="2"/>
        </w:numPr>
      </w:pPr>
      <w:r>
        <w:rPr/>
        <w:t xml:space="preserve">2023 - 2024 Attachée temporaire d'enseignement et de recherche, faculté d'économie et gestion, Université Grenoble Alpes</w:t>
      </w:r>
    </w:p>
    <w:p>
      <w:pPr>
        <w:numPr>
          <w:ilvl w:val="0"/>
          <w:numId w:val="2"/>
        </w:numPr>
      </w:pPr>
      <w:r>
        <w:rPr/>
        <w:t xml:space="preserve">2020 - 2023 Ingénieure de recherche doctorante, SuperGrid Institute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 Économie de l'environnement, économie de l'énergie, organisation des marchés électriques décarbonés.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System: Adapting Electricity-market Design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2025, 46 (2), pp.67-98.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⟨10.1177/01956574241309557⟩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generation on power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128, pp.107173.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⟨10.1016/j.eneco.2023.107173⟩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profitability of flexible electric generation technologies on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</w:p>
          <w:p>
            <w:pPr/>
            <w:r>
              <w:rPr/>
              <w:t xml:space="preserve">Economics and Finance. Université Grenoble Alpes,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strategic behaviour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International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Trans-Atlantic Infraday Conference</w:t>
            </w:r>
            <w:r>
              <w:rPr/>
              <w:t xml:space="preserve">, Nov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2022</w:t>
            </w:r>
            <w:r>
              <w:rPr/>
              <w:t xml:space="preserve">, FAEE,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IAEE European Energy Conference: The Future of Global Energy Systems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E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D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en-deman" TargetMode="External"/><Relationship Id="rId8" Type="http://schemas.openxmlformats.org/officeDocument/2006/relationships/hyperlink" Target="https://orcid.org/0000-0002-9829-2501" TargetMode="External"/><Relationship Id="rId9" Type="http://schemas.openxmlformats.org/officeDocument/2006/relationships/hyperlink" Target="https://hal.science/hal-04931362v1" TargetMode="External"/><Relationship Id="rId10" Type="http://schemas.openxmlformats.org/officeDocument/2006/relationships/hyperlink" Target="https://hal.science/search/index/?q=*&amp;authFullName_s=Laureen Deman" TargetMode="External"/><Relationship Id="rId11" Type="http://schemas.openxmlformats.org/officeDocument/2006/relationships/hyperlink" Target="https://hal.science/search/index/?q=*&amp;authFullName_s=Afzal Siddiqui" TargetMode="External"/><Relationship Id="rId12" Type="http://schemas.openxmlformats.org/officeDocument/2006/relationships/hyperlink" Target="https://hal.science/search/index/?q=*&amp;authFullName_s=C&#233;dric Clastres" TargetMode="External"/><Relationship Id="rId13" Type="http://schemas.openxmlformats.org/officeDocument/2006/relationships/hyperlink" Target="https://hal.science/search/index/?q=*&amp;authFullName_s=Quentin Boucher" TargetMode="External"/><Relationship Id="rId14" Type="http://schemas.openxmlformats.org/officeDocument/2006/relationships/hyperlink" Target="https://dx.doi.org/10.1177/01956574241309557" TargetMode="External"/><Relationship Id="rId15" Type="http://schemas.openxmlformats.org/officeDocument/2006/relationships/hyperlink" Target="https://hal.science/hal-04288711v1" TargetMode="External"/><Relationship Id="rId16" Type="http://schemas.openxmlformats.org/officeDocument/2006/relationships/hyperlink" Target="https://dx.doi.org/10.1016/j.eneco.2023.107173" TargetMode="External"/><Relationship Id="rId17" Type="http://schemas.openxmlformats.org/officeDocument/2006/relationships/hyperlink" Target="https://hal.science/hal-04327920v1" TargetMode="External"/><Relationship Id="rId18" Type="http://schemas.openxmlformats.org/officeDocument/2006/relationships/hyperlink" Target="https://hal.science/search/index/?q=*&amp;authFullName_s=Sonia Djebali" TargetMode="External"/><Relationship Id="rId19" Type="http://schemas.openxmlformats.org/officeDocument/2006/relationships/hyperlink" Target="https://hal.science/search/index/?q=*&amp;authFullName_s=Guillaume Gu&#233;rard" TargetMode="External"/><Relationship Id="rId20" Type="http://schemas.openxmlformats.org/officeDocument/2006/relationships/hyperlink" Target="https://dx.doi.org/10.3280/EFE2023-002004" TargetMode="External"/><Relationship Id="rId21" Type="http://schemas.openxmlformats.org/officeDocument/2006/relationships/hyperlink" Target="https://hal.science/tel-04604639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262866v1" TargetMode="External"/><Relationship Id="rId24" Type="http://schemas.openxmlformats.org/officeDocument/2006/relationships/hyperlink" Target="https://hal.science/search/index/?q=*&amp;authFullName_s=Afzal S. Siddiqui" TargetMode="External"/><Relationship Id="rId25" Type="http://schemas.openxmlformats.org/officeDocument/2006/relationships/hyperlink" Target="https://hal.science/hal-04757381v1" TargetMode="External"/><Relationship Id="rId26" Type="http://schemas.openxmlformats.org/officeDocument/2006/relationships/hyperlink" Target="https://hal.science/hal-04174173v1" TargetMode="External"/><Relationship Id="rId27" Type="http://schemas.openxmlformats.org/officeDocument/2006/relationships/hyperlink" Target="https://hal.science/hal-04174170v1" TargetMode="External"/><Relationship Id="rId28" Type="http://schemas.openxmlformats.org/officeDocument/2006/relationships/hyperlink" Target="https://hal.science/hal-04282248v1" TargetMode="External"/><Relationship Id="rId29" Type="http://schemas.openxmlformats.org/officeDocument/2006/relationships/hyperlink" Target="https://hal.science/hal-03868148v1" TargetMode="External"/><Relationship Id="rId30" Type="http://schemas.openxmlformats.org/officeDocument/2006/relationships/hyperlink" Target="https://hal.science/hal-03868162v1" TargetMode="External"/><Relationship Id="rId31" Type="http://schemas.openxmlformats.org/officeDocument/2006/relationships/hyperlink" Target="https://hal.science/hal-03868171v1" TargetMode="External"/><Relationship Id="rId32" Type="http://schemas.openxmlformats.org/officeDocument/2006/relationships/hyperlink" Target="https://hal.science/hal-03868284v1" TargetMode="External"/><Relationship Id="rId33" Type="http://schemas.openxmlformats.org/officeDocument/2006/relationships/hyperlink" Target="https://hal.science/hal-03868245v1" TargetMode="External"/><Relationship Id="rId34" Type="http://schemas.openxmlformats.org/officeDocument/2006/relationships/hyperlink" Target="https://hal.science/search/index/?q=*&amp;authFullName_s=Guillaume Guer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Deman</dc:title>
  <dc:description>CV</dc:description>
  <dc:subject/>
  <cp:keywords/>
  <cp:category/>
  <cp:lastModifiedBy/>
  <dcterms:created xsi:type="dcterms:W3CDTF">2026-03-28T13:24:11+01:00</dcterms:created>
  <dcterms:modified xsi:type="dcterms:W3CDTF">2026-03-28T13:24:11+01:00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