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Laureline Cattelain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sud de Pommerœul (province de 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2023, Artefact 15, 2-87149-101-1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Archéologues Malgré-Tout. Apporter sa pierre pour y voir clair. Mélanges offerts à Claire Bellier et Pierre Cattelain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Gillard</w:t>
              </w:r>
            </w:hyperlink>
          </w:p>
          <w:p>
            <w:pPr/>
            <w:r>
              <w:rPr/>
              <w:t xml:space="preserve">Éditions du Cedarc. 2022, 2-87149-100-3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au dieu. Aux origines des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Gillard</w:t>
              </w:r>
            </w:hyperlink>
          </w:p>
          <w:p>
            <w:pPr/>
            <w:r>
              <w:rPr/>
              <w:t xml:space="preserve">Éditions du Cedarc. 2019, 2-87149-086-4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Chiens et chats dans la Préhistoire et l'Antiquité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</w:p>
          <w:p>
            <w:pPr/>
            <w:r>
              <w:rPr/>
              <w:t xml:space="preserve">Éditions du Cedarc. 2015, 2-87149-077-5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gallo-romains du sud de l'Entre-Sambre-et-Meuse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Noémie Nicolas</w:t>
              </w:r>
            </w:hyperlink>
          </w:p>
          <w:p>
            <w:pPr/>
            <w:r>
              <w:rPr/>
              <w:t xml:space="preserve">Éditions du Cedarc. 2014, 2-87149-074-0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numériques comme outil de réappropriation du patrimoine culturel: le projet AFRISURGE dans le nord-est de la République Démocratique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Focus</w:t>
            </w:r>
            <w:r>
              <w:rPr/>
              <w:t xml:space="preserve">, 2025, 38 (2), pp.249-276.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⟨10.1163/2031356x-20250202⟩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way: Investigating the cremation conditions during the Roman period in Belgium using a multi-proxy and multi-sampling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Elisavet Stamataki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Ioannis Kontopoulos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Hlad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64, pp.105156.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⟨10.1016/j.jasrep.2025.105156⟩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Ugly. Selection of flint nodules, first step of the chaîne opératoire: data from ST6 Neolithic mine (Spiennes, Belgium)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Hennebert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2024, 133, pp.7-30.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⟨10.57937/ap.2023.011⟩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ancestors: the manipulation of Neolithic and Gallo-Roman skeletal remains at Pommerœul, Belgium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Veselka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Reich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Giacomo Capuzzo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Iñigo Olalde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Kimberly Callan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(402), pp.1576-1591.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⟨10.15184/aqy.2024.158⟩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halshs-05048100v1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Viroinval/Treignes : campagnes de fouilles 2022 et 2023 à la grotte Genvier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Antuna Bustinza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2024, 32,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dernière campagne de fouilles du puits d'extraction de silex néolithique ST6 à &amp;quot;Petit-Spiennes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Lavachery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2024, 32, pp.69-71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2022 du puits d'extraction de silex ST6 à &amp;quot;Petit-Spiennes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Loicq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2023, 31,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halshs-05048117v1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2021 du puits d'extraction de silex ST6 à &amp;quot;Petit-Spiennes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Loicq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2022, 30,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Viroinval/Treignes : campagne de fouilles 2020 à la grotte Genvier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Antuna Bustinza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Cauwe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2021, 29,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halshs-05048121v1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Mons/Spiennes : campagne de fouilles 2020 du puits d'extraction de silex ST6 à &amp;quot;Petit-Spiennes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Pirson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Woodbury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2021, 29,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Ambre à Matagne-la-Grande (Doische, Namur, Belgique) : étude anthropologique, biogéochimique et archéologique d’un amas d’ossements humains du Néolithique final du bassin mosan wallon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2020, 39, pp.63-93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tardo-romaines dans le bassin moyen de la Meuse au travers des découvertes du Tienne del Baticulle à 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Hélène Déom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Ambre à Matagne-la-Matagne (Doische, Namur, Belgique) : étude anthropologique, biochimique et archéologique d’un amas d’ossements humains du Néolithique final du bassin mosan wallon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2020, Actes des Deuxièmes Journées d’actualité de la recherché archéologique en Ardenne-Eifel. Du Paléolithique au Moyen Âge, 17-19 octobre 2019 (Viroinval, Belgique), 39, pp.63-100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Viroinval/Nismes : la nécropole tardo-romaine du &amp;quot;Tienne del Baticulle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l'Archéologie wallonne</w:t>
            </w:r>
            <w:r>
              <w:rPr/>
              <w:t xml:space="preserve">, 2016, 24, pp.261-263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coffres funéraires monolithiques en Grès de Macquenoise (Momignies, province de Hainaut,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2015, 35,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cave de la villa gallo-romaine de Neuville &amp;quot;Les Machenées&amp;quot; (Philippeville, province de Namur, Belgique) : étude du matériel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Venant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Cosyns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Genvier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Archéo-Situla</w:t>
            </w:r>
            <w:r>
              <w:rPr/>
              <w:t xml:space="preserve">, 2013, 32-33, pp.19-68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de Pommerœul : aspects méthodologiques sur la réoccupation d'un site funéraire antérieur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 autour du paysage funéraire de la Préhistoire à l'Antiquité du 12 au 14 avril 2023 à Dijon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halshs-05048110v1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monnaies dans les rites de fermeture des yeux de l'Antiquité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wallonne</w:t>
            </w:r>
            <w:r>
              <w:rPr/>
              <w:t xml:space="preserve">, Nov 2022, Beez,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Positioning and Imaging of Buried Remnants of a Gallo-Roman Villa in Matagne-la-Petite, Belgium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Olivier Kaufmann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d’Archéologie Romaine/Romeinendag</w:t>
            </w:r>
            <w:r>
              <w:rPr/>
              <w:t xml:space="preserve">, Apr 2016, Mariemont,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hal-05480192v1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enjeux contemporains de l’ivoire : entre art, exploitation et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Autour des mammouths. Histoires d’ivoire clair</w:t>
            </w:r>
            <w:r>
              <w:rPr/>
              <w:t xml:space="preserve">, pp.153-170, 2025, 2-87149-113-5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Pommerœul (Bernissart). La nécropole gallo-romaine sud de Pommerœul : apports récents d’une étude pluridisciplinaire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Cercle Royal d’Archéologie d’Ath et de la Région. </w:t>
            </w:r>
            <w:r>
              <w:rPr>
                <w:i w:val="1"/>
                <w:iCs w:val="1"/>
              </w:rPr>
              <w:t xml:space="preserve">L’Archéologie en Wapi, ça existe aussi ! 2016-2022. Catalogue de l’exposition organisée à l’Espace gallo-romain d’Ath du 17 février au 25 novembre 2023 avec la collaboration du Cercle Royal d’Histoire et d’Archéologie d’Ath et de la Région</w:t>
            </w:r>
            <w:r>
              <w:rPr/>
              <w:t xml:space="preserve">, pp.94-100, 2023, Amicale des Archéologues du Hainaut Occidental, Volume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on the eyes: a brief analysis of selected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valore dei gesti e degli oggetti. Monete e altri elementi in contesti funerari</w:t>
            </w:r>
            <w:r>
              <w:rPr/>
              <w:t xml:space="preserve">, All’Insegna del Giglio, pp.85-92,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L'archéologue, chimère du cinéma : comment dépasser les fantasmes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Archéologues Malgré-Tout. Apporter sa pierre pour y voir clair. Mélanges offerts à Claire Bellier et Pierre Cattelain</w:t>
            </w:r>
            <w:r>
              <w:rPr/>
              <w:t xml:space="preserve">, pp.341-356, 2022, 2-87149-100-3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Pazuzu : du protecteur à la personnification du mal. Un délit de sale gueule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Monstres sacrés. Êtres hybrides et fantastiques de la Préhistoire à l'Antiquité</w:t>
            </w:r>
            <w:r>
              <w:rPr/>
              <w:t xml:space="preserve">, pp.55-66, 2022, 2-87149-098-8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monnaies sur les yeux : brève analyse d'attestations choisies dans la pop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De l'Escaut au Nil. Bric-à-brac en hommage à Eugène Warmenbol à l'occasion de son 65e anniversaire</w:t>
            </w:r>
            <w:r>
              <w:rPr/>
              <w:t xml:space="preserve">, pp.453-460, 2022, 2-87149-099-6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ne plus vous faire marcher ! Réévaluation de la collection du Franc-Bois à Fagnolle (Philippeville – province de Namur – Belgique) et nouvelles données sur l'attribution chrono-culturelle des sépultures sous marchets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Alison Smolderen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De l'Escaut au Nil. Bric-à-brac en hommage à Eugène Warmenbol à l'occasion de son 65e anniversaire</w:t>
            </w:r>
            <w:r>
              <w:rPr/>
              <w:t xml:space="preserve">, pp.241-250, 2022, 2-87149-100-3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gallo-romaine de Pommerœul (Hainaut, Belgique). Aspects méthodologiques,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 MANIBUS. Tombes sous la loupe. Actes de la journée d'étude à l'Espace gallo-romain d'Ath du 16 mars 2019</w:t>
            </w:r>
            <w:r>
              <w:rPr/>
              <w:t xml:space="preserve">, pp.103-116, 2020, Etudes et Documents du Cercle royal d'Histoire et d'Archéologie d'Ath et de sa région, Tome XXX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tardo-romaine du &amp;quot;Tienne del Baticulle&amp;quot; à Viroinval/Nismes (Province de Namur, Belgique)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Bûcher à la Tombe. Diversité et évolution des pratiques funéraires dans les nécropoles à crémation de la période gallo-romaine en Gaule septentrionale</w:t>
            </w:r>
            <w:r>
              <w:rPr/>
              <w:t xml:space="preserve">, pp.362-366, 2017, Études et Documents – Archéologie, 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Importations dans la Civitas tungrorum. L’exemple du sud-est de l’Entre-Sambre-et-Meuse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Potins et pots de vin. Echange, commerce et transport vers la Gaule du Nord</w:t>
            </w:r>
            <w:r>
              <w:rPr/>
              <w:t xml:space="preserve">, pp.188-195, 2017, 2-87149-081-3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et le chat à la période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Chiens et Chats dans la Préhistoire et l’Antiquité</w:t>
            </w:r>
            <w:r>
              <w:rPr/>
              <w:t xml:space="preserve">, pp.97-107, 2015, 2-87149-077-5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des sites archéologiques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Bronziers au Bord du Lac. Trésors cachés du Laténium</w:t>
            </w:r>
            <w:r>
              <w:rPr/>
              <w:t xml:space="preserve">, pp.46-48, 2014, 2-87149-076-7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morts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pp.103-120,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romanisation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pp.17-20,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Villae et établissement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Editions du Cedarc. </w:t>
            </w:r>
            <w:r>
              <w:rPr>
                <w:i w:val="1"/>
                <w:iCs w:val="1"/>
              </w:rPr>
              <w:t xml:space="preserve">Vestiges gallo-romains du sud de l'Entre-Sambre-et-Meuse</w:t>
            </w:r>
            <w:r>
              <w:rPr/>
              <w:t xml:space="preserve">, pp.21-22 ; 35-38 ; 45-46, 2014, 2-87149-074-0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parure pendant les Âges des Métaux : une esquisse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Laureline Cattelain</w:t>
              </w:r>
            </w:hyperlink>
          </w:p>
          <w:p>
            <w:pPr/>
            <w:r>
              <w:rPr/>
              <w:t xml:space="preserve">Éditions du Cedarc. </w:t>
            </w:r>
            <w:r>
              <w:rPr>
                <w:i w:val="1"/>
                <w:iCs w:val="1"/>
              </w:rPr>
              <w:t xml:space="preserve">La parure de Cro-Magnon à Clovis. "Il n’y a pas d’Âges pour se faire beau"</w:t>
            </w:r>
            <w:r>
              <w:rPr/>
              <w:t xml:space="preserve">, pp.46-51, 2012, 2-87149-070-8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hal-04069530v1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63846v1" TargetMode="External"/><Relationship Id="rId9" Type="http://schemas.openxmlformats.org/officeDocument/2006/relationships/hyperlink" Target="https://hal.science/search/index/?q=*&amp;authFullName_s=Laureline Cattelain" TargetMode="External"/><Relationship Id="rId10" Type="http://schemas.openxmlformats.org/officeDocument/2006/relationships/hyperlink" Target="https://hal.science/hal-04063862v1" TargetMode="External"/><Relationship Id="rId11" Type="http://schemas.openxmlformats.org/officeDocument/2006/relationships/hyperlink" Target="https://hal.science/search/index/?q=*&amp;authFullName_s=Alison Smolderen" TargetMode="External"/><Relationship Id="rId12" Type="http://schemas.openxmlformats.org/officeDocument/2006/relationships/hyperlink" Target="https://hal.science/search/index/?q=*&amp;authFullName_s=Marie Gillard" TargetMode="External"/><Relationship Id="rId13" Type="http://schemas.openxmlformats.org/officeDocument/2006/relationships/hyperlink" Target="https://hal.science/hal-04063854v1" TargetMode="External"/><Relationship Id="rId14" Type="http://schemas.openxmlformats.org/officeDocument/2006/relationships/hyperlink" Target="https://hal.science/hal-04063859v1" TargetMode="External"/><Relationship Id="rId15" Type="http://schemas.openxmlformats.org/officeDocument/2006/relationships/hyperlink" Target="https://hal.science/search/index/?q=*&amp;authFullName_s=Claire Bellier" TargetMode="External"/><Relationship Id="rId16" Type="http://schemas.openxmlformats.org/officeDocument/2006/relationships/hyperlink" Target="https://hal.science/search/index/?q=*&amp;authFullName_s=Pierre Cattelain" TargetMode="External"/><Relationship Id="rId17" Type="http://schemas.openxmlformats.org/officeDocument/2006/relationships/hyperlink" Target="https://hal.science/hal-04063861v1" TargetMode="External"/><Relationship Id="rId18" Type="http://schemas.openxmlformats.org/officeDocument/2006/relationships/hyperlink" Target="https://hal.science/search/index/?q=*&amp;authFullName_s=No&#233;mie Nicolas" TargetMode="External"/><Relationship Id="rId19" Type="http://schemas.openxmlformats.org/officeDocument/2006/relationships/hyperlink" Target="https://hal.science/hal-05441291v1" TargetMode="External"/><Relationship Id="rId20" Type="http://schemas.openxmlformats.org/officeDocument/2006/relationships/hyperlink" Target="https://dx.doi.org/10.1163/2031356x-20250202" TargetMode="External"/><Relationship Id="rId21" Type="http://schemas.openxmlformats.org/officeDocument/2006/relationships/hyperlink" Target="https://shs.hal.science/halshs-05048107v1" TargetMode="External"/><Relationship Id="rId22" Type="http://schemas.openxmlformats.org/officeDocument/2006/relationships/hyperlink" Target="https://hal.science/search/index/?q=*&amp;authFullName_s=Elisavet Stamataki" TargetMode="External"/><Relationship Id="rId23" Type="http://schemas.openxmlformats.org/officeDocument/2006/relationships/hyperlink" Target="https://hal.science/search/index/?q=*&amp;authFullName_s=Kevin Salesse" TargetMode="External"/><Relationship Id="rId24" Type="http://schemas.openxmlformats.org/officeDocument/2006/relationships/hyperlink" Target="https://hal.science/search/index/?q=*&amp;authFullName_s=Giacomo Capuzzo" TargetMode="External"/><Relationship Id="rId25" Type="http://schemas.openxmlformats.org/officeDocument/2006/relationships/hyperlink" Target="https://hal.science/search/index/?q=*&amp;authFullName_s=Ioannis Kontopoulos" TargetMode="External"/><Relationship Id="rId26" Type="http://schemas.openxmlformats.org/officeDocument/2006/relationships/hyperlink" Target="https://hal.science/search/index/?q=*&amp;authFullName_s=Marta Hlad" TargetMode="External"/><Relationship Id="rId27" Type="http://schemas.openxmlformats.org/officeDocument/2006/relationships/hyperlink" Target="https://dx.doi.org/10.1016/j.jasrep.2025.105156" TargetMode="External"/><Relationship Id="rId28" Type="http://schemas.openxmlformats.org/officeDocument/2006/relationships/hyperlink" Target="https://hal.science/hal-04430480v1" TargetMode="External"/><Relationship Id="rId29" Type="http://schemas.openxmlformats.org/officeDocument/2006/relationships/hyperlink" Target="https://hal.science/search/index/?q=*&amp;authFullName_s=H&#233;l&#232;ne Collet" TargetMode="External"/><Relationship Id="rId30" Type="http://schemas.openxmlformats.org/officeDocument/2006/relationships/hyperlink" Target="https://hal.science/search/index/?q=*&amp;authFullName_s=Jean-Philippe Collin" TargetMode="External"/><Relationship Id="rId31" Type="http://schemas.openxmlformats.org/officeDocument/2006/relationships/hyperlink" Target="https://hal.science/search/index/?q=*&amp;authFullName_s=Michel Hennebert" TargetMode="External"/><Relationship Id="rId32" Type="http://schemas.openxmlformats.org/officeDocument/2006/relationships/hyperlink" Target="https://hal.science/search/index/?q=*&amp;authFullName_s=Michel Woodbury" TargetMode="External"/><Relationship Id="rId33" Type="http://schemas.openxmlformats.org/officeDocument/2006/relationships/hyperlink" Target="https://dx.doi.org/10.57937/ap.2023.011" TargetMode="External"/><Relationship Id="rId34" Type="http://schemas.openxmlformats.org/officeDocument/2006/relationships/hyperlink" Target="https://shs.hal.science/halshs-05048100v1" TargetMode="External"/><Relationship Id="rId35" Type="http://schemas.openxmlformats.org/officeDocument/2006/relationships/hyperlink" Target="https://hal.science/search/index/?q=*&amp;authFullName_s=Barbara Veselka" TargetMode="External"/><Relationship Id="rId36" Type="http://schemas.openxmlformats.org/officeDocument/2006/relationships/hyperlink" Target="https://hal.science/search/index/?q=*&amp;authFullName_s=David Reich" TargetMode="External"/><Relationship Id="rId37" Type="http://schemas.openxmlformats.org/officeDocument/2006/relationships/hyperlink" Target="https://hal.science/search/index/?q=*&amp;authFullName_s=I&#241;igo Olalde" TargetMode="External"/><Relationship Id="rId38" Type="http://schemas.openxmlformats.org/officeDocument/2006/relationships/hyperlink" Target="https://hal.science/search/index/?q=*&amp;authFullName_s=Kimberly Callan" TargetMode="External"/><Relationship Id="rId39" Type="http://schemas.openxmlformats.org/officeDocument/2006/relationships/hyperlink" Target="https://dx.doi.org/10.15184/aqy.2024.158" TargetMode="External"/><Relationship Id="rId40" Type="http://schemas.openxmlformats.org/officeDocument/2006/relationships/hyperlink" Target="https://shs.hal.science/halshs-05048115v1" TargetMode="External"/><Relationship Id="rId41" Type="http://schemas.openxmlformats.org/officeDocument/2006/relationships/hyperlink" Target="https://hal.science/search/index/?q=*&amp;authFullName_s=Mathilde Antuna Bustinza" TargetMode="External"/><Relationship Id="rId42" Type="http://schemas.openxmlformats.org/officeDocument/2006/relationships/hyperlink" Target="https://hal.science/search/index/?q=*&amp;authFullName_s=Nicolas Cauwe" TargetMode="External"/><Relationship Id="rId43" Type="http://schemas.openxmlformats.org/officeDocument/2006/relationships/hyperlink" Target="https://shs.hal.science/halshs-05048113v1" TargetMode="External"/><Relationship Id="rId44" Type="http://schemas.openxmlformats.org/officeDocument/2006/relationships/hyperlink" Target="https://hal.science/search/index/?q=*&amp;authFullName_s=Philippe Lavachery" TargetMode="External"/><Relationship Id="rId45" Type="http://schemas.openxmlformats.org/officeDocument/2006/relationships/hyperlink" Target="https://shs.hal.science/halshs-05048117v1" TargetMode="External"/><Relationship Id="rId46" Type="http://schemas.openxmlformats.org/officeDocument/2006/relationships/hyperlink" Target="https://hal.science/search/index/?q=*&amp;authFullName_s=Sophie Loicq" TargetMode="External"/><Relationship Id="rId47" Type="http://schemas.openxmlformats.org/officeDocument/2006/relationships/hyperlink" Target="https://hal.science/search/index/?q=*&amp;authFullName_s=Michel Toussaint" TargetMode="External"/><Relationship Id="rId48" Type="http://schemas.openxmlformats.org/officeDocument/2006/relationships/hyperlink" Target="https://hal.science/hal-04220450v1" TargetMode="External"/><Relationship Id="rId49" Type="http://schemas.openxmlformats.org/officeDocument/2006/relationships/hyperlink" Target="https://shs.hal.science/halshs-05048121v1" TargetMode="External"/><Relationship Id="rId50" Type="http://schemas.openxmlformats.org/officeDocument/2006/relationships/hyperlink" Target="https://hal.science/hal-04220453v1" TargetMode="External"/><Relationship Id="rId51" Type="http://schemas.openxmlformats.org/officeDocument/2006/relationships/hyperlink" Target="https://hal.science/search/index/?q=*&amp;authFullName_s=St&#233;phane Pirson" TargetMode="External"/><Relationship Id="rId52" Type="http://schemas.openxmlformats.org/officeDocument/2006/relationships/hyperlink" Target="https://hal.science/hal-05441847v1" TargetMode="External"/><Relationship Id="rId53" Type="http://schemas.openxmlformats.org/officeDocument/2006/relationships/hyperlink" Target="https://hal.science/search/index/?q=*&amp;authFullName_s=Herv&#233; Bocherens" TargetMode="External"/><Relationship Id="rId54" Type="http://schemas.openxmlformats.org/officeDocument/2006/relationships/hyperlink" Target="https://hal.science/hal-03873192v1" TargetMode="External"/><Relationship Id="rId55" Type="http://schemas.openxmlformats.org/officeDocument/2006/relationships/hyperlink" Target="https://hal.science/search/index/?q=*&amp;authFullName_s=H&#233;l&#232;ne D&#233;om" TargetMode="External"/><Relationship Id="rId56" Type="http://schemas.openxmlformats.org/officeDocument/2006/relationships/hyperlink" Target="https://hal.science/search/index/?q=*&amp;authFullName_s=&#201;ric Goemaere" TargetMode="External"/><Relationship Id="rId57" Type="http://schemas.openxmlformats.org/officeDocument/2006/relationships/hyperlink" Target="https://hal.science/search/index/?q=*&amp;authFullName_s=Quentin Goffette" TargetMode="External"/><Relationship Id="rId58" Type="http://schemas.openxmlformats.org/officeDocument/2006/relationships/hyperlink" Target="https://hal.science/hal-03848659v1" TargetMode="External"/><Relationship Id="rId59" Type="http://schemas.openxmlformats.org/officeDocument/2006/relationships/hyperlink" Target="https://hal.science/hal-04220454v1" TargetMode="External"/><Relationship Id="rId60" Type="http://schemas.openxmlformats.org/officeDocument/2006/relationships/hyperlink" Target="https://hal.science/search/index/?q=*&amp;authFullName_s=Olivier Vrielynck" TargetMode="External"/><Relationship Id="rId61" Type="http://schemas.openxmlformats.org/officeDocument/2006/relationships/hyperlink" Target="https://hal.science/hal-04063873v1" TargetMode="External"/><Relationship Id="rId62" Type="http://schemas.openxmlformats.org/officeDocument/2006/relationships/hyperlink" Target="https://hal.science/hal-04069523v1" TargetMode="External"/><Relationship Id="rId63" Type="http://schemas.openxmlformats.org/officeDocument/2006/relationships/hyperlink" Target="https://hal.science/search/index/?q=*&amp;authFullName_s=Nelly Venant" TargetMode="External"/><Relationship Id="rId64" Type="http://schemas.openxmlformats.org/officeDocument/2006/relationships/hyperlink" Target="https://hal.science/search/index/?q=*&amp;authFullName_s=Peter Cosyns" TargetMode="External"/><Relationship Id="rId65" Type="http://schemas.openxmlformats.org/officeDocument/2006/relationships/hyperlink" Target="https://hal.science/search/index/?q=*&amp;authFullName_s=St&#233;phane Genvier" TargetMode="External"/><Relationship Id="rId66" Type="http://schemas.openxmlformats.org/officeDocument/2006/relationships/hyperlink" Target="https://shs.hal.science/halshs-05048110v1" TargetMode="External"/><Relationship Id="rId67" Type="http://schemas.openxmlformats.org/officeDocument/2006/relationships/hyperlink" Target="https://hal.science/hal-04063874v1" TargetMode="External"/><Relationship Id="rId68" Type="http://schemas.openxmlformats.org/officeDocument/2006/relationships/hyperlink" Target="https://hal.science/hal-05480192v1" TargetMode="External"/><Relationship Id="rId69" Type="http://schemas.openxmlformats.org/officeDocument/2006/relationships/hyperlink" Target="https://hal.science/search/index/?q=*&amp;authFullName_s=Olivier Kaufmann" TargetMode="External"/><Relationship Id="rId70" Type="http://schemas.openxmlformats.org/officeDocument/2006/relationships/hyperlink" Target="https://hal.science/search/index/?q=*&amp;authFullName_s=Nicolas Dupont" TargetMode="External"/><Relationship Id="rId71" Type="http://schemas.openxmlformats.org/officeDocument/2006/relationships/hyperlink" Target="https://hal.science/hal-05617280v1" TargetMode="External"/><Relationship Id="rId72" Type="http://schemas.openxmlformats.org/officeDocument/2006/relationships/hyperlink" Target="https://hal.science/hal-04220013v1" TargetMode="External"/><Relationship Id="rId73" Type="http://schemas.openxmlformats.org/officeDocument/2006/relationships/hyperlink" Target="https://hal.science/hal-04220482v1" TargetMode="External"/><Relationship Id="rId74" Type="http://schemas.openxmlformats.org/officeDocument/2006/relationships/hyperlink" Target="https://hal.science/hal-04063871v1" TargetMode="External"/><Relationship Id="rId75" Type="http://schemas.openxmlformats.org/officeDocument/2006/relationships/hyperlink" Target="https://hal.science/hal-04063868v1" TargetMode="External"/><Relationship Id="rId76" Type="http://schemas.openxmlformats.org/officeDocument/2006/relationships/hyperlink" Target="https://hal.science/hal-04063864v1" TargetMode="External"/><Relationship Id="rId77" Type="http://schemas.openxmlformats.org/officeDocument/2006/relationships/hyperlink" Target="https://hal.science/hal-04069458v1" TargetMode="External"/><Relationship Id="rId78" Type="http://schemas.openxmlformats.org/officeDocument/2006/relationships/hyperlink" Target="https://hal.science/hal-04220086v1" TargetMode="External"/><Relationship Id="rId79" Type="http://schemas.openxmlformats.org/officeDocument/2006/relationships/hyperlink" Target="https://hal.science/hal-04220412v1" TargetMode="External"/><Relationship Id="rId80" Type="http://schemas.openxmlformats.org/officeDocument/2006/relationships/hyperlink" Target="https://hal.science/hal-04220114v1" TargetMode="External"/><Relationship Id="rId81" Type="http://schemas.openxmlformats.org/officeDocument/2006/relationships/hyperlink" Target="https://hal.science/hal-04069552v1" TargetMode="External"/><Relationship Id="rId82" Type="http://schemas.openxmlformats.org/officeDocument/2006/relationships/hyperlink" Target="https://hal.science/hal-04069546v1" TargetMode="External"/><Relationship Id="rId83" Type="http://schemas.openxmlformats.org/officeDocument/2006/relationships/hyperlink" Target="https://hal.science/hal-04220447v1" TargetMode="External"/><Relationship Id="rId84" Type="http://schemas.openxmlformats.org/officeDocument/2006/relationships/hyperlink" Target="https://hal.science/hal-04220416v1" TargetMode="External"/><Relationship Id="rId85" Type="http://schemas.openxmlformats.org/officeDocument/2006/relationships/hyperlink" Target="https://hal.science/hal-04220445v1" TargetMode="External"/><Relationship Id="rId86" Type="http://schemas.openxmlformats.org/officeDocument/2006/relationships/hyperlink" Target="https://hal.science/hal-0406953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Cattelain</dc:title>
  <dc:description>CV</dc:description>
  <dc:subject/>
  <cp:keywords/>
  <cp:category/>
  <cp:lastModifiedBy/>
  <dcterms:created xsi:type="dcterms:W3CDTF">2026-05-24T11:17:58+02:00</dcterms:created>
  <dcterms:modified xsi:type="dcterms:W3CDTF">2026-05-24T11:17:58+02:00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