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 Kamili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Enquêter sur la contamination : théories, pratiques, méthodes. Keynote Lecture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Cinquièmes journées du réseau SHS Pesticides</w:t></w:r><w:r><w:rPr/><w:t xml:space="preserve">, Réseau SHS Pesticides, Mar 2026, Montpellier (MSH Sud), France</w:t></w:r></w:p><w:p><w:pPr/><w:r><w:rPr/><w:t xml:space="preserve">Communication dans un congrès</w:t></w:r></w:p><w:p><w:pPr/><w:hyperlink r:id="rId7" w:history="1"><w:r><w:rPr><w:color w:val="#410a8c"/><w:u w:val="single"/></w:rPr><w:t xml:space="preserve">hal-05586283v1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l’extraction minière à la phytoextraction. Écologies de la réparation et formes de vie post- minières dans un village cévenol.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"Extraction minière, risques industriels, environnement et héritage (XVIIIe – XXIe siècles)"</w:t></w:r><w:r><w:rPr/><w:t xml:space="preserve">, Thomas Le Roux; Olivier Saint-Hilaire, Mar 2026, EHESS -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hal-05586274v1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vie contaminée. Pratiques ordinaires et formes de vie en territoire post-minier.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"La santé environnementale au défi de l’anthropocène : crises, mondialisation, alternatives"</w:t></w:r><w:r><w:rPr/><w:t xml:space="preserve">, Apr 2024, EHESS (Paris), France</w:t></w:r></w:p><w:p><w:pPr/><w:r><w:rPr/><w:t xml:space="preserve">Communication dans un congrès</w:t></w:r></w:p><w:p><w:pPr/><w:hyperlink r:id="rId10" w:history="1"><w:r><w:rPr><w:color w:val="#410a8c"/><w:u w:val="single"/></w:rPr><w:t xml:space="preserve">hal-05390937v1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Ethnographie de laboratoire et ethnographie au village : une enquête symétrique en territoire post-minier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Journées d’étude « Recherches au croisement entre anthropologie et STS »</w:t></w:r><w:r><w:rPr/><w:t xml:space="preserve">, Elise Demeuleunaere; Germain Meulemans, Nov 2024, Aubervilliers (Campus Condorcet), France</w:t></w:r></w:p><w:p><w:pPr/><w:r><w:rPr/><w:t xml:space="preserve">Communication dans un congrès</w:t></w:r></w:p><w:p><w:pPr/><w:hyperlink r:id="rId11" w:history="1"><w:r><w:rPr><w:color w:val="#410a8c"/><w:u w:val="single"/></w:rPr><w:t xml:space="preserve">hal-05390912v1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Mining to Phytomining. Ethnography of reparation and post-mining futures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Critical Ethnography of Mining Encounters</w:t></w:r><w:r><w:rPr/><w:t xml:space="preserve">, Pia Bailleul; Ines Calvo Valenzuela; Martin Cavero; Kyra Grieco, Sep 2024, Aubervilliers (Campus Condorcet), France</w:t></w:r></w:p><w:p><w:pPr/><w:r><w:rPr/><w:t xml:space="preserve">Communication dans un congrès</w:t></w:r></w:p><w:p><w:pPr/><w:hyperlink r:id="rId12" w:history="1"><w:r><w:rPr><w:color w:val="#410a8c"/><w:u w:val="single"/></w:rPr><w:t xml:space="preserve">hal-05390929v1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Ethnographier les pratiques scientifiques dans un laboratoire de chimie bio-inspirée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de méthodologie du Master Savoirs en Sociétés, parcours Histoire des sciences, des techniques et des savoirs</w:t></w:r><w:r><w:rPr/><w:t xml:space="preserve">, Mar 2023, EHESS (Paris), France</w:t></w:r></w:p><w:p><w:pPr/><w:r><w:rPr/><w:t xml:space="preserve">Communication dans un congrès</w:t></w:r></w:p><w:p><w:pPr/><w:hyperlink r:id="rId13" w:history="1"><w:r><w:rPr><w:color w:val="#410a8c"/><w:u w:val="single"/></w:rPr><w:t xml:space="preserve">hal-05390963v1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plantes envahissantes aux plantes dépolluantes. Techniques du végétal et pratiques de remédiation dans la vallée de l’Orbiel (Aude).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Congrès de l'AFEA. Atelier n°5 « Gouverner la vie pour affronter la crise écologique ? »</w:t></w:r><w:r><w:rPr/><w:t xml:space="preserve">, Association Française d'Ethnologie et d'Anthropologie, Nov 2023, Inalco,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hal-05390957v1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Bio-inspired chemistry and plant-based depollution practices: applying the chaîne opératoire to the lab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atelier doctoral « Chaînes opératoires. Methodologies for the study of agricultural relations »</w:t></w:r><w:r><w:rPr/><w:t xml:space="preserve">, Olivia Angé (ULB), Ludovic Coupaye (UCL) et Simon Gérard (EHESS), Mar 2022, Genappe, Belgium</w:t></w:r></w:p><w:p><w:pPr/><w:r><w:rPr/><w:t xml:space="preserve">Communication dans un congrès</w:t></w:r></w:p><w:p><w:pPr/><w:hyperlink r:id="rId15" w:history="1"><w:r><w:rPr><w:color w:val="#410a8c"/><w:u w:val="single"/></w:rPr><w:t xml:space="preserve">hal-05391018v1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vie dans les laboratoires. Enquêtes sur la construction des savoirs scientifiques</w:t></w:r></w:hyperlink></w:p><w:p><w:pPr/><w:hyperlink r:id="rId17" w:history="1"><w:r><w:rPr><w:color w:val="#410a8c"/><w:u w:val="single"/></w:rPr><w:t xml:space="preserve">Elie Danziger</w:t></w:r></w:hyperlink><w:r><w:rPr/><w:t xml:space="preserve">,</w:t></w:r><w:hyperlink r:id="rId18" w:history="1"><w:r><w:rPr><w:color w:val="#410a8c"/><w:u w:val="single"/></w:rPr><w:t xml:space="preserve">Cyrille Jeancolas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9" w:history="1"><w:r><w:rPr><w:color w:val="#410a8c"/><w:u w:val="single"/></w:rPr><w:t xml:space="preserve">Perig Pitrou</w:t></w:r></w:hyperlink></w:p><w:p><w:pPr/><w:r><w:rPr><w:i w:val="1"/><w:iCs w:val="1"/></w:rPr><w:t xml:space="preserve">Séminaire du Centre Interdisciplinaire de Recherche en Biologie (UMR 7241)</w:t></w:r><w:r><w:rPr/><w:t xml:space="preserve">, CIRB, Mar 2022, Collège de France -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hal-05391007v1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l’ampoule au champignon : observation et expérimentation dans un artefact biomimétique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Sixièmes Journées suisses d’histoire</w:t></w:r><w:r><w:rPr/><w:t xml:space="preserve">, Société suisse d'histoire, Jun 2022, Université de Genève, Suisse</w:t></w:r></w:p><w:p><w:pPr/><w:r><w:rPr/><w:t xml:space="preserve">Communication dans un congrès</w:t></w:r></w:p><w:p><w:pPr/><w:hyperlink r:id="rId20" w:history="1"><w:r><w:rPr><w:color w:val="#410a8c"/><w:u w:val="single"/></w:rPr><w:t xml:space="preserve">hal-05390983v1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Ordinary life in the face of chemical exposure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Atelier international “Ordinary Life in Philosophy and Anthropology. Theories, Practices, Methods”</w:t></w:r><w:r><w:rPr/><w:t xml:space="preserve">, Jun 2022, Collège de France -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hal-05390991v1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Mining to Phytomining: Bioinspired Practices and Hopeful Forms of Life in a Contaminated World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Society for Social Studies of Science</w:t></w:r><w:r><w:rPr/><w:t xml:space="preserve">, Panel "Toxic Goodness : Harmful Legacies, Hopeful futures", Oct 2021, Online/Toronto, Canada</w:t></w:r></w:p><w:p><w:pPr/><w:r><w:rPr/><w:t xml:space="preserve">Communication dans un congrès</w:t></w:r></w:p><w:p><w:pPr/><w:hyperlink r:id="rId22" w:history="1"><w:r><w:rPr><w:color w:val="#410a8c"/><w:u w:val="single"/></w:rPr><w:t xml:space="preserve">hal-05391033v1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Éléments pour une anthropologie des biomimétismes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inter-équipes du Centre d’écologie fonctionnelle et évolutive (UMR 5175)</w:t></w:r><w:r><w:rPr/><w:t xml:space="preserve">, CEFE, Feb 2021,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hal-05391042v1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Enquêter sur la bioinspiration. Approche anthropologique et méthodologie d’enquête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Journée scientifique du Labex CEMEB, « Bioinspiration et solutions basées sur la nature »</w:t></w:r><w:r><w:rPr/><w:t xml:space="preserve">, Labex CEMEB, Nov 2020,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hal-05391049v1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les biomiméticiens font-ils du biomimétisme ?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Semaine d’échange PSL, Modules « Biomimétisme – Matériaux bio-inspirés » et « Biologie, un beau terrain de jeu pour les ingénieurs »</w:t></w:r><w:r><w:rPr/><w:t xml:space="preserve">, Nov 2019, ESPCI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hal-05391066v1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Apprendre à observer le vivant. La construction du regard dans un parcours biomimétique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Rencontres Techniques&amp;Culture n°4 « Biomimétisme(s). Imitation du vivant et modélisation de la vie »</w:t></w:r><w:r><w:rPr/><w:t xml:space="preserve">, Lauren Kamili; Perig Pitrou; Fabien Provost, Sep 2019, Mucem, Marseille,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hal-05391080v1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Techniques et représentations du vivant dans un laboratoire de chimie bio-inspirée et d’écologie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du laboratoire de Chimie bio-inspirée et d’innovation écologique ChimEco (UMR 5021)</w:t></w:r><w:r><w:rPr/><w:t xml:space="preserve">, Nov 2019,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hal-05391071v1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vie contaminée. Enquête ethnographique sur les pratiques scientifiques et les formes de vie en territoire pollué (Salsigne, Saint-Laurent-Le-Minier).</w:t></w:r></w:hyperlink></w:p><w:p><w:pPr/><w:hyperlink r:id="rId8" w:history="1"><w:r><w:rPr><w:color w:val="#410a8c"/><w:u w:val="single"/></w:rPr><w:t xml:space="preserve">Lauren Kamili</w:t></w:r></w:hyperlink></w:p><w:p><w:pPr/><w:r><w:rPr/><w:t xml:space="preserve">Anthropologie sociale et ethnologie. EHESS (École des Hautes Études en Sciences Sociales), 2025. Français. </w:t></w:r><w:hyperlink r:id="rId29" w:history="1"><w:r><w:rPr><w:color w:val="#410a8c"/><w:u w:val="single"/></w:rPr><w:t xml:space="preserve">⟨NNT : ⟩</w:t></w:r></w:hyperlink></w:p><w:p><w:pPr/><w:r><w:rPr/><w:t xml:space="preserve">Thèse</w:t></w:r></w:p><w:p><w:pPr/><w:hyperlink r:id="rId28" w:history="1"><w:r><w:rPr><w:color w:val="#410a8c"/><w:u w:val="single"/></w:rPr><w:t xml:space="preserve">tel-05614833v1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The lamp, the fly, and the fungus. Observing and experimenting with living organisms in a biomimetic artifact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Techniques &amp; Culture </w:t></w:r><w:r><w:rPr/><w:t xml:space="preserve">, 2020, </w:t></w:r><w:hyperlink r:id="rId31" w:history="1"><w:r><w:rPr><w:color w:val="#410a8c"/><w:u w:val="single"/></w:rPr><w:t xml:space="preserve">⟨10.4000/tc.13771⟩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hal-03924088v1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biomimétisme rituel et ludique</w:t></w:r></w:hyperlink></w:p><w:p><w:pPr/><w:hyperlink r:id="rId33" w:history="1"><w:r><w:rPr><w:color w:val="#410a8c"/><w:u w:val="single"/></w:rPr><w:t xml:space="preserve">Roberte H Hamayon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9" w:history="1"><w:r><w:rPr><w:color w:val="#410a8c"/><w:u w:val="single"/></w:rPr><w:t xml:space="preserve">Perig Pitrou</w:t></w:r></w:hyperlink><w:r><w:rPr/><w:t xml:space="preserve">,</w:t></w:r><w:hyperlink r:id="rId34" w:history="1"><w:r><w:rPr><w:color w:val="#410a8c"/><w:u w:val="single"/></w:rPr><w:t xml:space="preserve">Fabien Provost</w:t></w:r></w:hyperlink></w:p><w:p><w:pPr/><w:r><w:rPr><w:i w:val="1"/><w:iCs w:val="1"/></w:rPr><w:t xml:space="preserve">Techniques &amp; Culture </w:t></w:r><w:r><w:rPr/><w:t xml:space="preserve">, 2020, 73, pp.190-207. </w:t></w:r><w:hyperlink r:id="rId35" w:history="1"><w:r><w:rPr><w:color w:val="#410a8c"/><w:u w:val="single"/></w:rPr><w:t xml:space="preserve">⟨10.4000/tc.13717⟩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hal-03822092v1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Enquêter sur l’imitation du vivant</w:t></w:r></w:hyperlink></w:p><w:p><w:pPr/><w:hyperlink r:id="rId34" w:history="1"><w:r><w:rPr><w:color w:val="#410a8c"/><w:u w:val="single"/></w:rPr><w:t xml:space="preserve">Fabien Provost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9" w:history="1"><w:r><w:rPr><w:color w:val="#410a8c"/><w:u w:val="single"/></w:rPr><w:t xml:space="preserve">Perig Pitrou</w:t></w:r></w:hyperlink></w:p><w:p><w:pPr/><w:r><w:rPr><w:i w:val="1"/><w:iCs w:val="1"/></w:rPr><w:t xml:space="preserve">Techniques &amp; Culture </w:t></w:r><w:r><w:rPr/><w:t xml:space="preserve">, 2020, 73, pp.208 - 221. </w:t></w:r><w:hyperlink r:id="rId37" w:history="1"><w:r><w:rPr><w:color w:val="#410a8c"/><w:u w:val="single"/></w:rPr><w:t xml:space="preserve">⟨10.4000/tc.13726⟩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hal-03831737v1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lampe, la mouche et le champignon. Observer et expérimenter avec le vivant dans un artefact biomimétique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Techniques &amp; Culture </w:t></w:r><w:r><w:rPr/><w:t xml:space="preserve">, 2020, 73, pp.142-145. </w:t></w:r><w:hyperlink r:id="rId39" w:history="1"><w:r><w:rPr><w:color w:val="#410a8c"/><w:u w:val="single"/></w:rPr><w:t xml:space="preserve">⟨10.4000/tc.13766⟩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hal-03924075v1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Enquêter sur l’imitation du vivant. Remarques méthodologiques</w:t></w:r></w:hyperlink></w:p><w:p><w:pPr/><w:hyperlink r:id="rId34" w:history="1"><w:r><w:rPr><w:color w:val="#410a8c"/><w:u w:val="single"/></w:rPr><w:t xml:space="preserve">Fabien Provost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9" w:history="1"><w:r><w:rPr><w:color w:val="#410a8c"/><w:u w:val="single"/></w:rPr><w:t xml:space="preserve">Perig Pitrou</w:t></w:r></w:hyperlink></w:p><w:p><w:pPr/><w:r><w:rPr><w:i w:val="1"/><w:iCs w:val="1"/></w:rPr><w:t xml:space="preserve">Techniques et culture</w:t></w:r><w:r><w:rPr/><w:t xml:space="preserve">, 2020, 73, pp.208 - 221. </w:t></w:r><w:hyperlink r:id="rId37" w:history="1"><w:r><w:rPr><w:color w:val="#410a8c"/><w:u w:val="single"/></w:rPr><w:t xml:space="preserve">⟨10.4000/tc.13726⟩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hal-03093284v1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Inquiring into the imitation of living beings. Methodological remarks (avec F. Provost, L. Kamili), Techniques&Culture, 73, 2020. [https://doi.org/10.4000/tc.13866]</w:t></w:r></w:hyperlink></w:p><w:p><w:pPr/><w:hyperlink r:id="rId34" w:history="1"><w:r><w:rPr><w:color w:val="#410a8c"/><w:u w:val="single"/></w:rPr><w:t xml:space="preserve">Fabien Provost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9" w:history="1"><w:r><w:rPr><w:color w:val="#410a8c"/><w:u w:val="single"/></w:rPr><w:t xml:space="preserve">Perig Pitrou</w:t></w:r></w:hyperlink></w:p><w:p><w:pPr/><w:r><w:rPr><w:i w:val="1"/><w:iCs w:val="1"/></w:rPr><w:t xml:space="preserve">Techniques et culture</w:t></w:r><w:r><w:rPr/><w:t xml:space="preserve">, 2020, 73, </w:t></w:r><w:hyperlink r:id="rId42" w:history="1"><w:r><w:rPr><w:color w:val="#410a8c"/><w:u w:val="single"/></w:rPr><w:t xml:space="preserve">⟨10.4000/tc.13866⟩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hal-03093273v1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Techniques et Natures. Pour une approche anthropologique des biomimétismes</w:t></w:r></w:hyperlink></w:p><w:p><w:pPr/><w:hyperlink r:id="rId19" w:history="1"><w:r><w:rPr><w:color w:val="#410a8c"/><w:u w:val="single"/></w:rPr><w:t xml:space="preserve">Perig Pitrou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34" w:history="1"><w:r><w:rPr><w:color w:val="#410a8c"/><w:u w:val="single"/></w:rPr><w:t xml:space="preserve">Fabien Provost</w:t></w:r></w:hyperlink></w:p><w:p><w:pPr/><w:r><w:rPr><w:i w:val="1"/><w:iCs w:val="1"/></w:rPr><w:t xml:space="preserve">Techniques et culture</w:t></w:r><w:r><w:rPr/><w:t xml:space="preserve">, 2020, 73, pp.20 - 33. </w:t></w:r><w:hyperlink r:id="rId44" w:history="1"><w:r><w:rPr><w:color w:val="#410a8c"/><w:u w:val="single"/></w:rPr><w:t xml:space="preserve">⟨10.4000/tc.13336⟩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hal-03093281v1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Techniques and Natures. For an anthropological approach to biomimicries</w:t></w:r></w:hyperlink></w:p><w:p><w:pPr/><w:hyperlink r:id="rId19" w:history="1"><w:r><w:rPr><w:color w:val="#410a8c"/><w:u w:val="single"/></w:rPr><w:t xml:space="preserve">Perig Pitrou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34" w:history="1"><w:r><w:rPr><w:color w:val="#410a8c"/><w:u w:val="single"/></w:rPr><w:t xml:space="preserve">Fabien Provost</w:t></w:r></w:hyperlink></w:p><w:p><w:pPr/><w:r><w:rPr><w:i w:val="1"/><w:iCs w:val="1"/></w:rPr><w:t xml:space="preserve">Techniques et culture</w:t></w:r><w:r><w:rPr/><w:t xml:space="preserve">, 2020, 73, </w:t></w:r><w:hyperlink r:id="rId46" w:history="1"><w:r><w:rPr><w:color w:val="#410a8c"/><w:u w:val="single"/></w:rPr><w:t xml:space="preserve">⟨10.4000/tc.13342⟩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hal-03093280v1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Biomimétisme et bio-inspiration : nouvelles techniques, nouvelles éthiques ?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Techniques &amp; Culture </w:t></w:r><w:r><w:rPr/><w:t xml:space="preserve">, 2019, </w:t></w:r><w:hyperlink r:id="rId48" w:history="1"><w:r><w:rPr><w:color w:val="#410a8c"/><w:u w:val="single"/></w:rPr><w:t xml:space="preserve">⟨10.4000/tc.9299⟩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hal-03924159v1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Biomimétismes. Imitation des êtres vivants et modélisation de la vie</w:t></w:r></w:hyperlink></w:p><w:p><w:pPr/><w:hyperlink r:id="rId8" w:history="1"><w:r><w:rPr><w:color w:val="#410a8c"/><w:u w:val="single"/></w:rPr><w:t xml:space="preserve">Lauren Kamili</w:t></w:r></w:hyperlink><w:r><w:rPr/><w:t xml:space="preserve">,</w:t></w:r><w:hyperlink r:id="rId19" w:history="1"><w:r><w:rPr><w:color w:val="#410a8c"/><w:u w:val="single"/></w:rPr><w:t xml:space="preserve">Perig Pitrou</w:t></w:r></w:hyperlink><w:r><w:rPr/><w:t xml:space="preserve">,</w:t></w:r><w:hyperlink r:id="rId34" w:history="1"><w:r><w:rPr><w:color w:val="#410a8c"/><w:u w:val="single"/></w:rPr><w:t xml:space="preserve">Fabien Provost</w:t></w:r></w:hyperlink></w:p><w:p><w:pPr/><w:r><w:rPr><w:i w:val="1"/><w:iCs w:val="1"/></w:rPr><w:t xml:space="preserve">Techniques &amp; Culture </w:t></w:r><w:r><w:rPr/><w:t xml:space="preserve">, 2020, </w:t></w:r><w:hyperlink r:id="rId50" w:history="1"><w:r><w:rPr><w:color w:val="#410a8c"/><w:u w:val="single"/></w:rPr><w:t xml:space="preserve">⟨10.4000/tc.13293⟩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hal-03924149v1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“Faire comme la Nature”. Techniques et représentations du vivant dans les pratiques biomimétiques en France</w:t></w:r></w:hyperlink></w:p><w:p><w:pPr/><w:hyperlink r:id="rId8" w:history="1"><w:r><w:rPr><w:color w:val="#410a8c"/><w:u w:val="single"/></w:rPr><w:t xml:space="preserve">Lauren Kamili</w:t></w:r></w:hyperlink></w:p><w:p><w:pPr/><w:r><w:rPr/><w:t xml:space="preserve">2019</w:t></w:r></w:p><w:p><w:pPr/><w:r><w:rPr/><w:t xml:space="preserve">Autre publication scientifique</w:t></w:r></w:p><w:p><w:pPr/><w:hyperlink r:id="rId51" w:history="1"><w:r><w:rPr><w:color w:val="#410a8c"/><w:u w:val="single"/></w:rPr><w:t xml:space="preserve">hal-05391104v1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283v1" TargetMode="External"/><Relationship Id="rId8" Type="http://schemas.openxmlformats.org/officeDocument/2006/relationships/hyperlink" Target="https://hal.science/search/index/?q=*&amp;authFullName_s=Lauren Kamili" TargetMode="External"/><Relationship Id="rId9" Type="http://schemas.openxmlformats.org/officeDocument/2006/relationships/hyperlink" Target="https://hal.science/hal-05586274v1" TargetMode="External"/><Relationship Id="rId10" Type="http://schemas.openxmlformats.org/officeDocument/2006/relationships/hyperlink" Target="https://hal.science/hal-05390937v1" TargetMode="External"/><Relationship Id="rId11" Type="http://schemas.openxmlformats.org/officeDocument/2006/relationships/hyperlink" Target="https://hal.science/hal-05390912v1" TargetMode="External"/><Relationship Id="rId12" Type="http://schemas.openxmlformats.org/officeDocument/2006/relationships/hyperlink" Target="https://hal.science/hal-05390929v1" TargetMode="External"/><Relationship Id="rId13" Type="http://schemas.openxmlformats.org/officeDocument/2006/relationships/hyperlink" Target="https://hal.science/hal-05390963v1" TargetMode="External"/><Relationship Id="rId14" Type="http://schemas.openxmlformats.org/officeDocument/2006/relationships/hyperlink" Target="https://hal.science/hal-05390957v1" TargetMode="External"/><Relationship Id="rId15" Type="http://schemas.openxmlformats.org/officeDocument/2006/relationships/hyperlink" Target="https://hal.science/hal-05391018v1" TargetMode="External"/><Relationship Id="rId16" Type="http://schemas.openxmlformats.org/officeDocument/2006/relationships/hyperlink" Target="https://hal.science/hal-05391007v1" TargetMode="External"/><Relationship Id="rId17" Type="http://schemas.openxmlformats.org/officeDocument/2006/relationships/hyperlink" Target="https://hal.science/search/index/?q=*&amp;authFullName_s=Elie Danziger" TargetMode="External"/><Relationship Id="rId18" Type="http://schemas.openxmlformats.org/officeDocument/2006/relationships/hyperlink" Target="https://hal.science/search/index/?q=*&amp;authFullName_s=Cyrille Jeancolas" TargetMode="External"/><Relationship Id="rId19" Type="http://schemas.openxmlformats.org/officeDocument/2006/relationships/hyperlink" Target="https://hal.science/search/index/?q=*&amp;authFullName_s=Perig Pitrou" TargetMode="External"/><Relationship Id="rId20" Type="http://schemas.openxmlformats.org/officeDocument/2006/relationships/hyperlink" Target="https://hal.science/hal-05390983v1" TargetMode="External"/><Relationship Id="rId21" Type="http://schemas.openxmlformats.org/officeDocument/2006/relationships/hyperlink" Target="https://hal.science/hal-05390991v1" TargetMode="External"/><Relationship Id="rId22" Type="http://schemas.openxmlformats.org/officeDocument/2006/relationships/hyperlink" Target="https://hal.science/hal-05391033v1" TargetMode="External"/><Relationship Id="rId23" Type="http://schemas.openxmlformats.org/officeDocument/2006/relationships/hyperlink" Target="https://hal.science/hal-05391042v1" TargetMode="External"/><Relationship Id="rId24" Type="http://schemas.openxmlformats.org/officeDocument/2006/relationships/hyperlink" Target="https://hal.science/hal-05391049v1" TargetMode="External"/><Relationship Id="rId25" Type="http://schemas.openxmlformats.org/officeDocument/2006/relationships/hyperlink" Target="https://hal.science/hal-05391066v1" TargetMode="External"/><Relationship Id="rId26" Type="http://schemas.openxmlformats.org/officeDocument/2006/relationships/hyperlink" Target="https://hal.science/hal-05391080v1" TargetMode="External"/><Relationship Id="rId27" Type="http://schemas.openxmlformats.org/officeDocument/2006/relationships/hyperlink" Target="https://hal.science/hal-05391071v1" TargetMode="External"/><Relationship Id="rId28" Type="http://schemas.openxmlformats.org/officeDocument/2006/relationships/hyperlink" Target="https://hal.science/tel-0561483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924088v1" TargetMode="External"/><Relationship Id="rId31" Type="http://schemas.openxmlformats.org/officeDocument/2006/relationships/hyperlink" Target="https://dx.doi.org/10.4000/tc.13771" TargetMode="External"/><Relationship Id="rId32" Type="http://schemas.openxmlformats.org/officeDocument/2006/relationships/hyperlink" Target="https://hal.science/hal-03822092v1" TargetMode="External"/><Relationship Id="rId33" Type="http://schemas.openxmlformats.org/officeDocument/2006/relationships/hyperlink" Target="https://hal.science/search/index/?q=*&amp;authFullName_s=Roberte H Hamayon" TargetMode="External"/><Relationship Id="rId34" Type="http://schemas.openxmlformats.org/officeDocument/2006/relationships/hyperlink" Target="https://hal.science/search/index/?q=*&amp;authFullName_s=Fabien Provost" TargetMode="External"/><Relationship Id="rId35" Type="http://schemas.openxmlformats.org/officeDocument/2006/relationships/hyperlink" Target="https://dx.doi.org/10.4000/tc.13717" TargetMode="External"/><Relationship Id="rId36" Type="http://schemas.openxmlformats.org/officeDocument/2006/relationships/hyperlink" Target="https://hal.science/hal-03831737v1" TargetMode="External"/><Relationship Id="rId37" Type="http://schemas.openxmlformats.org/officeDocument/2006/relationships/hyperlink" Target="https://dx.doi.org/10.4000/tc.13726" TargetMode="External"/><Relationship Id="rId38" Type="http://schemas.openxmlformats.org/officeDocument/2006/relationships/hyperlink" Target="https://hal.science/hal-03924075v1" TargetMode="External"/><Relationship Id="rId39" Type="http://schemas.openxmlformats.org/officeDocument/2006/relationships/hyperlink" Target="https://dx.doi.org/10.4000/tc.13766" TargetMode="External"/><Relationship Id="rId40" Type="http://schemas.openxmlformats.org/officeDocument/2006/relationships/hyperlink" Target="https://hal.science/hal-03093284v1" TargetMode="External"/><Relationship Id="rId41" Type="http://schemas.openxmlformats.org/officeDocument/2006/relationships/hyperlink" Target="https://hal.science/hal-03093273v1" TargetMode="External"/><Relationship Id="rId42" Type="http://schemas.openxmlformats.org/officeDocument/2006/relationships/hyperlink" Target="https://dx.doi.org/10.4000/tc.13866" TargetMode="External"/><Relationship Id="rId43" Type="http://schemas.openxmlformats.org/officeDocument/2006/relationships/hyperlink" Target="https://hal.science/hal-03093281v1" TargetMode="External"/><Relationship Id="rId44" Type="http://schemas.openxmlformats.org/officeDocument/2006/relationships/hyperlink" Target="https://dx.doi.org/10.4000/tc.13336" TargetMode="External"/><Relationship Id="rId45" Type="http://schemas.openxmlformats.org/officeDocument/2006/relationships/hyperlink" Target="https://hal.science/hal-03093280v1" TargetMode="External"/><Relationship Id="rId46" Type="http://schemas.openxmlformats.org/officeDocument/2006/relationships/hyperlink" Target="https://dx.doi.org/10.4000/tc.13342" TargetMode="External"/><Relationship Id="rId47" Type="http://schemas.openxmlformats.org/officeDocument/2006/relationships/hyperlink" Target="https://hal.science/hal-03924159v1" TargetMode="External"/><Relationship Id="rId48" Type="http://schemas.openxmlformats.org/officeDocument/2006/relationships/hyperlink" Target="https://dx.doi.org/10.4000/tc.9299" TargetMode="External"/><Relationship Id="rId49" Type="http://schemas.openxmlformats.org/officeDocument/2006/relationships/hyperlink" Target="https://hal.science/hal-03924149v1" TargetMode="External"/><Relationship Id="rId50" Type="http://schemas.openxmlformats.org/officeDocument/2006/relationships/hyperlink" Target="https://dx.doi.org/10.4000/tc.13293" TargetMode="External"/><Relationship Id="rId51" Type="http://schemas.openxmlformats.org/officeDocument/2006/relationships/hyperlink" Target="https://hal.science/hal-0539110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 Kamili</dc:title>
  <dc:description>CV</dc:description>
  <dc:subject/>
  <cp:keywords/>
  <cp:category/>
  <cp:lastModifiedBy/>
  <dcterms:created xsi:type="dcterms:W3CDTF">2026-05-20T17:09:37+02:00</dcterms:created>
  <dcterms:modified xsi:type="dcterms:W3CDTF">2026-05-20T17:09:37+02:00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