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Jean-Marie </w:t>
      </w:r>
      <w:r>
        <w:rPr>
          <w:color w:val="641e6e"/>
        </w:rPr>
        <w:t xml:space="preserve">Maîtresse de conférences HDRHistoire médiévale, Section CNU 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laurence-jean-marie</w:t>
        </w:r>
      </w:hyperlink>
    </w:p>
    <w:p>
      <w:pPr>
        <w:numPr>
          <w:ilvl w:val="0"/>
          <w:numId w:val="1"/>
        </w:numPr>
      </w:pPr>
      <w:r>
        <w:rPr/>
        <w:t xml:space="preserve"> ORCID : </w:t>
      </w:r>
      <w:hyperlink r:id="rId8" w:history="1">
        <w:r>
          <w:rPr>
            <w:color w:val="#410a8c"/>
            <w:u w:val="single"/>
          </w:rPr>
          <w:t xml:space="preserve">0009-0009-7166-1360</w:t>
        </w:r>
      </w:hyperlink>
    </w:p>
    <w:p>
      <w:pPr>
        <w:numPr>
          <w:ilvl w:val="0"/>
          <w:numId w:val="1"/>
        </w:numPr>
      </w:pPr>
      <w:r>
        <w:rPr/>
        <w:t xml:space="preserve"> IdRef : </w:t>
      </w:r>
      <w:hyperlink r:id="rId9" w:history="1">
        <w:r>
          <w:rPr>
            <w:color w:val="#410a8c"/>
            <w:u w:val="single"/>
          </w:rPr>
          <w:t xml:space="preserve">056607970</w:t>
        </w:r>
      </w:hyperlink>
    </w:p>
    <w:p>
      <w:pPr>
        <w:spacing w:before="600"/>
      </w:pPr>
    </w:p>
    <w:p>
      <w:pPr>
        <w:pStyle w:val="Heading2"/>
      </w:pPr>
      <w:r>
        <w:rPr>
          <w:color w:val="1e198e"/>
          <w:b w:val="1"/>
          <w:bCs w:val="1"/>
        </w:rPr>
        <w:t xml:space="preserve">Présentation</w:t>
      </w:r>
    </w:p>
    <w:p>
      <w:pPr>
        <w:spacing w:after="100"/>
      </w:pPr>
    </w:p>
    <w:p>
      <w:pPr/>
      <w:r>
        <w:rPr>
          <w:b w:val="1"/>
          <w:bCs w:val="1"/>
        </w:rPr>
        <w:t xml:space="preserve">Champs de recherche</w:t>
      </w:r>
      <w:r>
        <w:rPr/>
        <w:t xml:space="preserve"> : relations Normandie/îles Britanniques (XIIe-XIVe s) – sociétés portuaires et urbaines – activités maritimes – élites urbaines et supériorité sociale – histoire de la pratique des pouvoirs - pratiques de l'écrit (notamment coutumiers).</w:t>
      </w:r>
    </w:p>
    <w:p>
      <w:pPr/>
      <w:r>
        <w:rPr>
          <w:b w:val="1"/>
          <w:bCs w:val="1"/>
        </w:rPr>
        <w:t xml:space="preserve">DIPLÔMES ET TITRES UNIVERSITAIRES</w:t>
      </w:r>
      <w:r>
        <w:rPr/>
        <w:t xml:space="preserve">1986	Agrégation d’histoire.1996	Doctorat de l’Université de Caen, spécialité « Lettres et Sciences humaines », Histoire médiévale, Caen au XIe et XIIe siècles. Espace urbain, pouvoirs et société. Sous la direction du professeur André Debord et soutenue le 24 septembre 1996 à Caen, mention très honorable avec félicitations du jury.2016	Habilitation à diriger des recherches (soutenue le 9 décembre 2016). « La Normandie, les villes et la mer (XIIe-début du XIVe siècle) », mémoire inédit : Le prince, la Normandie et la mer (milieu du XIIe siècle - 1204).</w:t>
      </w:r>
    </w:p>
    <w:p>
      <w:pPr/>
      <w:r>
        <w:rPr>
          <w:b w:val="1"/>
          <w:bCs w:val="1"/>
        </w:rPr>
        <w:t xml:space="preserve">FONCTIONS STATUTAIRES</w:t>
      </w:r>
      <w:r>
        <w:rPr/>
        <w:t xml:space="preserve">1966-1998 Professeure agrégée dans l'enseignement secondaire1998-2000	Maîtresse de conférences en histoire médiévale, Université de Paris 13.Depuis 2000	Maîtresse de conférences en histoire médiévale, Université de Caen Basse Normandie.</w:t>
      </w:r>
    </w:p>
    <w:p>
      <w:pPr/>
      <w:r>
        <w:rPr>
          <w:b w:val="1"/>
          <w:bCs w:val="1"/>
        </w:rPr>
        <w:t xml:space="preserve">JURY DE CONCOURS</w:t>
      </w:r>
      <w:r>
        <w:rPr/>
        <w:t xml:space="preserve">1999-2002	Membre du jury du Capes d’histoire-géographie.2008-2009	Membre du jury de l’agrégation d’histoire.</w:t>
      </w:r>
    </w:p>
    <w:p>
      <w:pPr/>
      <w:r>
        <w:rPr>
          <w:b w:val="1"/>
          <w:bCs w:val="1"/>
        </w:rPr>
        <w:t xml:space="preserve">ACTIVITES ADMINISTRATIVES ET RESPONSABILITES COLLECTIVES</w:t>
      </w:r>
      <w:r>
        <w:rPr/>
        <w:t xml:space="preserve">2005-2009	Responsable de la bibliothèque de l’UFR d’histoire.2007-2012	Membre élu du Conseil d’administration de l’université de Caen Basse-Normandie.2007-2012	Membre du Conseil d’administration du Centre commun de Documentation de l’UCBN.2012-2021 	Responsable de l’institut d’histoire médiévale de l’UFR d’histoire de l’université de Caen Normandie.2014-2018	Responsable du master mention histoire.2016- /2017	Directrice du département Histoire, archéologie et patrimoines, UFR SHS, université de Caen Normandie.</w:t>
      </w:r>
      <w:r>
        <w:rPr>
          <w:b w:val="1"/>
          <w:bCs w:val="1"/>
        </w:rPr>
        <w:t xml:space="preserve">Depuis 2022 Directrice du CRAHAM, UMR 6273</w:t>
      </w:r>
    </w:p>
    <w:p>
      <w:pPr/>
      <w:r>
        <w:rPr>
          <w:b w:val="1"/>
          <w:bCs w:val="1"/>
        </w:rPr>
        <w:t xml:space="preserve">ACTIVITES DE RECHERCHES</w:t>
      </w:r>
      <w:r>
        <w:rPr>
          <w:b w:val="1"/>
          <w:bCs w:val="1"/>
        </w:rPr>
        <w:t xml:space="preserve">Équipe de Recherches</w:t>
      </w:r>
      <w:r>
        <w:rPr/>
        <w:t xml:space="preserve">2000-2015	 Centre de Recherche d’Histoire Quantitative (UMR CNRS/UCBN 6583 ; (membre élu du conseil de laboratoire du CRHQ (2008-2015).Depuis 2015	 Centre de recherches archéologiques et historiques anciennes et médiévales, CRAHAM - UMR 6273 (UNICAEN/CNRS) depuis 2015.</w:t>
      </w:r>
    </w:p>
    <w:p>
      <w:pPr/>
      <w:r>
        <w:rPr>
          <w:b w:val="1"/>
          <w:bCs w:val="1"/>
        </w:rPr>
        <w:t xml:space="preserve">Projets de recherche</w:t>
      </w:r>
      <w:r>
        <w:rPr/>
        <w:t xml:space="preserve">2018-2019 	Participation au programme RIN (réseaux d’intérêt normands) Recherche NORMONDE (« Empires en Seine et les Normands acteur de la mondialisation IXe -XXIe siècles ») financé par la région Normandie.Depuis 2018 	Participation au projet international de recherche « Politics, institutions and local governance of the municipal community in Atlantic Europe in Late Middle Ages : A transnational comparative study », Jèsus Angel Solorzano Telechea (université de Cantabrie).2018-2021	Co-porteur du projet RIN « Aux sources de la Normandie. Les pratiques de l’écrit en Normandie médiévale » (NORÉCRIT), financé par la région Normandie. </w:t>
      </w:r>
      <w:hyperlink r:id="rId10" w:history="1">
        <w:r>
          <w:rPr>
            <w:color w:val="#410a8c"/>
            <w:u w:val="single"/>
          </w:rPr>
          <w:t xml:space="preserve">https://emmsm.unicaen.fr/norecrit/norecrit/accueil.html</w:t>
        </w:r>
      </w:hyperlink>
    </w:p>
    <w:p>
      <w:pPr/>
      <w:r>
        <w:rPr>
          <w:b w:val="1"/>
          <w:bCs w:val="1"/>
        </w:rPr>
        <w:t xml:space="preserve">Autres affiliations et collaborations liées à la recherche</w:t>
      </w:r>
      <w:r>
        <w:rPr/>
        <w:t xml:space="preserve">Membre du Pôle « Villes et sciences sociales » de la MRSH de l’université de Caen Normandie (jusqu’en 2014).Membre de l’OUEN (Office Universitaire d’Etudes Normandes).Membre du Pôle PEMAR (« Espaces maritimes, sociétés littorales, interfaces portuaires ») de la MRSH de l’université de Caen Normandie.Membre du GIS d’histoire maritime.Membre de l’Association française d’Histoire économique.2016-2020 	Membre du comité de la Société des Historiens médiévistes de l’Enseignement supérieur public.2010-2013	Participation au groupe de travail d’histoire maritime médiévale : PCR du CRHIA (EA Nantes La Rochelle) puis de de l’axe ESTRAN (Espaces, Sociétés, Territoires des Rivages Anciens et Nouveaux) du laboratoire LIENs (LIttoral ENvironnement et Sociétés ; (UMR 7266, université de la Rochelle/CNRS).</w:t>
      </w:r>
    </w:p>
    <w:p>
      <w:pPr/>
      <w:r>
        <w:rPr>
          <w:b w:val="1"/>
          <w:bCs w:val="1"/>
        </w:rPr>
        <w:t xml:space="preserve">Information scientifique, diffusion de la culture scientifique, expertise</w:t>
      </w:r>
      <w:r>
        <w:rPr/>
        <w:t xml:space="preserve">Membre du comité de rédaction des </w:t>
      </w:r>
      <w:r>
        <w:rPr>
          <w:i w:val="1"/>
          <w:iCs w:val="1"/>
        </w:rPr>
        <w:t xml:space="preserve">Annales de Normand</w:t>
      </w:r>
      <w:r>
        <w:rPr/>
        <w:t xml:space="preserve"> depuis 2009 et secrétaire de rédaction 2011-2020.Depuis 2007	Membre élue du bureau de la Société française d’Histoire urbaine.Membre du comité de lecture de la revue </w:t>
      </w:r>
      <w:r>
        <w:rPr>
          <w:i w:val="1"/>
          <w:iCs w:val="1"/>
        </w:rPr>
        <w:t xml:space="preserve">Histoire urbaine</w:t>
      </w:r>
      <w:r>
        <w:rPr/>
        <w:t xml:space="preserve"> (depuis  2007) et du bureau de la SFHU (Société française d’histoire urbaine ) ; membre du jury du Prix de thèse de la SFHU.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Caen, 1025 : Naissance d'une capitale</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L'Histoire</w:t>
            </w:r>
            <w:r>
              <w:rPr/>
              <w:t xml:space="preserve">, 2025, 529, pp.12-23</w:t>
            </w:r>
          </w:p>
          <w:p>
            <w:pPr/>
            <w:r>
              <w:rPr/>
              <w:t xml:space="preserve">Article dans une revue</w:t>
            </w:r>
          </w:p>
          <w:p>
            <w:pPr/>
            <w:hyperlink r:id="rId11" w:history="1">
              <w:r>
                <w:rPr>
                  <w:color w:val="#410a8c"/>
                  <w:u w:val="single"/>
                </w:rPr>
                <w:t xml:space="preserve">hal-05083521v1</w:t>
              </w:r>
            </w:hyperlink>
          </w:p>
        </w:tc>
      </w:tr>
      <w:tr>
        <w:trPr/>
        <w:tc>
          <w:tcPr>
            <w:noWrap/>
          </w:tcPr>
          <w:p>
            <w:pPr>
              <w:spacing w:after="200"/>
            </w:pPr>
            <w:hyperlink r:id="rId14" w:history="1">
              <w:r>
                <w:rPr>
                  <w:color w:val="1e198e"/>
                  <w:b w:val="1"/>
                  <w:bCs w:val="1"/>
                  <w:u w:val="single"/>
                </w:rPr>
                <w:t xml:space="preserve">Caen, 1025 : naissance d'une capitale</w:t>
              </w:r>
            </w:hyperlink>
          </w:p>
          <w:p>
            <w:pPr/>
            <w:hyperlink r:id="rId13" w:history="1">
              <w:r>
                <w:rPr>
                  <w:color w:val="#410a8c"/>
                  <w:u w:val="single"/>
                </w:rPr>
                <w:t xml:space="preserve">Fabien Paquet</w:t>
              </w:r>
            </w:hyperlink>
            <w:r>
              <w:rPr/>
              <w:t xml:space="preserve">,</w:t>
            </w:r>
            <w:hyperlink r:id="rId12" w:history="1">
              <w:r>
                <w:rPr>
                  <w:color w:val="#410a8c"/>
                  <w:u w:val="single"/>
                </w:rPr>
                <w:t xml:space="preserve">Laurence Jean-Marie</w:t>
              </w:r>
            </w:hyperlink>
          </w:p>
          <w:p>
            <w:pPr/>
            <w:r>
              <w:rPr>
                <w:i w:val="1"/>
                <w:iCs w:val="1"/>
              </w:rPr>
              <w:t xml:space="preserve">L'Histoire</w:t>
            </w:r>
            <w:r>
              <w:rPr/>
              <w:t xml:space="preserve">, 2025, 529, pp.12-23</w:t>
            </w:r>
          </w:p>
          <w:p>
            <w:pPr/>
            <w:r>
              <w:rPr/>
              <w:t xml:space="preserve">Article dans une revue</w:t>
            </w:r>
          </w:p>
          <w:p>
            <w:pPr/>
            <w:hyperlink r:id="rId14" w:history="1">
              <w:r>
                <w:rPr>
                  <w:color w:val="#410a8c"/>
                  <w:u w:val="single"/>
                </w:rPr>
                <w:t xml:space="preserve">hal-05577654v1</w:t>
              </w:r>
            </w:hyperlink>
          </w:p>
        </w:tc>
      </w:tr>
      <w:tr>
        <w:trPr/>
        <w:tc>
          <w:tcPr>
            <w:noWrap/>
          </w:tcPr>
          <w:p>
            <w:pPr>
              <w:spacing w:after="200"/>
            </w:pPr>
            <w:hyperlink r:id="rId15" w:history="1">
              <w:r>
                <w:rPr>
                  <w:color w:val="1e198e"/>
                  <w:b w:val="1"/>
                  <w:bCs w:val="1"/>
                  <w:u w:val="single"/>
                </w:rPr>
                <w:t xml:space="preserve">Philippa Byrne, Caitlin Ellis, Maritime Exchange and the Making of Norman Worlds, Turnhout (Brepols) 2024</w:t>
              </w:r>
            </w:hyperlink>
          </w:p>
          <w:p>
            <w:pPr/>
            <w:hyperlink r:id="rId12" w:history="1">
              <w:r>
                <w:rPr>
                  <w:color w:val="#410a8c"/>
                  <w:u w:val="single"/>
                </w:rPr>
                <w:t xml:space="preserve">Laurence Jean-Marie</w:t>
              </w:r>
            </w:hyperlink>
          </w:p>
          <w:p>
            <w:pPr/>
            <w:r>
              <w:rPr>
                <w:i w:val="1"/>
                <w:iCs w:val="1"/>
              </w:rPr>
              <w:t xml:space="preserve">Francia-Recensio</w:t>
            </w:r>
            <w:r>
              <w:rPr/>
              <w:t xml:space="preserve">, 2024, 4, </w:t>
            </w:r>
            <w:hyperlink r:id="rId16" w:history="1">
              <w:r>
                <w:rPr>
                  <w:color w:val="#410a8c"/>
                  <w:u w:val="single"/>
                </w:rPr>
                <w:t xml:space="preserve">⟨10.11588/frrec.2024.4.108057⟩</w:t>
              </w:r>
            </w:hyperlink>
          </w:p>
          <w:p>
            <w:pPr/>
            <w:r>
              <w:rPr/>
              <w:t xml:space="preserve">Article dans une revue</w:t>
            </w:r>
            <w:r>
              <w:rPr/>
              <w:t xml:space="preserve"> (compte-rendu de lecture)</w:t>
            </w:r>
          </w:p>
          <w:p>
            <w:pPr/>
            <w:hyperlink r:id="rId15" w:history="1">
              <w:r>
                <w:rPr>
                  <w:color w:val="#410a8c"/>
                  <w:u w:val="single"/>
                </w:rPr>
                <w:t xml:space="preserve">hal-04895594v1</w:t>
              </w:r>
            </w:hyperlink>
          </w:p>
        </w:tc>
      </w:tr>
      <w:tr>
        <w:trPr/>
        <w:tc>
          <w:tcPr>
            <w:noWrap/>
          </w:tcPr>
          <w:p>
            <w:pPr>
              <w:spacing w:after="200"/>
            </w:pPr>
            <w:hyperlink r:id="rId17" w:history="1">
              <w:r>
                <w:rPr>
                  <w:color w:val="1e198e"/>
                  <w:b w:val="1"/>
                  <w:bCs w:val="1"/>
                  <w:u w:val="single"/>
                </w:rPr>
                <w:t xml:space="preserve">Compte rendu, Yannick Marec (dir.), Histoire de Rouen, Antiquité-1815, Rouen, PURH,2019</w:t>
              </w:r>
            </w:hyperlink>
          </w:p>
          <w:p>
            <w:pPr/>
            <w:hyperlink r:id="rId12" w:history="1">
              <w:r>
                <w:rPr>
                  <w:color w:val="#410a8c"/>
                  <w:u w:val="single"/>
                </w:rPr>
                <w:t xml:space="preserve">Laurence Jean-Marie</w:t>
              </w:r>
            </w:hyperlink>
          </w:p>
          <w:p>
            <w:pPr/>
            <w:r>
              <w:rPr>
                <w:i w:val="1"/>
                <w:iCs w:val="1"/>
              </w:rPr>
              <w:t xml:space="preserve">Annales de Normandie</w:t>
            </w:r>
            <w:r>
              <w:rPr/>
              <w:t xml:space="preserve">, 2022, 72 (2), pp.221-224</w:t>
            </w:r>
          </w:p>
          <w:p>
            <w:pPr/>
            <w:r>
              <w:rPr/>
              <w:t xml:space="preserve">Article dans une revue</w:t>
            </w:r>
            <w:r>
              <w:rPr/>
              <w:t xml:space="preserve"> (compte-rendu de lecture)</w:t>
            </w:r>
          </w:p>
          <w:p>
            <w:pPr/>
            <w:hyperlink r:id="rId17" w:history="1">
              <w:r>
                <w:rPr>
                  <w:color w:val="#410a8c"/>
                  <w:u w:val="single"/>
                </w:rPr>
                <w:t xml:space="preserve">hal-04037779v1</w:t>
              </w:r>
            </w:hyperlink>
          </w:p>
        </w:tc>
      </w:tr>
      <w:tr>
        <w:trPr/>
        <w:tc>
          <w:tcPr>
            <w:noWrap/>
          </w:tcPr>
          <w:p>
            <w:pPr>
              <w:spacing w:after="200"/>
            </w:pPr>
            <w:hyperlink r:id="rId18" w:history="1">
              <w:r>
                <w:rPr>
                  <w:color w:val="1e198e"/>
                  <w:b w:val="1"/>
                  <w:bCs w:val="1"/>
                  <w:u w:val="single"/>
                </w:rPr>
                <w:t xml:space="preserve">La définition des juridictions dans un espace terrestre et fluvio-maritime : Honfleur et ses environs (xie - xiiie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2018, 68 (1), pp.7-26. </w:t>
            </w:r>
            <w:hyperlink r:id="rId19" w:history="1">
              <w:r>
                <w:rPr>
                  <w:color w:val="#410a8c"/>
                  <w:u w:val="single"/>
                </w:rPr>
                <w:t xml:space="preserve">⟨10.3917/annor.681.0007⟩</w:t>
              </w:r>
            </w:hyperlink>
          </w:p>
          <w:p>
            <w:pPr/>
            <w:r>
              <w:rPr/>
              <w:t xml:space="preserve">Article dans une revue</w:t>
            </w:r>
          </w:p>
          <w:p>
            <w:pPr/>
            <w:hyperlink r:id="rId18" w:history="1">
              <w:r>
                <w:rPr>
                  <w:color w:val="#410a8c"/>
                  <w:u w:val="single"/>
                </w:rPr>
                <w:t xml:space="preserve">hal-02131717v1</w:t>
              </w:r>
            </w:hyperlink>
          </w:p>
        </w:tc>
      </w:tr>
      <w:tr>
        <w:trPr/>
        <w:tc>
          <w:tcPr>
            <w:noWrap/>
          </w:tcPr>
          <w:p>
            <w:pPr>
              <w:spacing w:after="200"/>
            </w:pPr>
            <w:hyperlink r:id="rId20" w:history="1">
              <w:r>
                <w:rPr>
                  <w:color w:val="1e198e"/>
                  <w:b w:val="1"/>
                  <w:bCs w:val="1"/>
                  <w:u w:val="single"/>
                </w:rPr>
                <w:t xml:space="preserve">Un espace de prélèvement des coutumes sur le commerce : ville, banlieue et prévôté de Caen</w:t>
              </w:r>
            </w:hyperlink>
          </w:p>
          <w:p>
            <w:pPr/>
            <w:hyperlink r:id="rId12" w:history="1">
              <w:r>
                <w:rPr>
                  <w:color w:val="#410a8c"/>
                  <w:u w:val="single"/>
                </w:rPr>
                <w:t xml:space="preserve">Laurence Jean-Marie</w:t>
              </w:r>
            </w:hyperlink>
          </w:p>
          <w:p>
            <w:pPr/>
            <w:r>
              <w:rPr>
                <w:i w:val="1"/>
                <w:iCs w:val="1"/>
              </w:rPr>
              <w:t xml:space="preserve">Le Moyen Age. Revue d'histoire et de philologie</w:t>
            </w:r>
            <w:r>
              <w:rPr/>
              <w:t xml:space="preserve">, 2014, Tome CXX (n°1), p. 95-122. </w:t>
            </w:r>
            <w:hyperlink r:id="rId21" w:history="1">
              <w:r>
                <w:rPr>
                  <w:color w:val="#410a8c"/>
                  <w:u w:val="single"/>
                </w:rPr>
                <w:t xml:space="preserve">⟨10.3917/rma.201.0095⟩</w:t>
              </w:r>
            </w:hyperlink>
          </w:p>
          <w:p>
            <w:pPr/>
            <w:r>
              <w:rPr/>
              <w:t xml:space="preserve">Article dans une revue</w:t>
            </w:r>
          </w:p>
          <w:p>
            <w:pPr/>
            <w:hyperlink r:id="rId20" w:history="1">
              <w:r>
                <w:rPr>
                  <w:color w:val="#410a8c"/>
                  <w:u w:val="single"/>
                </w:rPr>
                <w:t xml:space="preserve">hal-01068141v1</w:t>
              </w:r>
            </w:hyperlink>
          </w:p>
        </w:tc>
      </w:tr>
      <w:tr>
        <w:trPr/>
        <w:tc>
          <w:tcPr>
            <w:noWrap/>
          </w:tcPr>
          <w:p>
            <w:pPr>
              <w:spacing w:after="200"/>
            </w:pPr>
            <w:hyperlink r:id="rId22" w:history="1">
              <w:r>
                <w:rPr>
                  <w:color w:val="1e198e"/>
                  <w:b w:val="1"/>
                  <w:bCs w:val="1"/>
                  <w:u w:val="single"/>
                </w:rPr>
                <w:t xml:space="preserve">La coutume de la prévôté de Caen, une définition des règles de prélèvement des taxes sur le commerce (Sources)</w:t>
              </w:r>
            </w:hyperlink>
          </w:p>
          <w:p>
            <w:pPr/>
            <w:hyperlink r:id="rId12" w:history="1">
              <w:r>
                <w:rPr>
                  <w:color w:val="#410a8c"/>
                  <w:u w:val="single"/>
                </w:rPr>
                <w:t xml:space="preserve">Laurence Jean-Marie</w:t>
              </w:r>
            </w:hyperlink>
          </w:p>
          <w:p>
            <w:pPr/>
            <w:r>
              <w:rPr>
                <w:i w:val="1"/>
                <w:iCs w:val="1"/>
              </w:rPr>
              <w:t xml:space="preserve">Histoire urbaine</w:t>
            </w:r>
            <w:r>
              <w:rPr/>
              <w:t xml:space="preserve">, 2011, n°30, p. 147-179. </w:t>
            </w:r>
            <w:hyperlink r:id="rId23" w:history="1">
              <w:r>
                <w:rPr>
                  <w:color w:val="#410a8c"/>
                  <w:u w:val="single"/>
                </w:rPr>
                <w:t xml:space="preserve">⟨10.3917/rhu.030.0147⟩</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hal-00492325v1</w:t>
              </w:r>
            </w:hyperlink>
          </w:p>
        </w:tc>
      </w:tr>
      <w:tr>
        <w:trPr/>
        <w:tc>
          <w:tcPr>
            <w:noWrap/>
          </w:tcPr>
          <w:p>
            <w:pPr>
              <w:spacing w:after="200"/>
            </w:pPr>
            <w:hyperlink r:id="rId25" w:history="1">
              <w:r>
                <w:rPr>
                  <w:color w:val="1e198e"/>
                  <w:b w:val="1"/>
                  <w:bCs w:val="1"/>
                  <w:u w:val="single"/>
                </w:rPr>
                <w:t xml:space="preserve">La population de Caen, XIe-XVe siècles</w:t>
              </w:r>
            </w:hyperlink>
          </w:p>
          <w:p>
            <w:pPr/>
            <w:hyperlink r:id="rId12" w:history="1">
              <w:r>
                <w:rPr>
                  <w:color w:val="#410a8c"/>
                  <w:u w:val="single"/>
                </w:rPr>
                <w:t xml:space="preserve">Laurence Jean-Marie</w:t>
              </w:r>
            </w:hyperlink>
          </w:p>
          <w:p>
            <w:pPr/>
            <w:r>
              <w:rPr>
                <w:i w:val="1"/>
                <w:iCs w:val="1"/>
              </w:rPr>
              <w:t xml:space="preserve">Annales de Normandie</w:t>
            </w:r>
            <w:r>
              <w:rPr/>
              <w:t xml:space="preserve">, 1999, 49 (2), pp.115-142. </w:t>
            </w:r>
            <w:hyperlink r:id="rId26" w:history="1">
              <w:r>
                <w:rPr>
                  <w:color w:val="#410a8c"/>
                  <w:u w:val="single"/>
                </w:rPr>
                <w:t xml:space="preserve">⟨10.3406/annor.1999.1210⟩</w:t>
              </w:r>
            </w:hyperlink>
          </w:p>
          <w:p>
            <w:pPr/>
            <w:r>
              <w:rPr/>
              <w:t xml:space="preserve">Article dans une revue</w:t>
            </w:r>
          </w:p>
          <w:p>
            <w:pPr/>
            <w:hyperlink r:id="rId25" w:history="1">
              <w:r>
                <w:rPr>
                  <w:color w:val="#410a8c"/>
                  <w:u w:val="single"/>
                </w:rPr>
                <w:t xml:space="preserve">halshs-02422797v1</w:t>
              </w:r>
            </w:hyperlink>
          </w:p>
        </w:tc>
      </w:tr>
      <w:tr>
        <w:trPr/>
        <w:tc>
          <w:tcPr>
            <w:noWrap/>
          </w:tcPr>
          <w:p>
            <w:pPr>
              <w:spacing w:after="200"/>
            </w:pPr>
            <w:hyperlink r:id="rId27" w:history="1">
              <w:r>
                <w:rPr>
                  <w:color w:val="1e198e"/>
                  <w:b w:val="1"/>
                  <w:bCs w:val="1"/>
                  <w:u w:val="single"/>
                </w:rPr>
                <w:t xml:space="preserve">Anthroponymie caennaise et origine géographique des Caennais (Xle-milieu du XlVe siècle)</w:t>
              </w:r>
            </w:hyperlink>
          </w:p>
          <w:p>
            <w:pPr/>
            <w:hyperlink r:id="rId12" w:history="1">
              <w:r>
                <w:rPr>
                  <w:color w:val="#410a8c"/>
                  <w:u w:val="single"/>
                </w:rPr>
                <w:t xml:space="preserve">Laurence Jean-Marie</w:t>
              </w:r>
            </w:hyperlink>
          </w:p>
          <w:p>
            <w:pPr/>
            <w:r>
              <w:rPr>
                <w:i w:val="1"/>
                <w:iCs w:val="1"/>
              </w:rPr>
              <w:t xml:space="preserve">Annales de Normandie</w:t>
            </w:r>
            <w:r>
              <w:rPr/>
              <w:t xml:space="preserve">, 1998, 48 (1), pp.33-65. </w:t>
            </w:r>
            <w:hyperlink r:id="rId28" w:history="1">
              <w:r>
                <w:rPr>
                  <w:color w:val="#410a8c"/>
                  <w:u w:val="single"/>
                </w:rPr>
                <w:t xml:space="preserve">⟨10.3406/annor.1998.4828⟩</w:t>
              </w:r>
            </w:hyperlink>
          </w:p>
          <w:p>
            <w:pPr/>
            <w:r>
              <w:rPr/>
              <w:t xml:space="preserve">Article dans une revue</w:t>
            </w:r>
          </w:p>
          <w:p>
            <w:pPr/>
            <w:hyperlink r:id="rId27" w:history="1">
              <w:r>
                <w:rPr>
                  <w:color w:val="#410a8c"/>
                  <w:u w:val="single"/>
                </w:rPr>
                <w:t xml:space="preserve">halshs-02422784v1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coutumiers et tarifs de taxes : apport à l’analyse de la réglementation des activités commerciales dans les villes et ports de Normandie</w:t>
              </w:r>
            </w:hyperlink>
          </w:p>
          <w:p>
            <w:pPr/>
            <w:hyperlink r:id="rId12" w:history="1">
              <w:r>
                <w:rPr>
                  <w:color w:val="#410a8c"/>
                  <w:u w:val="single"/>
                </w:rPr>
                <w:t xml:space="preserve">Laurence Jean-Marie</w:t>
              </w:r>
            </w:hyperlink>
            <w:r>
              <w:rPr/>
              <w:t xml:space="preserve">,</w:t>
            </w:r>
            <w:hyperlink r:id="rId30" w:history="1">
              <w:r>
                <w:rPr>
                  <w:color w:val="#410a8c"/>
                  <w:u w:val="single"/>
                </w:rPr>
                <w:t xml:space="preserve">Lény Retoux</w:t>
              </w:r>
            </w:hyperlink>
            <w:r>
              <w:rPr/>
              <w:t xml:space="preserve">,</w:t>
            </w:r>
            <w:hyperlink r:id="rId31" w:history="1">
              <w:r>
                <w:rPr>
                  <w:color w:val="#410a8c"/>
                  <w:u w:val="single"/>
                </w:rPr>
                <w:t xml:space="preserve">Laure Cébe</w:t>
              </w:r>
            </w:hyperlink>
          </w:p>
          <w:p>
            <w:pPr/>
            <w:r>
              <w:rPr>
                <w:i w:val="1"/>
                <w:iCs w:val="1"/>
              </w:rPr>
              <w:t xml:space="preserve">9e journée d'étude du Centre de recherche et d’étude sur le commerce international médiéval (CRECIM) : Les écrits du commerce II</w:t>
            </w:r>
            <w:r>
              <w:rPr/>
              <w:t xml:space="preserve">, Oct 2025, Troyes (France), France</w:t>
            </w:r>
          </w:p>
          <w:p>
            <w:pPr/>
            <w:r>
              <w:rPr/>
              <w:t xml:space="preserve">Communication dans un congrès</w:t>
            </w:r>
          </w:p>
          <w:p>
            <w:pPr/>
            <w:hyperlink r:id="rId29" w:history="1">
              <w:r>
                <w:rPr>
                  <w:color w:val="#410a8c"/>
                  <w:u w:val="single"/>
                </w:rPr>
                <w:t xml:space="preserve">hal-05582438v1</w:t>
              </w:r>
            </w:hyperlink>
          </w:p>
        </w:tc>
      </w:tr>
      <w:tr>
        <w:trPr/>
        <w:tc>
          <w:tcPr>
            <w:noWrap/>
          </w:tcPr>
          <w:p>
            <w:pPr>
              <w:spacing w:after="200"/>
            </w:pPr>
            <w:hyperlink r:id="rId32" w:history="1">
              <w:r>
                <w:rPr>
                  <w:color w:val="1e198e"/>
                  <w:b w:val="1"/>
                  <w:bCs w:val="1"/>
                  <w:u w:val="single"/>
                </w:rPr>
                <w:t xml:space="preserve">L’embouchure de la Seine et ses ports : un espace stratégique et militaire au rôle croissant (XIIe-début XIVe siècle)</w:t>
              </w:r>
            </w:hyperlink>
          </w:p>
          <w:p>
            <w:pPr/>
            <w:hyperlink r:id="rId12" w:history="1">
              <w:r>
                <w:rPr>
                  <w:color w:val="#410a8c"/>
                  <w:u w:val="single"/>
                </w:rPr>
                <w:t xml:space="preserve">Laurence Jean-Marie</w:t>
              </w:r>
            </w:hyperlink>
          </w:p>
          <w:p>
            <w:pPr/>
            <w:r>
              <w:rPr>
                <w:i w:val="1"/>
                <w:iCs w:val="1"/>
              </w:rPr>
              <w:t xml:space="preserve">La Seine militaire</w:t>
            </w:r>
            <w:r>
              <w:rPr/>
              <w:t xml:space="preserve">, May 2025, Rouen, université, France</w:t>
            </w:r>
          </w:p>
          <w:p>
            <w:pPr/>
            <w:r>
              <w:rPr/>
              <w:t xml:space="preserve">Communication dans un congrès</w:t>
            </w:r>
          </w:p>
          <w:p>
            <w:pPr/>
            <w:hyperlink r:id="rId32" w:history="1">
              <w:r>
                <w:rPr>
                  <w:color w:val="#410a8c"/>
                  <w:u w:val="single"/>
                </w:rPr>
                <w:t xml:space="preserve">hal-05083535v1</w:t>
              </w:r>
            </w:hyperlink>
          </w:p>
        </w:tc>
      </w:tr>
      <w:tr>
        <w:trPr/>
        <w:tc>
          <w:tcPr>
            <w:noWrap/>
          </w:tcPr>
          <w:p>
            <w:pPr>
              <w:spacing w:after="200"/>
            </w:pPr>
            <w:hyperlink r:id="rId33" w:history="1">
              <w:r>
                <w:rPr>
                  <w:color w:val="1e198e"/>
                  <w:b w:val="1"/>
                  <w:bCs w:val="1"/>
                  <w:u w:val="single"/>
                </w:rPr>
                <w:t xml:space="preserve">Domination sociale et domination de la ville de Caen à la fin du Moyen Age: des trajectoires familiales</w:t>
              </w:r>
            </w:hyperlink>
          </w:p>
          <w:p>
            <w:pPr/>
            <w:hyperlink r:id="rId12" w:history="1">
              <w:r>
                <w:rPr>
                  <w:color w:val="#410a8c"/>
                  <w:u w:val="single"/>
                </w:rPr>
                <w:t xml:space="preserve">Laurence Jean-Marie</w:t>
              </w:r>
            </w:hyperlink>
            <w:r>
              <w:rPr/>
              <w:t xml:space="preserve">,</w:t>
            </w:r>
            <w:hyperlink r:id="rId34" w:history="1">
              <w:r>
                <w:rPr>
                  <w:color w:val="#410a8c"/>
                  <w:u w:val="single"/>
                </w:rPr>
                <w:t xml:space="preserve">Gaëlle Couëdor</w:t>
              </w:r>
            </w:hyperlink>
          </w:p>
          <w:p>
            <w:pPr/>
            <w:r>
              <w:rPr>
                <w:i w:val="1"/>
                <w:iCs w:val="1"/>
              </w:rPr>
              <w:t xml:space="preserve">Expression, représentation et réception de pouvoirs dans la ville de Caen</w:t>
            </w:r>
            <w:r>
              <w:rPr/>
              <w:t xml:space="preserve">, Mar 2025, Caen, Université de Caen-Normandie, France</w:t>
            </w:r>
          </w:p>
          <w:p>
            <w:pPr/>
            <w:r>
              <w:rPr/>
              <w:t xml:space="preserve">Communication dans un congrès</w:t>
            </w:r>
          </w:p>
          <w:p>
            <w:pPr/>
            <w:hyperlink r:id="rId33" w:history="1">
              <w:r>
                <w:rPr>
                  <w:color w:val="#410a8c"/>
                  <w:u w:val="single"/>
                </w:rPr>
                <w:t xml:space="preserve">hal-05083525v1</w:t>
              </w:r>
            </w:hyperlink>
          </w:p>
        </w:tc>
      </w:tr>
      <w:tr>
        <w:trPr/>
        <w:tc>
          <w:tcPr>
            <w:noWrap/>
          </w:tcPr>
          <w:p>
            <w:pPr>
              <w:spacing w:after="200"/>
            </w:pPr>
            <w:hyperlink r:id="rId35" w:history="1">
              <w:r>
                <w:rPr>
                  <w:color w:val="1e198e"/>
                  <w:b w:val="1"/>
                  <w:bCs w:val="1"/>
                  <w:u w:val="single"/>
                </w:rPr>
                <w:t xml:space="preserve">Méreaux et autres signes d'attestation en contexte commercial : Formes et usages en Normandie d'après les coutumiers des villes et des ports</w:t>
              </w:r>
            </w:hyperlink>
          </w:p>
          <w:p>
            <w:pPr/>
            <w:hyperlink r:id="rId30" w:history="1">
              <w:r>
                <w:rPr>
                  <w:color w:val="#410a8c"/>
                  <w:u w:val="single"/>
                </w:rPr>
                <w:t xml:space="preserve">Lény Retoux</w:t>
              </w:r>
            </w:hyperlink>
            <w:r>
              <w:rPr/>
              <w:t xml:space="preserve">,</w:t>
            </w:r>
            <w:hyperlink r:id="rId12" w:history="1">
              <w:r>
                <w:rPr>
                  <w:color w:val="#410a8c"/>
                  <w:u w:val="single"/>
                </w:rPr>
                <w:t xml:space="preserve">Laurence Jean-Marie</w:t>
              </w:r>
            </w:hyperlink>
            <w:r>
              <w:rPr/>
              <w:t xml:space="preserve">,</w:t>
            </w:r>
            <w:hyperlink r:id="rId36" w:history="1">
              <w:r>
                <w:rPr>
                  <w:color w:val="#410a8c"/>
                  <w:u w:val="single"/>
                </w:rPr>
                <w:t xml:space="preserve">Laure Cèbe</w:t>
              </w:r>
            </w:hyperlink>
          </w:p>
          <w:p>
            <w:pPr/>
            <w:r>
              <w:rPr>
                <w:i w:val="1"/>
                <w:iCs w:val="1"/>
              </w:rPr>
              <w:t xml:space="preserve">Journée d'étude Méreaux, jetons et enseignes : quels objets pour quels usages</w:t>
            </w:r>
            <w:r>
              <w:rPr/>
              <w:t xml:space="preserve">, Laurence Jean-Marie; Thibault Cardon, Jun 2024, Caen, France</w:t>
            </w:r>
          </w:p>
          <w:p>
            <w:pPr/>
            <w:r>
              <w:rPr/>
              <w:t xml:space="preserve">Communication dans un congrès</w:t>
            </w:r>
          </w:p>
          <w:p>
            <w:pPr/>
            <w:hyperlink r:id="rId35" w:history="1">
              <w:r>
                <w:rPr>
                  <w:color w:val="#410a8c"/>
                  <w:u w:val="single"/>
                </w:rPr>
                <w:t xml:space="preserve">hal-04631419v1</w:t>
              </w:r>
            </w:hyperlink>
          </w:p>
        </w:tc>
      </w:tr>
      <w:tr>
        <w:trPr/>
        <w:tc>
          <w:tcPr>
            <w:noWrap/>
          </w:tcPr>
          <w:p>
            <w:pPr>
              <w:spacing w:after="200"/>
            </w:pPr>
            <w:hyperlink r:id="rId37" w:history="1">
              <w:r>
                <w:rPr>
                  <w:color w:val="1e198e"/>
                  <w:b w:val="1"/>
                  <w:bCs w:val="1"/>
                  <w:u w:val="single"/>
                </w:rPr>
                <w:t xml:space="preserve">Les ports de l’estuaire (XIIe-XIIIe siècle)</w:t>
              </w:r>
            </w:hyperlink>
          </w:p>
          <w:p>
            <w:pPr/>
            <w:hyperlink r:id="rId12" w:history="1">
              <w:r>
                <w:rPr>
                  <w:color w:val="#410a8c"/>
                  <w:u w:val="single"/>
                </w:rPr>
                <w:t xml:space="preserve">Laurence Jean-Marie</w:t>
              </w:r>
            </w:hyperlink>
          </w:p>
          <w:p>
            <w:pPr/>
            <w:r>
              <w:rPr>
                <w:i w:val="1"/>
                <w:iCs w:val="1"/>
              </w:rPr>
              <w:t xml:space="preserve">Autour de la Seine (Moyen Age – Temps Modernes) : champs, historiographie, perspectives</w:t>
            </w:r>
            <w:r>
              <w:rPr/>
              <w:t xml:space="preserve">, Boris Bove; Laurence Jean-Marie, Jun 2023, Rouen, France</w:t>
            </w:r>
          </w:p>
          <w:p>
            <w:pPr/>
            <w:r>
              <w:rPr/>
              <w:t xml:space="preserve">Communication dans un congrès</w:t>
            </w:r>
          </w:p>
          <w:p>
            <w:pPr/>
            <w:hyperlink r:id="rId37" w:history="1">
              <w:r>
                <w:rPr>
                  <w:color w:val="#410a8c"/>
                  <w:u w:val="single"/>
                </w:rPr>
                <w:t xml:space="preserve">hal-04242149v1</w:t>
              </w:r>
            </w:hyperlink>
          </w:p>
        </w:tc>
      </w:tr>
      <w:tr>
        <w:trPr/>
        <w:tc>
          <w:tcPr>
            <w:noWrap/>
          </w:tcPr>
          <w:p>
            <w:pPr>
              <w:spacing w:after="200"/>
            </w:pPr>
            <w:hyperlink r:id="rId38" w:history="1">
              <w:r>
                <w:rPr>
                  <w:color w:val="1e198e"/>
                  <w:b w:val="1"/>
                  <w:bCs w:val="1"/>
                  <w:u w:val="single"/>
                </w:rPr>
                <w:t xml:space="preserve">Le thésaurus matières des coutumiers urbains normands : méthode et conception</w:t>
              </w:r>
            </w:hyperlink>
          </w:p>
          <w:p>
            <w:pPr/>
            <w:hyperlink r:id="rId30"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i w:val="1"/>
                <w:iCs w:val="1"/>
              </w:rPr>
              <w:t xml:space="preserve">Séminaire du CRAHAM, cycle "érudition et numérique"</w:t>
            </w:r>
            <w:r>
              <w:rPr/>
              <w:t xml:space="preserve">, Dec 2023, Caen, France</w:t>
            </w:r>
          </w:p>
          <w:p>
            <w:pPr/>
            <w:r>
              <w:rPr/>
              <w:t xml:space="preserve">Communication dans un congrès</w:t>
            </w:r>
          </w:p>
          <w:p>
            <w:pPr/>
            <w:hyperlink r:id="rId38" w:history="1">
              <w:r>
                <w:rPr>
                  <w:color w:val="#410a8c"/>
                  <w:u w:val="single"/>
                </w:rPr>
                <w:t xml:space="preserve">hal-04631391v1</w:t>
              </w:r>
            </w:hyperlink>
          </w:p>
        </w:tc>
      </w:tr>
      <w:tr>
        <w:trPr/>
        <w:tc>
          <w:tcPr>
            <w:noWrap/>
          </w:tcPr>
          <w:p>
            <w:pPr>
              <w:spacing w:after="200"/>
            </w:pPr>
            <w:hyperlink r:id="rId39" w:history="1">
              <w:r>
                <w:rPr>
                  <w:color w:val="1e198e"/>
                  <w:b w:val="1"/>
                  <w:bCs w:val="1"/>
                  <w:u w:val="single"/>
                </w:rPr>
                <w:t xml:space="preserve">Le conflit entre Jean sans Terre et Louis d’après les sources administratives anglaises et françaises</w:t>
              </w:r>
            </w:hyperlink>
          </w:p>
          <w:p>
            <w:pPr/>
            <w:hyperlink r:id="rId12" w:history="1">
              <w:r>
                <w:rPr>
                  <w:color w:val="#410a8c"/>
                  <w:u w:val="single"/>
                </w:rPr>
                <w:t xml:space="preserve">Laurence Jean-Marie</w:t>
              </w:r>
            </w:hyperlink>
            <w:r>
              <w:rPr/>
              <w:t xml:space="preserve">,</w:t>
            </w:r>
            <w:hyperlink r:id="rId13" w:history="1">
              <w:r>
                <w:rPr>
                  <w:color w:val="#410a8c"/>
                  <w:u w:val="single"/>
                </w:rPr>
                <w:t xml:space="preserve">Fabien Paquet</w:t>
              </w:r>
            </w:hyperlink>
          </w:p>
          <w:p>
            <w:pPr/>
            <w:r>
              <w:rPr>
                <w:i w:val="1"/>
                <w:iCs w:val="1"/>
              </w:rPr>
              <w:t xml:space="preserve">L’invasion oubliée : l’expédition anglaise de Louis de France (1215-1217) dans son contexte/The forgotten invasion : the English expedition of Louis of France (1215-1217) in its European contexteuropéen</w:t>
            </w:r>
            <w:r>
              <w:rPr/>
              <w:t xml:space="preserve">, Elisa Mantienne, Apr 2022, Paris, France</w:t>
            </w:r>
          </w:p>
          <w:p>
            <w:pPr/>
            <w:r>
              <w:rPr/>
              <w:t xml:space="preserve">Communication dans un congrès</w:t>
            </w:r>
          </w:p>
          <w:p>
            <w:pPr/>
            <w:hyperlink r:id="rId39" w:history="1">
              <w:r>
                <w:rPr>
                  <w:color w:val="#410a8c"/>
                  <w:u w:val="single"/>
                </w:rPr>
                <w:t xml:space="preserve">hal-04049289v1</w:t>
              </w:r>
            </w:hyperlink>
          </w:p>
        </w:tc>
      </w:tr>
      <w:tr>
        <w:trPr/>
        <w:tc>
          <w:tcPr>
            <w:noWrap/>
          </w:tcPr>
          <w:p>
            <w:pPr>
              <w:spacing w:after="200"/>
            </w:pPr>
            <w:hyperlink r:id="rId40" w:history="1">
              <w:r>
                <w:rPr>
                  <w:color w:val="1e198e"/>
                  <w:b w:val="1"/>
                  <w:bCs w:val="1"/>
                  <w:u w:val="single"/>
                </w:rPr>
                <w:t xml:space="preserve">Une ville et ses périphéries au Moyen Age. De quoi parle-t-on ? Réflexions à partir du cas de Caen</w:t>
              </w:r>
            </w:hyperlink>
          </w:p>
          <w:p>
            <w:pPr/>
            <w:hyperlink r:id="rId12" w:history="1">
              <w:r>
                <w:rPr>
                  <w:color w:val="#410a8c"/>
                  <w:u w:val="single"/>
                </w:rPr>
                <w:t xml:space="preserve">Laurence Jean-Marie</w:t>
              </w:r>
            </w:hyperlink>
          </w:p>
          <w:p>
            <w:pPr/>
            <w:r>
              <w:rPr>
                <w:i w:val="1"/>
                <w:iCs w:val="1"/>
              </w:rPr>
              <w:t xml:space="preserve">Périphéries</w:t>
            </w:r>
            <w:r>
              <w:rPr/>
              <w:t xml:space="preserve">, Comité des travaux historiques et scientifiques, May 2022, Aubervilliers (Campus Condorcet), France</w:t>
            </w:r>
          </w:p>
          <w:p>
            <w:pPr/>
            <w:r>
              <w:rPr/>
              <w:t xml:space="preserve">Communication dans un congrès</w:t>
            </w:r>
          </w:p>
          <w:p>
            <w:pPr/>
            <w:hyperlink r:id="rId40" w:history="1">
              <w:r>
                <w:rPr>
                  <w:color w:val="#410a8c"/>
                  <w:u w:val="single"/>
                </w:rPr>
                <w:t xml:space="preserve">hal-04036059v1</w:t>
              </w:r>
            </w:hyperlink>
          </w:p>
        </w:tc>
      </w:tr>
      <w:tr>
        <w:trPr/>
        <w:tc>
          <w:tcPr>
            <w:noWrap/>
          </w:tcPr>
          <w:p>
            <w:pPr>
              <w:spacing w:after="200"/>
            </w:pPr>
            <w:hyperlink r:id="rId41" w:history="1">
              <w:r>
                <w:rPr>
                  <w:color w:val="1e198e"/>
                  <w:b w:val="1"/>
                  <w:bCs w:val="1"/>
                  <w:u w:val="single"/>
                </w:rPr>
                <w:t xml:space="preserve">Une édition numérique de coutumiers urbains. Enjeux, choix d’encodage et perspectives</w:t>
              </w:r>
            </w:hyperlink>
          </w:p>
          <w:p>
            <w:pPr/>
            <w:hyperlink r:id="rId12" w:history="1">
              <w:r>
                <w:rPr>
                  <w:color w:val="#410a8c"/>
                  <w:u w:val="single"/>
                </w:rPr>
                <w:t xml:space="preserve">Laurence Jean-Marie</w:t>
              </w:r>
            </w:hyperlink>
          </w:p>
          <w:p>
            <w:pPr/>
            <w:r>
              <w:rPr>
                <w:i w:val="1"/>
                <w:iCs w:val="1"/>
              </w:rPr>
              <w:t xml:space="preserve">Journée d’étude NORÉCRIT – Pratique de l’écrit dans la Normandie médiévale</w:t>
            </w:r>
            <w:r>
              <w:rPr/>
              <w:t xml:space="preserve">, Jean-Marie, Laurence; Combalbert, Grégory, Apr 2021, Caen, France</w:t>
            </w:r>
          </w:p>
          <w:p>
            <w:pPr/>
            <w:r>
              <w:rPr/>
              <w:t xml:space="preserve">Communication dans un congrès</w:t>
            </w:r>
          </w:p>
          <w:p>
            <w:pPr/>
            <w:hyperlink r:id="rId41" w:history="1">
              <w:r>
                <w:rPr>
                  <w:color w:val="#410a8c"/>
                  <w:u w:val="single"/>
                </w:rPr>
                <w:t xml:space="preserve">hal-03427801v1</w:t>
              </w:r>
            </w:hyperlink>
          </w:p>
        </w:tc>
      </w:tr>
      <w:tr>
        <w:trPr/>
        <w:tc>
          <w:tcPr>
            <w:noWrap/>
          </w:tcPr>
          <w:p>
            <w:pPr>
              <w:spacing w:after="200"/>
            </w:pPr>
            <w:hyperlink r:id="rId42" w:history="1">
              <w:r>
                <w:rPr>
                  <w:color w:val="1e198e"/>
                  <w:b w:val="1"/>
                  <w:bCs w:val="1"/>
                  <w:u w:val="single"/>
                </w:rPr>
                <w:t xml:space="preserve">Une édition numérique de coutumiers urbains : enjeux, choix d'encodage et perspectives</w:t>
              </w:r>
            </w:hyperlink>
          </w:p>
          <w:p>
            <w:pPr/>
            <w:hyperlink r:id="rId12" w:history="1">
              <w:r>
                <w:rPr>
                  <w:color w:val="#410a8c"/>
                  <w:u w:val="single"/>
                </w:rPr>
                <w:t xml:space="preserve">Laurence Jean-Marie</w:t>
              </w:r>
            </w:hyperlink>
            <w:r>
              <w:rPr/>
              <w:t xml:space="preserve">,</w:t>
            </w:r>
            <w:hyperlink r:id="rId30" w:history="1">
              <w:r>
                <w:rPr>
                  <w:color w:val="#410a8c"/>
                  <w:u w:val="single"/>
                </w:rPr>
                <w:t xml:space="preserve">Lény Retoux</w:t>
              </w:r>
            </w:hyperlink>
          </w:p>
          <w:p>
            <w:pPr/>
            <w:r>
              <w:rPr>
                <w:i w:val="1"/>
                <w:iCs w:val="1"/>
              </w:rPr>
              <w:t xml:space="preserve">Journée d'étude NORÉcrit - Pratiques documentaires dans la Normandie médiévale</w:t>
            </w:r>
            <w:r>
              <w:rPr/>
              <w:t xml:space="preserve">, Laurence Jean-Marie; Grégory Combalbert, Apr 2021, Caen, France</w:t>
            </w:r>
          </w:p>
          <w:p>
            <w:pPr/>
            <w:r>
              <w:rPr/>
              <w:t xml:space="preserve">Communication dans un congrès</w:t>
            </w:r>
          </w:p>
          <w:p>
            <w:pPr/>
            <w:hyperlink r:id="rId42" w:history="1">
              <w:r>
                <w:rPr>
                  <w:color w:val="#410a8c"/>
                  <w:u w:val="single"/>
                </w:rPr>
                <w:t xml:space="preserve">hal-04631350v1</w:t>
              </w:r>
            </w:hyperlink>
          </w:p>
        </w:tc>
      </w:tr>
      <w:tr>
        <w:trPr/>
        <w:tc>
          <w:tcPr>
            <w:noWrap/>
          </w:tcPr>
          <w:p>
            <w:pPr>
              <w:spacing w:after="200"/>
            </w:pPr>
            <w:hyperlink r:id="rId43"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i w:val="1"/>
                <w:iCs w:val="1"/>
              </w:rPr>
              <w:t xml:space="preserve">Autour de 1204 : changements politiques et pratiques de l'écrit (séminaire du CRAHAM)</w:t>
            </w:r>
            <w:r>
              <w:rPr/>
              <w:t xml:space="preserve">, Paquet Fabien, Jean-Marie Laurence, Combalbert Grégory, Jan 2021, Caen, France</w:t>
            </w:r>
          </w:p>
          <w:p>
            <w:pPr/>
            <w:r>
              <w:rPr/>
              <w:t xml:space="preserve">Communication dans un congrès</w:t>
            </w:r>
          </w:p>
          <w:p>
            <w:pPr/>
            <w:hyperlink r:id="rId43" w:history="1">
              <w:r>
                <w:rPr>
                  <w:color w:val="#410a8c"/>
                  <w:u w:val="single"/>
                </w:rPr>
                <w:t xml:space="preserve">hal-03427799v1</w:t>
              </w:r>
            </w:hyperlink>
          </w:p>
        </w:tc>
      </w:tr>
      <w:tr>
        <w:trPr/>
        <w:tc>
          <w:tcPr>
            <w:noWrap/>
          </w:tcPr>
          <w:p>
            <w:pPr>
              <w:spacing w:after="200"/>
            </w:pPr>
            <w:hyperlink r:id="rId44" w:history="1">
              <w:r>
                <w:rPr>
                  <w:color w:val="1e198e"/>
                  <w:b w:val="1"/>
                  <w:bCs w:val="1"/>
                  <w:u w:val="single"/>
                </w:rPr>
                <w:t xml:space="preserve">Les textes de coutumes des ports normands à la fin du Moyen Age : point d’appui pour le contrôle des activités portuaires et le prélèvement des taxes</w:t>
              </w:r>
            </w:hyperlink>
          </w:p>
          <w:p>
            <w:pPr/>
            <w:hyperlink r:id="rId12" w:history="1">
              <w:r>
                <w:rPr>
                  <w:color w:val="#410a8c"/>
                  <w:u w:val="single"/>
                </w:rPr>
                <w:t xml:space="preserve">Laurence Jean-Marie</w:t>
              </w:r>
            </w:hyperlink>
          </w:p>
          <w:p>
            <w:pPr/>
            <w:r>
              <w:rPr>
                <w:i w:val="1"/>
                <w:iCs w:val="1"/>
              </w:rPr>
              <w:t xml:space="preserve">Políticas y estrategias económicas en la ciudad medieval atlántica - Economic policies and strategies in the medieval atlantic city- Universidad de Cantabria</w:t>
            </w:r>
            <w:r>
              <w:rPr/>
              <w:t xml:space="preserve">, XVII encuentros internacionales del medievo, Nov 2020, Najera, Espagne</w:t>
            </w:r>
          </w:p>
          <w:p>
            <w:pPr/>
            <w:r>
              <w:rPr/>
              <w:t xml:space="preserve">Communication dans un congrès</w:t>
            </w:r>
          </w:p>
          <w:p>
            <w:pPr/>
            <w:hyperlink r:id="rId44" w:history="1">
              <w:r>
                <w:rPr>
                  <w:color w:val="#410a8c"/>
                  <w:u w:val="single"/>
                </w:rPr>
                <w:t xml:space="preserve">hal-03427796v1</w:t>
              </w:r>
            </w:hyperlink>
          </w:p>
        </w:tc>
      </w:tr>
      <w:tr>
        <w:trPr/>
        <w:tc>
          <w:tcPr>
            <w:noWrap/>
          </w:tcPr>
          <w:p>
            <w:pPr>
              <w:spacing w:after="200"/>
            </w:pPr>
            <w:hyperlink r:id="rId45" w:history="1">
              <w:r>
                <w:rPr>
                  <w:color w:val="1e198e"/>
                  <w:b w:val="1"/>
                  <w:bCs w:val="1"/>
                  <w:u w:val="single"/>
                </w:rPr>
                <w:t xml:space="preserve">Objectifs et moyens du contrôle des flux entre continent et Angleterre par la royauté anglaise au XIIIe siècle</w:t>
              </w:r>
            </w:hyperlink>
          </w:p>
          <w:p>
            <w:pPr/>
            <w:hyperlink r:id="rId12" w:history="1">
              <w:r>
                <w:rPr>
                  <w:color w:val="#410a8c"/>
                  <w:u w:val="single"/>
                </w:rPr>
                <w:t xml:space="preserve">Laurence Jean-Marie</w:t>
              </w:r>
            </w:hyperlink>
          </w:p>
          <w:p>
            <w:pPr/>
            <w:r>
              <w:rPr>
                <w:i w:val="1"/>
                <w:iCs w:val="1"/>
              </w:rPr>
              <w:t xml:space="preserve">Gouvernance de la haute mer : souveraineté et conflictualité</w:t>
            </w:r>
            <w:r>
              <w:rPr/>
              <w:t xml:space="preserve">, GIS d'Histoire &amp; Sciences de la mer, Pôle « Espaces maritimes, sociétés littorales, interfaces portuaires » de la MRSH de l'université de Caen Normandie, Service historique historique de la Défense de Cherbourg, Nov 2019, Caen-Cherbourg, France</w:t>
            </w:r>
          </w:p>
          <w:p>
            <w:pPr/>
            <w:r>
              <w:rPr/>
              <w:t xml:space="preserve">Communication dans un congrès</w:t>
            </w:r>
          </w:p>
          <w:p>
            <w:pPr/>
            <w:hyperlink r:id="rId45" w:history="1">
              <w:r>
                <w:rPr>
                  <w:color w:val="#410a8c"/>
                  <w:u w:val="single"/>
                </w:rPr>
                <w:t xml:space="preserve">halshs-02424187v1</w:t>
              </w:r>
            </w:hyperlink>
          </w:p>
        </w:tc>
      </w:tr>
      <w:tr>
        <w:trPr/>
        <w:tc>
          <w:tcPr>
            <w:noWrap/>
          </w:tcPr>
          <w:p>
            <w:pPr>
              <w:spacing w:after="200"/>
            </w:pPr>
            <w:hyperlink r:id="rId46" w:history="1">
              <w:r>
                <w:rPr>
                  <w:color w:val="1e198e"/>
                  <w:b w:val="1"/>
                  <w:bCs w:val="1"/>
                  <w:u w:val="single"/>
                </w:rPr>
                <w:t xml:space="preserve">Définition(s) d’un genre documentaire et enjeux d’une édition numérique : les textes de coutumes urbaines</w:t>
              </w:r>
            </w:hyperlink>
          </w:p>
          <w:p>
            <w:pPr/>
            <w:hyperlink r:id="rId12" w:history="1">
              <w:r>
                <w:rPr>
                  <w:color w:val="#410a8c"/>
                  <w:u w:val="single"/>
                </w:rPr>
                <w:t xml:space="preserve">Laurence Jean-Marie</w:t>
              </w:r>
            </w:hyperlink>
          </w:p>
          <w:p>
            <w:pPr/>
            <w:r>
              <w:rPr>
                <w:i w:val="1"/>
                <w:iCs w:val="1"/>
              </w:rPr>
              <w:t xml:space="preserve">Séminaire Histoire, archéologie et civilisations des mondes antiques et médiévaux</w:t>
            </w:r>
            <w:r>
              <w:rPr/>
              <w:t xml:space="preserve">, Apr 2019, Caen, France</w:t>
            </w:r>
          </w:p>
          <w:p>
            <w:pPr/>
            <w:r>
              <w:rPr/>
              <w:t xml:space="preserve">Communication dans un congrès</w:t>
            </w:r>
          </w:p>
          <w:p>
            <w:pPr/>
            <w:hyperlink r:id="rId46" w:history="1">
              <w:r>
                <w:rPr>
                  <w:color w:val="#410a8c"/>
                  <w:u w:val="single"/>
                </w:rPr>
                <w:t xml:space="preserve">hal-03427760v1</w:t>
              </w:r>
            </w:hyperlink>
          </w:p>
        </w:tc>
      </w:tr>
      <w:tr>
        <w:trPr/>
        <w:tc>
          <w:tcPr>
            <w:noWrap/>
          </w:tcPr>
          <w:p>
            <w:pPr>
              <w:spacing w:after="200"/>
            </w:pPr>
            <w:hyperlink r:id="rId47" w:history="1">
              <w:r>
                <w:rPr>
                  <w:color w:val="1e198e"/>
                  <w:b w:val="1"/>
                  <w:bCs w:val="1"/>
                  <w:u w:val="single"/>
                </w:rPr>
                <w:t xml:space="preserve">Livres de droit(s) des villes normandes : questions de définition</w:t>
              </w:r>
            </w:hyperlink>
          </w:p>
          <w:p>
            <w:pPr/>
            <w:hyperlink r:id="rId12" w:history="1">
              <w:r>
                <w:rPr>
                  <w:color w:val="#410a8c"/>
                  <w:u w:val="single"/>
                </w:rPr>
                <w:t xml:space="preserve">Laurence Jean-Marie</w:t>
              </w:r>
            </w:hyperlink>
          </w:p>
          <w:p>
            <w:pPr/>
            <w:r>
              <w:rPr>
                <w:i w:val="1"/>
                <w:iCs w:val="1"/>
              </w:rPr>
              <w:t xml:space="preserve">Enquête sur la dénomination des livres municipaux (France du Nord et du Midi, Rhin supérieur, XIIe-XVIe siècles)</w:t>
            </w:r>
            <w:r>
              <w:rPr/>
              <w:t xml:space="preserve">, Richard, Olivier, Chastang, Pierre, Brunner, Thomas, université de Strasbourg, Feb 2019, Strasbourg, France</w:t>
            </w:r>
          </w:p>
          <w:p>
            <w:pPr/>
            <w:r>
              <w:rPr/>
              <w:t xml:space="preserve">Communication dans un congrès</w:t>
            </w:r>
          </w:p>
          <w:p>
            <w:pPr/>
            <w:hyperlink r:id="rId47" w:history="1">
              <w:r>
                <w:rPr>
                  <w:color w:val="#410a8c"/>
                  <w:u w:val="single"/>
                </w:rPr>
                <w:t xml:space="preserve">halshs-02424108v1</w:t>
              </w:r>
            </w:hyperlink>
          </w:p>
        </w:tc>
      </w:tr>
      <w:tr>
        <w:trPr/>
        <w:tc>
          <w:tcPr>
            <w:noWrap/>
          </w:tcPr>
          <w:p>
            <w:pPr>
              <w:spacing w:after="200"/>
            </w:pPr>
            <w:hyperlink r:id="rId48" w:history="1">
              <w:r>
                <w:rPr>
                  <w:color w:val="1e198e"/>
                  <w:b w:val="1"/>
                  <w:bCs w:val="1"/>
                  <w:u w:val="single"/>
                </w:rPr>
                <w:t xml:space="preserve">Ports normands et anglais (XIIe-XIVe siècles) : des relations privilégiées ?</w:t>
              </w:r>
            </w:hyperlink>
          </w:p>
          <w:p>
            <w:pPr/>
            <w:hyperlink r:id="rId12" w:history="1">
              <w:r>
                <w:rPr>
                  <w:color w:val="#410a8c"/>
                  <w:u w:val="single"/>
                </w:rPr>
                <w:t xml:space="preserve">Laurence Jean-Marie</w:t>
              </w:r>
            </w:hyperlink>
          </w:p>
          <w:p>
            <w:pPr/>
            <w:r>
              <w:rPr>
                <w:i w:val="1"/>
                <w:iCs w:val="1"/>
              </w:rPr>
              <w:t xml:space="preserve">Les Normands, acteurs de la mondialisation, IXe-XXIe siècles</w:t>
            </w:r>
            <w:r>
              <w:rPr/>
              <w:t xml:space="preserve">, Colloque international organisé par P. Bauduin, O. Feiertag, J-F. Klein, C. Maneuvrier, A. Peters-Custot et E. Saunier (GRHIS, CRAHAM, IDEES, CRHIA, PEMA, colloque de restitution du programme Normonde, université Normandie Le Havre, Sep 2019, Le Havre, France</w:t>
            </w:r>
          </w:p>
          <w:p>
            <w:pPr/>
            <w:r>
              <w:rPr/>
              <w:t xml:space="preserve">Communication dans un congrès</w:t>
            </w:r>
          </w:p>
          <w:p>
            <w:pPr/>
            <w:hyperlink r:id="rId48" w:history="1">
              <w:r>
                <w:rPr>
                  <w:color w:val="#410a8c"/>
                  <w:u w:val="single"/>
                </w:rPr>
                <w:t xml:space="preserve">halshs-02424157v1</w:t>
              </w:r>
            </w:hyperlink>
          </w:p>
        </w:tc>
      </w:tr>
      <w:tr>
        <w:trPr/>
        <w:tc>
          <w:tcPr>
            <w:noWrap/>
          </w:tcPr>
          <w:p>
            <w:pPr>
              <w:spacing w:after="200"/>
            </w:pPr>
            <w:hyperlink r:id="rId49" w:history="1">
              <w:r>
                <w:rPr>
                  <w:color w:val="1e198e"/>
                  <w:b w:val="1"/>
                  <w:bCs w:val="1"/>
                  <w:u w:val="single"/>
                </w:rPr>
                <w:t xml:space="preserve">Centre et périphérie ? Définition des espaces de juridiction de la ville à partir des textes de coutumes</w:t>
              </w:r>
            </w:hyperlink>
          </w:p>
          <w:p>
            <w:pPr/>
            <w:hyperlink r:id="rId12" w:history="1">
              <w:r>
                <w:rPr>
                  <w:color w:val="#410a8c"/>
                  <w:u w:val="single"/>
                </w:rPr>
                <w:t xml:space="preserve">Laurence Jean-Marie</w:t>
              </w:r>
            </w:hyperlink>
          </w:p>
          <w:p>
            <w:pPr/>
            <w:r>
              <w:rPr>
                <w:i w:val="1"/>
                <w:iCs w:val="1"/>
              </w:rPr>
              <w:t xml:space="preserve">Administrer la ville dans et hors les murs (Occident, XIVe-XVIe siècle)</w:t>
            </w:r>
            <w:r>
              <w:rPr/>
              <w:t xml:space="preserve">, Catherine Xandry, Mathieu Béghin, TRAME, Université de Picardie Jules Verne, Jun 2018, Amiens, France</w:t>
            </w:r>
          </w:p>
          <w:p>
            <w:pPr/>
            <w:r>
              <w:rPr/>
              <w:t xml:space="preserve">Communication dans un congrès</w:t>
            </w:r>
          </w:p>
          <w:p>
            <w:pPr/>
            <w:hyperlink r:id="rId49" w:history="1">
              <w:r>
                <w:rPr>
                  <w:color w:val="#410a8c"/>
                  <w:u w:val="single"/>
                </w:rPr>
                <w:t xml:space="preserve">halshs-02423873v1</w:t>
              </w:r>
            </w:hyperlink>
          </w:p>
        </w:tc>
      </w:tr>
      <w:tr>
        <w:trPr/>
        <w:tc>
          <w:tcPr>
            <w:noWrap/>
          </w:tcPr>
          <w:p>
            <w:pPr>
              <w:spacing w:after="200"/>
            </w:pPr>
            <w:hyperlink r:id="rId50" w:history="1">
              <w:r>
                <w:rPr>
                  <w:color w:val="1e198e"/>
                  <w:b w:val="1"/>
                  <w:bCs w:val="1"/>
                  <w:u w:val="single"/>
                </w:rPr>
                <w:t xml:space="preserve">Harfleur et Leure, intérêts communs et concurrence (XIIIe-XIVe siècles)</w:t>
              </w:r>
            </w:hyperlink>
          </w:p>
          <w:p>
            <w:pPr/>
            <w:hyperlink r:id="rId12" w:history="1">
              <w:r>
                <w:rPr>
                  <w:color w:val="#410a8c"/>
                  <w:u w:val="single"/>
                </w:rPr>
                <w:t xml:space="preserve">Laurence Jean-Marie</w:t>
              </w:r>
            </w:hyperlink>
            <w:r>
              <w:rPr/>
              <w:t xml:space="preserve">,</w:t>
            </w:r>
            <w:hyperlink r:id="rId51" w:history="1">
              <w:r>
                <w:rPr>
                  <w:color w:val="#410a8c"/>
                  <w:u w:val="single"/>
                </w:rPr>
                <w:t xml:space="preserve">Adrien Dubois</w:t>
              </w:r>
            </w:hyperlink>
          </w:p>
          <w:p>
            <w:pPr/>
            <w:r>
              <w:rPr>
                <w:i w:val="1"/>
                <w:iCs w:val="1"/>
              </w:rPr>
              <w:t xml:space="preserve">Le Havre avant Le Havre</w:t>
            </w:r>
            <w:r>
              <w:rPr/>
              <w:t xml:space="preserve">, Sep 2017, Harfleur, université Le Havre Normandie, France</w:t>
            </w:r>
          </w:p>
          <w:p>
            <w:pPr/>
            <w:r>
              <w:rPr/>
              <w:t xml:space="preserve">Communication dans un congrès</w:t>
            </w:r>
          </w:p>
          <w:p>
            <w:pPr/>
            <w:hyperlink r:id="rId50" w:history="1">
              <w:r>
                <w:rPr>
                  <w:color w:val="#410a8c"/>
                  <w:u w:val="single"/>
                </w:rPr>
                <w:t xml:space="preserve">halshs-02423863v1</w:t>
              </w:r>
            </w:hyperlink>
          </w:p>
        </w:tc>
      </w:tr>
      <w:tr>
        <w:trPr/>
        <w:tc>
          <w:tcPr>
            <w:noWrap/>
          </w:tcPr>
          <w:p>
            <w:pPr>
              <w:spacing w:after="200"/>
            </w:pPr>
            <w:hyperlink r:id="rId52" w:history="1">
              <w:r>
                <w:rPr>
                  <w:color w:val="1e198e"/>
                  <w:b w:val="1"/>
                  <w:bCs w:val="1"/>
                  <w:u w:val="single"/>
                </w:rPr>
                <w:t xml:space="preserve">Interdictions, autorisations et saisies : les décisions du roi d’Angleterre et leurs implications sur les activités maritimes dans les mers du Ponant (XIIIe siècle</w:t>
              </w:r>
            </w:hyperlink>
          </w:p>
          <w:p>
            <w:pPr/>
            <w:hyperlink r:id="rId12" w:history="1">
              <w:r>
                <w:rPr>
                  <w:color w:val="#410a8c"/>
                  <w:u w:val="single"/>
                </w:rPr>
                <w:t xml:space="preserve">Laurence Jean-Marie</w:t>
              </w:r>
            </w:hyperlink>
          </w:p>
          <w:p>
            <w:pPr/>
            <w:r>
              <w:rPr>
                <w:i w:val="1"/>
                <w:iCs w:val="1"/>
              </w:rPr>
              <w:t xml:space="preserve">Maritime Conflicts and their Resolution in Atlantic Europe, 13th-17th Centuries</w:t>
            </w:r>
            <w:r>
              <w:rPr/>
              <w:t xml:space="preserve">, université de la Laguna (Ténérife), Sicking, Louis (universités d’Amsterdam et de Leiden), Aznar Vallejo Eduardo (université de la Laguna), Apr 2017, Ténérife, Spain</w:t>
            </w:r>
          </w:p>
          <w:p>
            <w:pPr/>
            <w:r>
              <w:rPr/>
              <w:t xml:space="preserve">Communication dans un congrès</w:t>
            </w:r>
          </w:p>
          <w:p>
            <w:pPr/>
            <w:hyperlink r:id="rId52" w:history="1">
              <w:r>
                <w:rPr>
                  <w:color w:val="#410a8c"/>
                  <w:u w:val="single"/>
                </w:rPr>
                <w:t xml:space="preserve">halshs-02424102v1</w:t>
              </w:r>
            </w:hyperlink>
          </w:p>
        </w:tc>
      </w:tr>
      <w:tr>
        <w:trPr/>
        <w:tc>
          <w:tcPr>
            <w:noWrap/>
          </w:tcPr>
          <w:p>
            <w:pPr>
              <w:spacing w:after="200"/>
            </w:pPr>
            <w:hyperlink r:id="rId53" w:history="1">
              <w:r>
                <w:rPr>
                  <w:color w:val="1e198e"/>
                  <w:b w:val="1"/>
                  <w:bCs w:val="1"/>
                  <w:u w:val="single"/>
                </w:rPr>
                <w:t xml:space="preserve">Sociétés, mer et littoraux de l'Europe atlantique au Moyen Âge: enjeux, objets et méthodes de la recherche depuis les années 1990</w:t>
              </w:r>
            </w:hyperlink>
          </w:p>
          <w:p>
            <w:pPr/>
            <w:hyperlink r:id="rId54" w:history="1">
              <w:r>
                <w:rPr>
                  <w:color w:val="#410a8c"/>
                  <w:u w:val="single"/>
                </w:rPr>
                <w:t xml:space="preserve">Amélia Aguiar Andrade</w:t>
              </w:r>
            </w:hyperlink>
            <w:r>
              <w:rPr/>
              <w:t xml:space="preserve">,</w:t>
            </w:r>
            <w:hyperlink r:id="rId55" w:history="1">
              <w:r>
                <w:rPr>
                  <w:color w:val="#410a8c"/>
                  <w:u w:val="single"/>
                </w:rPr>
                <w:t xml:space="preserve">Beatriz Arizaga</w:t>
              </w:r>
            </w:hyperlink>
            <w:r>
              <w:rPr/>
              <w:t xml:space="preserve">,</w:t>
            </w:r>
            <w:hyperlink r:id="rId56" w:history="1">
              <w:r>
                <w:rPr>
                  <w:color w:val="#410a8c"/>
                  <w:u w:val="single"/>
                </w:rPr>
                <w:t xml:space="preserve">Eduardo Aznar</w:t>
              </w:r>
            </w:hyperlink>
            <w:r>
              <w:rPr/>
              <w:t xml:space="preserve">,</w:t>
            </w:r>
            <w:hyperlink r:id="rId57" w:history="1">
              <w:r>
                <w:rPr>
                  <w:color w:val="#410a8c"/>
                  <w:u w:val="single"/>
                </w:rPr>
                <w:t xml:space="preserve">Michel Bochaca</w:t>
              </w:r>
            </w:hyperlink>
            <w:r>
              <w:rPr/>
              <w:t xml:space="preserve">,</w:t>
            </w:r>
            <w:hyperlink r:id="rId12" w:history="1">
              <w:r>
                <w:rPr>
                  <w:color w:val="#410a8c"/>
                  <w:u w:val="single"/>
                </w:rPr>
                <w:t xml:space="preserve">Laurence Jean-Marie</w:t>
              </w:r>
            </w:hyperlink>
            <w:r>
              <w:rPr/>
              <w:t xml:space="preserve">et al.</w:t>
            </w:r>
          </w:p>
          <w:p>
            <w:pPr/>
            <w:r>
              <w:rPr>
                <w:i w:val="1"/>
                <w:iCs w:val="1"/>
              </w:rPr>
              <w:t xml:space="preserve">La maritimisation du monde, de la préhistoire à nos jours. Enjeux, objets et méthodes</w:t>
            </w:r>
            <w:r>
              <w:rPr/>
              <w:t xml:space="preserve">, GIS d'histoire maritime, Dec 2016, Nantes, France. pp.29-50</w:t>
            </w:r>
          </w:p>
          <w:p>
            <w:pPr/>
            <w:r>
              <w:rPr/>
              <w:t xml:space="preserve">Communication dans un congrès</w:t>
            </w:r>
          </w:p>
          <w:p>
            <w:pPr/>
            <w:hyperlink r:id="rId53" w:history="1">
              <w:r>
                <w:rPr>
                  <w:color w:val="#410a8c"/>
                  <w:u w:val="single"/>
                </w:rPr>
                <w:t xml:space="preserve">hal-01442094v1</w:t>
              </w:r>
            </w:hyperlink>
          </w:p>
        </w:tc>
      </w:tr>
      <w:tr>
        <w:trPr/>
        <w:tc>
          <w:tcPr>
            <w:noWrap/>
          </w:tcPr>
          <w:p>
            <w:pPr>
              <w:spacing w:after="200"/>
            </w:pPr>
            <w:hyperlink r:id="rId58" w:history="1">
              <w:r>
                <w:rPr>
                  <w:color w:val="1e198e"/>
                  <w:b w:val="1"/>
                  <w:bCs w:val="1"/>
                  <w:u w:val="single"/>
                </w:rPr>
                <w:t xml:space="preserve">Les navires normands à la bataille de l’Écluse (24 juin 1340) : un témoignage de la puissance maritime de la Normandie</w:t>
              </w:r>
            </w:hyperlink>
          </w:p>
          <w:p>
            <w:pPr/>
            <w:hyperlink r:id="rId12" w:history="1">
              <w:r>
                <w:rPr>
                  <w:color w:val="#410a8c"/>
                  <w:u w:val="single"/>
                </w:rPr>
                <w:t xml:space="preserve">Laurence Jean-Marie</w:t>
              </w:r>
            </w:hyperlink>
          </w:p>
          <w:p>
            <w:pPr/>
            <w:r>
              <w:rPr>
                <w:i w:val="1"/>
                <w:iCs w:val="1"/>
              </w:rPr>
              <w:t xml:space="preserve">Ports, navires, navigations.colloque du Programme de recherche et de valorisation du patrimoine nautique de Normandie et des îles Anglo-Normandes</w:t>
            </w:r>
            <w:r>
              <w:rPr/>
              <w:t xml:space="preserve">, Élisabeth Ridel, Colloque organisé par le Pôle maritime de la MRSH de Caen Le Centre de Recherche d’Histoire Quantitative (CNRS / Université de Caen), Jun 2013, Granville, France</w:t>
            </w:r>
          </w:p>
          <w:p>
            <w:pPr/>
            <w:r>
              <w:rPr/>
              <w:t xml:space="preserve">Communication dans un congrès</w:t>
            </w:r>
          </w:p>
          <w:p>
            <w:pPr/>
            <w:hyperlink r:id="rId58" w:history="1">
              <w:r>
                <w:rPr>
                  <w:color w:val="#410a8c"/>
                  <w:u w:val="single"/>
                </w:rPr>
                <w:t xml:space="preserve">halshs-02424076v1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Une ville et ses périphéries au Moyen Âge : éléments d’analyse à partir du cas de Caen</w:t>
              </w:r>
            </w:hyperlink>
          </w:p>
          <w:p>
            <w:pPr/>
            <w:hyperlink r:id="rId12" w:history="1">
              <w:r>
                <w:rPr>
                  <w:color w:val="#410a8c"/>
                  <w:u w:val="single"/>
                </w:rPr>
                <w:t xml:space="preserve">Laurence Jean-Marie</w:t>
              </w:r>
            </w:hyperlink>
          </w:p>
          <w:p>
            <w:pPr/>
            <w:r>
              <w:rPr/>
              <w:t xml:space="preserve">Florence Bourillon et Denis Menjot. </w:t>
            </w:r>
            <w:r>
              <w:rPr>
                <w:i w:val="1"/>
                <w:iCs w:val="1"/>
              </w:rPr>
              <w:t xml:space="preserve">Les espaces périphériques des villes occidentales : identités et mutations de l’Antiquité à nos jours,</w:t>
            </w:r>
            <w:r>
              <w:rPr/>
              <w:t xml:space="preserve">, </w:t>
            </w:r>
            <w:hyperlink r:id="rId60" w:history="1">
              <w:r>
                <w:rPr>
                  <w:color w:val="#410a8c"/>
                  <w:u w:val="single"/>
                </w:rPr>
                <w:t xml:space="preserve">Éditions du Comité des travaux historiques et scientifiques</w:t>
              </w:r>
            </w:hyperlink>
            <w:r>
              <w:rPr/>
              <w:t xml:space="preserve">, 2025, 978-2-7355-0982-9. </w:t>
            </w:r>
            <w:hyperlink r:id="rId61" w:history="1">
              <w:r>
                <w:rPr>
                  <w:color w:val="#410a8c"/>
                  <w:u w:val="single"/>
                </w:rPr>
                <w:t xml:space="preserve">⟨10.4000/13d3z⟩</w:t>
              </w:r>
            </w:hyperlink>
          </w:p>
          <w:p>
            <w:pPr/>
            <w:r>
              <w:rPr/>
              <w:t xml:space="preserve">Chapitre d'ouvrage</w:t>
            </w:r>
          </w:p>
          <w:p>
            <w:pPr/>
            <w:hyperlink r:id="rId59" w:history="1">
              <w:r>
                <w:rPr>
                  <w:color w:val="#410a8c"/>
                  <w:u w:val="single"/>
                </w:rPr>
                <w:t xml:space="preserve">halshs-04967309v1</w:t>
              </w:r>
            </w:hyperlink>
          </w:p>
        </w:tc>
      </w:tr>
      <w:tr>
        <w:trPr/>
        <w:tc>
          <w:tcPr>
            <w:noWrap/>
          </w:tcPr>
          <w:p>
            <w:pPr>
              <w:spacing w:after="200"/>
            </w:pPr>
            <w:hyperlink r:id="rId62" w:history="1">
              <w:r>
                <w:rPr>
                  <w:color w:val="1e198e"/>
                  <w:b w:val="1"/>
                  <w:bCs w:val="1"/>
                  <w:u w:val="single"/>
                </w:rPr>
                <w:t xml:space="preserve">Les liens entre les ports de Normandie et l’Angleterre dans un espace en mutation (xiie-xiiie siècles)</w:t>
              </w:r>
            </w:hyperlink>
          </w:p>
          <w:p>
            <w:pPr/>
            <w:hyperlink r:id="rId12" w:history="1">
              <w:r>
                <w:rPr>
                  <w:color w:val="#410a8c"/>
                  <w:u w:val="single"/>
                </w:rPr>
                <w:t xml:space="preserve">Laurence Jean-Marie</w:t>
              </w:r>
            </w:hyperlink>
          </w:p>
          <w:p>
            <w:pPr/>
            <w:r>
              <w:rPr>
                <w:i w:val="1"/>
                <w:iCs w:val="1"/>
              </w:rPr>
              <w:t xml:space="preserve">Les Normands, acteurs de la mondialisation</w:t>
            </w:r>
            <w:r>
              <w:rPr/>
              <w:t xml:space="preserve">, PUNA, Geste Editions, pp.58-68, 2024, 9791035326401</w:t>
            </w:r>
          </w:p>
          <w:p>
            <w:pPr/>
            <w:r>
              <w:rPr/>
              <w:t xml:space="preserve">Chapitre d'ouvrage</w:t>
            </w:r>
          </w:p>
          <w:p>
            <w:pPr/>
            <w:hyperlink r:id="rId62" w:history="1">
              <w:r>
                <w:rPr>
                  <w:color w:val="#410a8c"/>
                  <w:u w:val="single"/>
                </w:rPr>
                <w:t xml:space="preserve">hal-04895609v1</w:t>
              </w:r>
            </w:hyperlink>
          </w:p>
        </w:tc>
      </w:tr>
      <w:tr>
        <w:trPr/>
        <w:tc>
          <w:tcPr>
            <w:noWrap/>
          </w:tcPr>
          <w:p>
            <w:pPr>
              <w:spacing w:after="200"/>
            </w:pPr>
            <w:hyperlink r:id="rId63" w:history="1">
              <w:r>
                <w:rPr>
                  <w:color w:val="1e198e"/>
                  <w:b w:val="1"/>
                  <w:bCs w:val="1"/>
                  <w:u w:val="single"/>
                </w:rPr>
                <w:t xml:space="preserve">Les textes de coutumes, témoignages et points d'appui de l'exercice de l'autorité seigneuriale sur les activités des ports normands</w:t>
              </w:r>
            </w:hyperlink>
          </w:p>
          <w:p>
            <w:pPr/>
            <w:hyperlink r:id="rId12" w:history="1">
              <w:r>
                <w:rPr>
                  <w:color w:val="#410a8c"/>
                  <w:u w:val="single"/>
                </w:rPr>
                <w:t xml:space="preserve">Laurence Jean-Marie</w:t>
              </w:r>
            </w:hyperlink>
          </w:p>
          <w:p>
            <w:pPr/>
            <w:r>
              <w:rPr/>
              <w:t xml:space="preserve">Solórzano Telechea, J. Á.; Ditchburn, D.; y Álvarez Fernández, Mª. </w:t>
            </w:r>
            <w:r>
              <w:rPr>
                <w:i w:val="1"/>
                <w:iCs w:val="1"/>
              </w:rPr>
              <w:t xml:space="preserve">Políticas y estrategias socioeconómicas en la ciudad medieval atlántica</w:t>
            </w:r>
            <w:r>
              <w:rPr/>
              <w:t xml:space="preserve">, </w:t>
            </w:r>
            <w:hyperlink r:id="rId64" w:history="1">
              <w:r>
                <w:rPr>
                  <w:color w:val="#410a8c"/>
                  <w:u w:val="single"/>
                </w:rPr>
                <w:t xml:space="preserve">Instituto de Estudios Riojanos</w:t>
              </w:r>
            </w:hyperlink>
            <w:r>
              <w:rPr/>
              <w:t xml:space="preserve">, pp.227-240, 2023, 978-84-9960-163-2</w:t>
            </w:r>
          </w:p>
          <w:p>
            <w:pPr/>
            <w:r>
              <w:rPr/>
              <w:t xml:space="preserve">Chapitre d'ouvrage</w:t>
            </w:r>
          </w:p>
          <w:p>
            <w:pPr/>
            <w:hyperlink r:id="rId63" w:history="1">
              <w:r>
                <w:rPr>
                  <w:color w:val="#410a8c"/>
                  <w:u w:val="single"/>
                </w:rPr>
                <w:t xml:space="preserve">hal-04439557v1</w:t>
              </w:r>
            </w:hyperlink>
          </w:p>
        </w:tc>
      </w:tr>
      <w:tr>
        <w:trPr/>
        <w:tc>
          <w:tcPr>
            <w:noWrap/>
          </w:tcPr>
          <w:p>
            <w:pPr>
              <w:spacing w:after="200"/>
            </w:pPr>
            <w:hyperlink r:id="rId65" w:history="1">
              <w:r>
                <w:rPr>
                  <w:color w:val="1e198e"/>
                  <w:b w:val="1"/>
                  <w:bCs w:val="1"/>
                  <w:u w:val="single"/>
                </w:rPr>
                <w:t xml:space="preserve">Dans et hors la ville : la définition des territoires dans les textes de coutumes en Normandie</w:t>
              </w:r>
            </w:hyperlink>
          </w:p>
          <w:p>
            <w:pPr/>
            <w:hyperlink r:id="rId12" w:history="1">
              <w:r>
                <w:rPr>
                  <w:color w:val="#410a8c"/>
                  <w:u w:val="single"/>
                </w:rPr>
                <w:t xml:space="preserve">Laurence Jean-Marie</w:t>
              </w:r>
            </w:hyperlink>
          </w:p>
          <w:p>
            <w:pPr/>
            <w:r>
              <w:rPr/>
              <w:t xml:space="preserve">Mathieu Béghin; Catherine Xandry. </w:t>
            </w:r>
            <w:r>
              <w:rPr>
                <w:i w:val="1"/>
                <w:iCs w:val="1"/>
              </w:rPr>
              <w:t xml:space="preserve">Administrer la ville dans et hors les murs en Occident, XIVe-XVIe siècles : continuité(s) ou rupture(s) ?</w:t>
            </w:r>
            <w:r>
              <w:rPr/>
              <w:t xml:space="preserve">, </w:t>
            </w:r>
            <w:hyperlink r:id="rId66" w:history="1">
              <w:r>
                <w:rPr>
                  <w:color w:val="#410a8c"/>
                  <w:u w:val="single"/>
                </w:rPr>
                <w:t xml:space="preserve">Publications de l’Institut de recherches historiques du Septentrion</w:t>
              </w:r>
            </w:hyperlink>
            <w:r>
              <w:rPr/>
              <w:t xml:space="preserve">, 2022, 9782490296392</w:t>
            </w:r>
          </w:p>
          <w:p>
            <w:pPr/>
            <w:r>
              <w:rPr/>
              <w:t xml:space="preserve">Chapitre d'ouvrage</w:t>
            </w:r>
          </w:p>
          <w:p>
            <w:pPr/>
            <w:hyperlink r:id="rId65" w:history="1">
              <w:r>
                <w:rPr>
                  <w:color w:val="#410a8c"/>
                  <w:u w:val="single"/>
                </w:rPr>
                <w:t xml:space="preserve">hal-04037582v1</w:t>
              </w:r>
            </w:hyperlink>
          </w:p>
        </w:tc>
      </w:tr>
      <w:tr>
        <w:trPr/>
        <w:tc>
          <w:tcPr>
            <w:noWrap/>
          </w:tcPr>
          <w:p>
            <w:pPr>
              <w:spacing w:after="200"/>
            </w:pPr>
            <w:hyperlink r:id="rId67" w:history="1">
              <w:r>
                <w:rPr>
                  <w:color w:val="1e198e"/>
                  <w:b w:val="1"/>
                  <w:bCs w:val="1"/>
                  <w:u w:val="single"/>
                </w:rPr>
                <w:t xml:space="preserve">Du conflit aux conflits : marchands et gens de mer lors de la rupture de trêve en 1224 entre les rois anglais et français</w:t>
              </w:r>
            </w:hyperlink>
          </w:p>
          <w:p>
            <w:pPr/>
            <w:hyperlink r:id="rId12" w:history="1">
              <w:r>
                <w:rPr>
                  <w:color w:val="#410a8c"/>
                  <w:u w:val="single"/>
                </w:rPr>
                <w:t xml:space="preserve">Laurence Jean-Marie</w:t>
              </w:r>
            </w:hyperlink>
          </w:p>
          <w:p>
            <w:pPr/>
            <w:r>
              <w:rPr/>
              <w:t xml:space="preserve">Sicking, Louis; Wijffels, Alain. </w:t>
            </w:r>
            <w:r>
              <w:rPr>
                <w:i w:val="1"/>
                <w:iCs w:val="1"/>
              </w:rPr>
              <w:t xml:space="preserve">Conflict Management in the Mediterranean and the Atlantic, 1000-1800. Actors, Institutions and Strategies of Dispute Settlement</w:t>
            </w:r>
            <w:r>
              <w:rPr/>
              <w:t xml:space="preserve">, 39 (15), </w:t>
            </w:r>
            <w:hyperlink r:id="rId68" w:history="1">
              <w:r>
                <w:rPr>
                  <w:color w:val="#410a8c"/>
                  <w:u w:val="single"/>
                </w:rPr>
                <w:t xml:space="preserve">Brill</w:t>
              </w:r>
            </w:hyperlink>
            <w:r>
              <w:rPr/>
              <w:t xml:space="preserve">, pp.88-107, 2020, Legal History Library. Studies in the History of International Law, 978-90-04-38063-9. </w:t>
            </w:r>
            <w:hyperlink r:id="rId69" w:history="1">
              <w:r>
                <w:rPr>
                  <w:color w:val="#410a8c"/>
                  <w:u w:val="single"/>
                </w:rPr>
                <w:t xml:space="preserve">⟨10.1163/9789004407992_006⟩</w:t>
              </w:r>
            </w:hyperlink>
          </w:p>
          <w:p>
            <w:pPr/>
            <w:r>
              <w:rPr/>
              <w:t xml:space="preserve">Chapitre d'ouvrage</w:t>
            </w:r>
          </w:p>
          <w:p>
            <w:pPr/>
            <w:hyperlink r:id="rId67" w:history="1">
              <w:r>
                <w:rPr>
                  <w:color w:val="#410a8c"/>
                  <w:u w:val="single"/>
                </w:rPr>
                <w:t xml:space="preserve">halshs-02916906v1</w:t>
              </w:r>
            </w:hyperlink>
          </w:p>
        </w:tc>
      </w:tr>
      <w:tr>
        <w:trPr/>
        <w:tc>
          <w:tcPr>
            <w:noWrap/>
          </w:tcPr>
          <w:p>
            <w:pPr>
              <w:spacing w:after="200"/>
            </w:pPr>
            <w:hyperlink r:id="rId70" w:history="1">
              <w:r>
                <w:rPr>
                  <w:color w:val="1e198e"/>
                  <w:b w:val="1"/>
                  <w:bCs w:val="1"/>
                  <w:u w:val="single"/>
                </w:rPr>
                <w:t xml:space="preserve">Premières images de Caen : la ville médiévale et moderne à la lumière de ses représentations</w:t>
              </w:r>
            </w:hyperlink>
          </w:p>
          <w:p>
            <w:pPr/>
            <w:hyperlink r:id="rId12" w:history="1">
              <w:r>
                <w:rPr>
                  <w:color w:val="#410a8c"/>
                  <w:u w:val="single"/>
                </w:rPr>
                <w:t xml:space="preserve">Laurence Jean-Marie</w:t>
              </w:r>
            </w:hyperlink>
            <w:r>
              <w:rPr/>
              <w:t xml:space="preserve">,</w:t>
            </w:r>
            <w:hyperlink r:id="rId71" w:history="1">
              <w:r>
                <w:rPr>
                  <w:color w:val="#410a8c"/>
                  <w:u w:val="single"/>
                </w:rPr>
                <w:t xml:space="preserve">Etienne Faisant</w:t>
              </w:r>
            </w:hyperlink>
          </w:p>
          <w:p>
            <w:pPr/>
            <w:r>
              <w:rPr/>
              <w:t xml:space="preserve">Gandin, Alice. </w:t>
            </w:r>
            <w:r>
              <w:rPr>
                <w:i w:val="1"/>
                <w:iCs w:val="1"/>
              </w:rPr>
              <w:t xml:space="preserve">Caen en images. La ville vue par les artistes du XIXe siècle à la reconstruction</w:t>
            </w:r>
            <w:r>
              <w:rPr/>
              <w:t xml:space="preserve">, Musée de Normandie (Caen), Editions Snoeck, pp.34-63, 2019, 978-94-6161-528-2</w:t>
            </w:r>
          </w:p>
          <w:p>
            <w:pPr/>
            <w:r>
              <w:rPr/>
              <w:t xml:space="preserve">Chapitre d'ouvrage</w:t>
            </w:r>
          </w:p>
          <w:p>
            <w:pPr/>
            <w:hyperlink r:id="rId70" w:history="1">
              <w:r>
                <w:rPr>
                  <w:color w:val="#410a8c"/>
                  <w:u w:val="single"/>
                </w:rPr>
                <w:t xml:space="preserve">halshs-02422756v1</w:t>
              </w:r>
            </w:hyperlink>
          </w:p>
        </w:tc>
      </w:tr>
      <w:tr>
        <w:trPr/>
        <w:tc>
          <w:tcPr>
            <w:noWrap/>
          </w:tcPr>
          <w:p>
            <w:pPr>
              <w:spacing w:after="200"/>
            </w:pPr>
            <w:hyperlink r:id="rId72" w:history="1">
              <w:r>
                <w:rPr>
                  <w:color w:val="1e198e"/>
                  <w:b w:val="1"/>
                  <w:bCs w:val="1"/>
                  <w:u w:val="single"/>
                </w:rPr>
                <w:t xml:space="preserve">Traverser la Manche &amp;quot;ad forum nostrum</w:t>
              </w:r>
            </w:hyperlink>
          </w:p>
          <w:p>
            <w:pPr/>
            <w:hyperlink r:id="rId12" w:history="1">
              <w:r>
                <w:rPr>
                  <w:color w:val="#410a8c"/>
                  <w:u w:val="single"/>
                </w:rPr>
                <w:t xml:space="preserve">Laurence Jean-Marie</w:t>
              </w:r>
            </w:hyperlink>
          </w:p>
          <w:p>
            <w:pPr/>
            <w:r>
              <w:rPr/>
              <w:t xml:space="preserve">Bauduin, Pierre; Combalbert, Grégory; Dubois, Adrien; Maneuvrier, Christophe. </w:t>
            </w:r>
            <w:r>
              <w:rPr>
                <w:i w:val="1"/>
                <w:iCs w:val="1"/>
              </w:rPr>
              <w:t xml:space="preserve">Sur les pas de Lanfranc, du Bec à Caen (Mélanges Véronique Gazeau)</w:t>
            </w:r>
            <w:r>
              <w:rPr/>
              <w:t xml:space="preserve">, Annales de Normandie, pp.401-409, 2018, Cahiers des Annales de Normandie 37</w:t>
            </w:r>
          </w:p>
          <w:p>
            <w:pPr/>
            <w:r>
              <w:rPr/>
              <w:t xml:space="preserve">Chapitre d'ouvrage</w:t>
            </w:r>
          </w:p>
          <w:p>
            <w:pPr/>
            <w:hyperlink r:id="rId72" w:history="1">
              <w:r>
                <w:rPr>
                  <w:color w:val="#410a8c"/>
                  <w:u w:val="single"/>
                </w:rPr>
                <w:t xml:space="preserve">halshs-02131974v1</w:t>
              </w:r>
            </w:hyperlink>
          </w:p>
        </w:tc>
      </w:tr>
      <w:tr>
        <w:trPr/>
        <w:tc>
          <w:tcPr>
            <w:noWrap/>
          </w:tcPr>
          <w:p>
            <w:pPr>
              <w:spacing w:after="200"/>
            </w:pPr>
            <w:hyperlink r:id="rId73" w:history="1">
              <w:r>
                <w:rPr>
                  <w:color w:val="1e198e"/>
                  <w:b w:val="1"/>
                  <w:bCs w:val="1"/>
                  <w:u w:val="single"/>
                </w:rPr>
                <w:t xml:space="preserve">Entre Paris et l’Angleterre : les activités commerciales des Rouennais au ‟siècle de saint Louis”</w:t>
              </w:r>
            </w:hyperlink>
          </w:p>
          <w:p>
            <w:pPr/>
            <w:hyperlink r:id="rId12" w:history="1">
              <w:r>
                <w:rPr>
                  <w:color w:val="#410a8c"/>
                  <w:u w:val="single"/>
                </w:rPr>
                <w:t xml:space="preserve">Laurence Jean-Marie</w:t>
              </w:r>
            </w:hyperlink>
          </w:p>
          <w:p>
            <w:pPr/>
            <w:r>
              <w:rPr/>
              <w:t xml:space="preserve">Auzel Jean-Baptiste, Moufflet Jean-François. </w:t>
            </w:r>
            <w:r>
              <w:rPr>
                <w:i w:val="1"/>
                <w:iCs w:val="1"/>
              </w:rPr>
              <w:t xml:space="preserve">Saint Louis en Normandie (hommage à Jacques Le Goff)</w:t>
            </w:r>
            <w:r>
              <w:rPr/>
              <w:t xml:space="preserve">, Colloque international de Cerisy-la-Salle, Archives départementales de la Manche, pp.57-71, 2017, 978-2-86050-036-4</w:t>
            </w:r>
          </w:p>
          <w:p>
            <w:pPr/>
            <w:r>
              <w:rPr/>
              <w:t xml:space="preserve">Chapitre d'ouvrage</w:t>
            </w:r>
          </w:p>
          <w:p>
            <w:pPr/>
            <w:hyperlink r:id="rId73" w:history="1">
              <w:r>
                <w:rPr>
                  <w:color w:val="#410a8c"/>
                  <w:u w:val="single"/>
                </w:rPr>
                <w:t xml:space="preserve">halshs-02137284v1</w:t>
              </w:r>
            </w:hyperlink>
          </w:p>
        </w:tc>
      </w:tr>
      <w:tr>
        <w:trPr/>
        <w:tc>
          <w:tcPr>
            <w:noWrap/>
          </w:tcPr>
          <w:p>
            <w:pPr>
              <w:spacing w:after="200"/>
            </w:pPr>
            <w:hyperlink r:id="rId74" w:history="1">
              <w:r>
                <w:rPr>
                  <w:color w:val="1e198e"/>
                  <w:b w:val="1"/>
                  <w:bCs w:val="1"/>
                  <w:u w:val="single"/>
                </w:rPr>
                <w:t xml:space="preserve">Une aristocratie de la mer ? L'exemple de la famille anglo-normande des Vituli (XIIe-XIIIe siècles)</w:t>
              </w:r>
            </w:hyperlink>
          </w:p>
          <w:p>
            <w:pPr/>
            <w:hyperlink r:id="rId12" w:history="1">
              <w:r>
                <w:rPr>
                  <w:color w:val="#410a8c"/>
                  <w:u w:val="single"/>
                </w:rPr>
                <w:t xml:space="preserve">Laurence Jean-Marie</w:t>
              </w:r>
            </w:hyperlink>
          </w:p>
          <w:p>
            <w:pPr/>
            <w:r>
              <w:rPr/>
              <w:t xml:space="preserve">Bauduin, Pierre; Bates, David. </w:t>
            </w:r>
            <w:r>
              <w:rPr>
                <w:i w:val="1"/>
                <w:iCs w:val="1"/>
              </w:rPr>
              <w:t xml:space="preserve">Penser les mondes normands médiévaux (911-2011)</w:t>
            </w:r>
            <w:r>
              <w:rPr/>
              <w:t xml:space="preserve">, </w:t>
            </w:r>
            <w:hyperlink r:id="rId75" w:history="1">
              <w:r>
                <w:rPr>
                  <w:color w:val="#410a8c"/>
                  <w:u w:val="single"/>
                </w:rPr>
                <w:t xml:space="preserve">Presses universitaires de Caen</w:t>
              </w:r>
            </w:hyperlink>
            <w:r>
              <w:rPr/>
              <w:t xml:space="preserve">, pp.475-492, 2016, Actes du colloque international de Caen et Cerisy-la-Salle, 29 septembre-2 octobre 2011, 978-2-84133-774-3</w:t>
            </w:r>
          </w:p>
          <w:p>
            <w:pPr/>
            <w:r>
              <w:rPr/>
              <w:t xml:space="preserve">Chapitre d'ouvrage</w:t>
            </w:r>
          </w:p>
          <w:p>
            <w:pPr/>
            <w:hyperlink r:id="rId74" w:history="1">
              <w:r>
                <w:rPr>
                  <w:color w:val="#410a8c"/>
                  <w:u w:val="single"/>
                </w:rPr>
                <w:t xml:space="preserve">halshs-02422836v1</w:t>
              </w:r>
            </w:hyperlink>
          </w:p>
        </w:tc>
      </w:tr>
      <w:tr>
        <w:trPr/>
        <w:tc>
          <w:tcPr>
            <w:noWrap/>
          </w:tcPr>
          <w:p>
            <w:pPr>
              <w:spacing w:after="200"/>
            </w:pPr>
            <w:hyperlink r:id="rId76" w:history="1">
              <w:r>
                <w:rPr>
                  <w:color w:val="1e198e"/>
                  <w:b w:val="1"/>
                  <w:bCs w:val="1"/>
                  <w:u w:val="single"/>
                </w:rPr>
                <w:t xml:space="preserve">Introduction</w:t>
              </w:r>
            </w:hyperlink>
          </w:p>
          <w:p>
            <w:pPr/>
            <w:hyperlink r:id="rId12" w:history="1">
              <w:r>
                <w:rPr>
                  <w:color w:val="#410a8c"/>
                  <w:u w:val="single"/>
                </w:rPr>
                <w:t xml:space="preserve">Laurence Jean-Marie</w:t>
              </w:r>
            </w:hyperlink>
          </w:p>
          <w:p>
            <w:pPr/>
            <w:r>
              <w:rPr/>
              <w:t xml:space="preserve">Bénédicte Guillot. </w:t>
            </w:r>
            <w:r>
              <w:rPr>
                <w:i w:val="1"/>
                <w:iCs w:val="1"/>
              </w:rPr>
              <w:t xml:space="preserve">Forges médiévales et écurie de la Renaissance au château de Caen</w:t>
            </w:r>
            <w:r>
              <w:rPr/>
              <w:t xml:space="preserve">, </w:t>
            </w:r>
            <w:hyperlink r:id="rId77" w:history="1">
              <w:r>
                <w:rPr>
                  <w:color w:val="#410a8c"/>
                  <w:u w:val="single"/>
                </w:rPr>
                <w:t xml:space="preserve">Presses universitaires de Caen</w:t>
              </w:r>
            </w:hyperlink>
            <w:r>
              <w:rPr/>
              <w:t xml:space="preserve">, pp.24-35, 2015, Publications du CRAHAM, 978-2-84133-740-8</w:t>
            </w:r>
          </w:p>
          <w:p>
            <w:pPr/>
            <w:r>
              <w:rPr/>
              <w:t xml:space="preserve">Chapitre d'ouvrage</w:t>
            </w:r>
          </w:p>
          <w:p>
            <w:pPr/>
            <w:hyperlink r:id="rId76" w:history="1">
              <w:r>
                <w:rPr>
                  <w:color w:val="#410a8c"/>
                  <w:u w:val="single"/>
                </w:rPr>
                <w:t xml:space="preserve">halshs-02131937v1</w:t>
              </w:r>
            </w:hyperlink>
          </w:p>
        </w:tc>
      </w:tr>
      <w:tr>
        <w:trPr/>
        <w:tc>
          <w:tcPr>
            <w:noWrap/>
          </w:tcPr>
          <w:p>
            <w:pPr>
              <w:spacing w:after="200"/>
            </w:pPr>
            <w:hyperlink r:id="rId78" w:history="1">
              <w:r>
                <w:rPr>
                  <w:color w:val="1e198e"/>
                  <w:b w:val="1"/>
                  <w:bCs w:val="1"/>
                  <w:u w:val="single"/>
                </w:rPr>
                <w:t xml:space="preserve">Pilote, maître, seigneur, marchand, équipage... Les Normands à bord des navires au Moyen Age (XIII-XIV siècles)</w:t>
              </w:r>
            </w:hyperlink>
          </w:p>
          <w:p>
            <w:pPr/>
            <w:hyperlink r:id="rId12" w:history="1">
              <w:r>
                <w:rPr>
                  <w:color w:val="#410a8c"/>
                  <w:u w:val="single"/>
                </w:rPr>
                <w:t xml:space="preserve">Laurence Jean-Marie</w:t>
              </w:r>
            </w:hyperlink>
          </w:p>
          <w:p>
            <w:pPr/>
            <w:r>
              <w:rPr>
                <w:i w:val="1"/>
                <w:iCs w:val="1"/>
              </w:rPr>
              <w:t xml:space="preserve">Gentes de mar en la ciudad atlántica medieval</w:t>
            </w:r>
            <w:r>
              <w:rPr/>
              <w:t xml:space="preserve">, Logroño : Instituto de Estudios Riojanos, p. 63-82., 2012</w:t>
            </w:r>
          </w:p>
          <w:p>
            <w:pPr/>
            <w:r>
              <w:rPr/>
              <w:t xml:space="preserve">Chapitre d'ouvrage</w:t>
            </w:r>
          </w:p>
          <w:p>
            <w:pPr/>
            <w:hyperlink r:id="rId78" w:history="1">
              <w:r>
                <w:rPr>
                  <w:color w:val="#410a8c"/>
                  <w:u w:val="single"/>
                </w:rPr>
                <w:t xml:space="preserve">hal-00665761v1</w:t>
              </w:r>
            </w:hyperlink>
          </w:p>
        </w:tc>
      </w:tr>
      <w:tr>
        <w:trPr/>
        <w:tc>
          <w:tcPr>
            <w:noWrap/>
          </w:tcPr>
          <w:p>
            <w:pPr>
              <w:spacing w:after="200"/>
            </w:pPr>
            <w:hyperlink r:id="rId79" w:history="1">
              <w:r>
                <w:rPr>
                  <w:color w:val="1e198e"/>
                  <w:b w:val="1"/>
                  <w:bCs w:val="1"/>
                  <w:u w:val="single"/>
                </w:rPr>
                <w:t xml:space="preserve">Close relations? Some examples of trade links between England and the towns and ports of Lower Normandy in the thirteenth and early fourteenth centuries</w:t>
              </w:r>
            </w:hyperlink>
          </w:p>
          <w:p>
            <w:pPr/>
            <w:hyperlink r:id="rId12" w:history="1">
              <w:r>
                <w:rPr>
                  <w:color w:val="#410a8c"/>
                  <w:u w:val="single"/>
                </w:rPr>
                <w:t xml:space="preserve">Laurence Jean-Marie</w:t>
              </w:r>
            </w:hyperlink>
          </w:p>
          <w:p>
            <w:pPr/>
            <w:r>
              <w:rPr>
                <w:i w:val="1"/>
                <w:iCs w:val="1"/>
              </w:rPr>
              <w:t xml:space="preserve">Anglo-Norman Studies 32, Proceedings of the Battle Conference 2009</w:t>
            </w:r>
            <w:r>
              <w:rPr/>
              <w:t xml:space="preserve">, London : Boydell Press, p. 96-113, 2010</w:t>
            </w:r>
          </w:p>
          <w:p>
            <w:pPr/>
            <w:r>
              <w:rPr/>
              <w:t xml:space="preserve">Chapitre d'ouvrage</w:t>
            </w:r>
          </w:p>
          <w:p>
            <w:pPr/>
            <w:hyperlink r:id="rId79" w:history="1">
              <w:r>
                <w:rPr>
                  <w:color w:val="#410a8c"/>
                  <w:u w:val="single"/>
                </w:rPr>
                <w:t xml:space="preserve">hal-00501615v1</w:t>
              </w:r>
            </w:hyperlink>
          </w:p>
        </w:tc>
      </w:tr>
      <w:tr>
        <w:trPr/>
        <w:tc>
          <w:tcPr>
            <w:noWrap/>
          </w:tcPr>
          <w:p>
            <w:pPr>
              <w:spacing w:after="200"/>
            </w:pPr>
            <w:hyperlink r:id="rId80" w:history="1">
              <w:r>
                <w:rPr>
                  <w:color w:val="1e198e"/>
                  <w:b w:val="1"/>
                  <w:bCs w:val="1"/>
                  <w:u w:val="single"/>
                </w:rPr>
                <w:t xml:space="preserve">Les villes de Normandie occidentale et le commerce</w:t>
              </w:r>
            </w:hyperlink>
          </w:p>
          <w:p>
            <w:pPr/>
            <w:hyperlink r:id="rId12" w:history="1">
              <w:r>
                <w:rPr>
                  <w:color w:val="#410a8c"/>
                  <w:u w:val="single"/>
                </w:rPr>
                <w:t xml:space="preserve">Laurence Jean-Marie</w:t>
              </w:r>
            </w:hyperlink>
          </w:p>
          <w:p>
            <w:pPr/>
            <w:r>
              <w:rPr>
                <w:i w:val="1"/>
                <w:iCs w:val="1"/>
              </w:rPr>
              <w:t xml:space="preserve">La Normandie dans l\textquoteleftéconomie européenne (XIIe-XVIIe siècles) Colloque international du Centre Culturel international de Cerisy-la-Salle (octobre 2006).</w:t>
            </w:r>
            <w:r>
              <w:rPr/>
              <w:t xml:space="preserve">, Publications du CRAHM, pp.81-98, 2010</w:t>
            </w:r>
          </w:p>
          <w:p>
            <w:pPr/>
            <w:r>
              <w:rPr/>
              <w:t xml:space="preserve">Chapitre d'ouvrage</w:t>
            </w:r>
          </w:p>
          <w:p>
            <w:pPr/>
            <w:hyperlink r:id="rId80" w:history="1">
              <w:r>
                <w:rPr>
                  <w:color w:val="#410a8c"/>
                  <w:u w:val="single"/>
                </w:rPr>
                <w:t xml:space="preserve">hal-03311843v1</w:t>
              </w:r>
            </w:hyperlink>
          </w:p>
        </w:tc>
      </w:tr>
      <w:tr>
        <w:trPr/>
        <w:tc>
          <w:tcPr>
            <w:noWrap/>
          </w:tcPr>
          <w:p>
            <w:pPr>
              <w:spacing w:after="200"/>
            </w:pPr>
            <w:hyperlink r:id="rId81" w:history="1">
              <w:r>
                <w:rPr>
                  <w:color w:val="1e198e"/>
                  <w:b w:val="1"/>
                  <w:bCs w:val="1"/>
                  <w:u w:val="single"/>
                </w:rPr>
                <w:t xml:space="preserve">Les villes de Normandie occidentale dans l'économie normande et européenne (XIIe-début XIVe siècle)</w:t>
              </w:r>
            </w:hyperlink>
          </w:p>
          <w:p>
            <w:pPr/>
            <w:hyperlink r:id="rId12" w:history="1">
              <w:r>
                <w:rPr>
                  <w:color w:val="#410a8c"/>
                  <w:u w:val="single"/>
                </w:rPr>
                <w:t xml:space="preserve">Laurence Jean-Marie</w:t>
              </w:r>
            </w:hyperlink>
          </w:p>
          <w:p>
            <w:pPr/>
            <w:r>
              <w:rPr>
                <w:i w:val="1"/>
                <w:iCs w:val="1"/>
              </w:rPr>
              <w:t xml:space="preserve">La Normandie dans l'économie européenne (XIIe-XVIIe siècle)</w:t>
            </w:r>
            <w:r>
              <w:rPr/>
              <w:t xml:space="preserve">, Caen : Publications du Crahm Caen, p. 81-98, 2010</w:t>
            </w:r>
          </w:p>
          <w:p>
            <w:pPr/>
            <w:r>
              <w:rPr/>
              <w:t xml:space="preserve">Chapitre d'ouvrage</w:t>
            </w:r>
          </w:p>
          <w:p>
            <w:pPr/>
            <w:hyperlink r:id="rId81" w:history="1">
              <w:r>
                <w:rPr>
                  <w:color w:val="#410a8c"/>
                  <w:u w:val="single"/>
                </w:rPr>
                <w:t xml:space="preserve">hal-00453838v1</w:t>
              </w:r>
            </w:hyperlink>
          </w:p>
        </w:tc>
      </w:tr>
      <w:tr>
        <w:trPr/>
        <w:tc>
          <w:tcPr>
            <w:noWrap/>
          </w:tcPr>
          <w:p>
            <w:pPr>
              <w:spacing w:after="200"/>
            </w:pPr>
            <w:hyperlink r:id="rId82" w:history="1">
              <w:r>
                <w:rPr>
                  <w:color w:val="1e198e"/>
                  <w:b w:val="1"/>
                  <w:bCs w:val="1"/>
                  <w:u w:val="single"/>
                </w:rPr>
                <w:t xml:space="preserve">Distinction et supériorité sociale dans les textes de coutumes normands du début du XIIIe siècle</w:t>
              </w:r>
            </w:hyperlink>
          </w:p>
          <w:p>
            <w:pPr/>
            <w:hyperlink r:id="rId12" w:history="1">
              <w:r>
                <w:rPr>
                  <w:color w:val="#410a8c"/>
                  <w:u w:val="single"/>
                </w:rPr>
                <w:t xml:space="preserve">Laurence Jean-Marie</w:t>
              </w:r>
            </w:hyperlink>
          </w:p>
          <w:p>
            <w:pPr/>
            <w:r>
              <w:rPr>
                <w:i w:val="1"/>
                <w:iCs w:val="1"/>
              </w:rPr>
              <w:t xml:space="preserve">Distinction et supériorité sociale (Moyen Âge et époque moderne)</w:t>
            </w:r>
            <w:r>
              <w:rPr/>
              <w:t xml:space="preserve">, Caen : CRAHM, p. 25-42, 2010</w:t>
            </w:r>
          </w:p>
          <w:p>
            <w:pPr/>
            <w:r>
              <w:rPr/>
              <w:t xml:space="preserve">Chapitre d'ouvrage</w:t>
            </w:r>
          </w:p>
          <w:p>
            <w:pPr/>
            <w:hyperlink r:id="rId82" w:history="1">
              <w:r>
                <w:rPr>
                  <w:color w:val="#410a8c"/>
                  <w:u w:val="single"/>
                </w:rPr>
                <w:t xml:space="preserve">hal-00486235v1</w:t>
              </w:r>
            </w:hyperlink>
          </w:p>
        </w:tc>
      </w:tr>
      <w:tr>
        <w:trPr/>
        <w:tc>
          <w:tcPr>
            <w:noWrap/>
          </w:tcPr>
          <w:p>
            <w:pPr>
              <w:spacing w:after="200"/>
            </w:pPr>
            <w:hyperlink r:id="rId83" w:history="1">
              <w:r>
                <w:rPr>
                  <w:color w:val="1e198e"/>
                  <w:b w:val="1"/>
                  <w:bCs w:val="1"/>
                  <w:u w:val="single"/>
                </w:rPr>
                <w:t xml:space="preserve">Des flamands à Caen : une famille de notables au XIVe siècle</w:t>
              </w:r>
            </w:hyperlink>
          </w:p>
          <w:p>
            <w:pPr/>
            <w:hyperlink r:id="rId12" w:history="1">
              <w:r>
                <w:rPr>
                  <w:color w:val="#410a8c"/>
                  <w:u w:val="single"/>
                </w:rPr>
                <w:t xml:space="preserve">Laurence Jean-Marie</w:t>
              </w:r>
            </w:hyperlink>
          </w:p>
          <w:p>
            <w:pPr/>
            <w:r>
              <w:rPr>
                <w:i w:val="1"/>
                <w:iCs w:val="1"/>
              </w:rPr>
              <w:t xml:space="preserve">De part et d'autre de la Normandie médiévale, recueil d'études en hommage à François Neveux</w:t>
            </w:r>
            <w:r>
              <w:rPr/>
              <w:t xml:space="preserve">, Caen : Musée de Normandie / Annales de Normandie, p. 165-173., 2009, </w:t>
            </w:r>
            <w:hyperlink r:id="rId84" w:history="1">
              <w:r>
                <w:rPr>
                  <w:color w:val="#410a8c"/>
                  <w:u w:val="single"/>
                </w:rPr>
                <w:t xml:space="preserve">⟨10.3406/annor.2009.2538⟩</w:t>
              </w:r>
            </w:hyperlink>
          </w:p>
          <w:p>
            <w:pPr/>
            <w:r>
              <w:rPr/>
              <w:t xml:space="preserve">Chapitre d'ouvrage</w:t>
            </w:r>
          </w:p>
          <w:p>
            <w:pPr/>
            <w:hyperlink r:id="rId83" w:history="1">
              <w:r>
                <w:rPr>
                  <w:color w:val="#410a8c"/>
                  <w:u w:val="single"/>
                </w:rPr>
                <w:t xml:space="preserve">hal-00436648v1</w:t>
              </w:r>
            </w:hyperlink>
          </w:p>
        </w:tc>
      </w:tr>
      <w:tr>
        <w:trPr/>
        <w:tc>
          <w:tcPr>
            <w:noWrap/>
          </w:tcPr>
          <w:p>
            <w:pPr>
              <w:spacing w:after="200"/>
            </w:pPr>
            <w:hyperlink r:id="rId85" w:history="1">
              <w:r>
                <w:rPr>
                  <w:color w:val="1e198e"/>
                  <w:b w:val="1"/>
                  <w:bCs w:val="1"/>
                  <w:u w:val="single"/>
                </w:rPr>
                <w:t xml:space="preserve">Des maisons au château : le château de Caen, une paroisse urbaine</w:t>
              </w:r>
            </w:hyperlink>
          </w:p>
          <w:p>
            <w:pPr/>
            <w:hyperlink r:id="rId12" w:history="1">
              <w:r>
                <w:rPr>
                  <w:color w:val="#410a8c"/>
                  <w:u w:val="single"/>
                </w:rPr>
                <w:t xml:space="preserve">Laurence Jean-Marie</w:t>
              </w:r>
            </w:hyperlink>
          </w:p>
          <w:p>
            <w:pPr/>
            <w:r>
              <w:rPr>
                <w:i w:val="1"/>
                <w:iCs w:val="1"/>
              </w:rPr>
              <w:t xml:space="preserve">Des châteaux et des sources Archéologie et histoire dans la Normandie médiévale. Mélanges en l'honneur d'Anne-Marie Flambard Héricher</w:t>
            </w:r>
            <w:r>
              <w:rPr/>
              <w:t xml:space="preserve">, Rouen : Publications de l'université de Rouen et du Havre, p. 377-388., 2008</w:t>
            </w:r>
          </w:p>
          <w:p>
            <w:pPr/>
            <w:r>
              <w:rPr/>
              <w:t xml:space="preserve">Chapitre d'ouvrage</w:t>
            </w:r>
          </w:p>
          <w:p>
            <w:pPr/>
            <w:hyperlink r:id="rId85" w:history="1">
              <w:r>
                <w:rPr>
                  <w:color w:val="#410a8c"/>
                  <w:u w:val="single"/>
                </w:rPr>
                <w:t xml:space="preserve">hal-00338398v1</w:t>
              </w:r>
            </w:hyperlink>
          </w:p>
        </w:tc>
      </w:tr>
      <w:tr>
        <w:trPr/>
        <w:tc>
          <w:tcPr>
            <w:noWrap/>
          </w:tcPr>
          <w:p>
            <w:pPr>
              <w:spacing w:after="200"/>
            </w:pPr>
            <w:hyperlink r:id="rId86" w:history="1">
              <w:r>
                <w:rPr>
                  <w:color w:val="1e198e"/>
                  <w:b w:val="1"/>
                  <w:bCs w:val="1"/>
                  <w:u w:val="single"/>
                </w:rPr>
                <w:t xml:space="preserve">La place publique dans les villes de Normandie au Moyen Age : un espace difficile à définir</w:t>
              </w:r>
            </w:hyperlink>
          </w:p>
          <w:p>
            <w:pPr/>
            <w:hyperlink r:id="rId12" w:history="1">
              <w:r>
                <w:rPr>
                  <w:color w:val="#410a8c"/>
                  <w:u w:val="single"/>
                </w:rPr>
                <w:t xml:space="preserve">Laurence Jean-Marie</w:t>
              </w:r>
            </w:hyperlink>
          </w:p>
          <w:p>
            <w:pPr/>
            <w:r>
              <w:rPr>
                <w:i w:val="1"/>
                <w:iCs w:val="1"/>
              </w:rPr>
              <w:t xml:space="preserve">La place publique urbaine du Moyen Age à nos jours, Colloque de l'Université d'Artois et de l'Université catholique de Louvain, mai 2004</w:t>
            </w:r>
            <w:r>
              <w:rPr/>
              <w:t xml:space="preserve">, Arras : Artois Presses Université, p. 23-35, 2007</w:t>
            </w:r>
          </w:p>
          <w:p>
            <w:pPr/>
            <w:r>
              <w:rPr/>
              <w:t xml:space="preserve">Chapitre d'ouvrage</w:t>
            </w:r>
          </w:p>
          <w:p>
            <w:pPr/>
            <w:hyperlink r:id="rId86" w:history="1">
              <w:r>
                <w:rPr>
                  <w:color w:val="#410a8c"/>
                  <w:u w:val="single"/>
                </w:rPr>
                <w:t xml:space="preserve">hal-00146305v1</w:t>
              </w:r>
            </w:hyperlink>
          </w:p>
        </w:tc>
      </w:tr>
      <w:tr>
        <w:trPr/>
        <w:tc>
          <w:tcPr>
            <w:noWrap/>
          </w:tcPr>
          <w:p>
            <w:pPr>
              <w:spacing w:after="200"/>
            </w:pPr>
            <w:hyperlink r:id="rId87" w:history="1">
              <w:r>
                <w:rPr>
                  <w:color w:val="1e198e"/>
                  <w:b w:val="1"/>
                  <w:bCs w:val="1"/>
                  <w:u w:val="single"/>
                </w:rPr>
                <w:t xml:space="preserve">La notion de notabilité au Moyen Age au prisme des actes de la pratique : quelques exemples caennais</w:t>
              </w:r>
            </w:hyperlink>
          </w:p>
          <w:p>
            <w:pPr/>
            <w:hyperlink r:id="rId12" w:history="1">
              <w:r>
                <w:rPr>
                  <w:color w:val="#410a8c"/>
                  <w:u w:val="single"/>
                </w:rPr>
                <w:t xml:space="preserve">Laurence Jean-Marie</w:t>
              </w:r>
            </w:hyperlink>
          </w:p>
          <w:p>
            <w:pPr/>
            <w:r>
              <w:rPr>
                <w:i w:val="1"/>
                <w:iCs w:val="1"/>
              </w:rPr>
              <w:t xml:space="preserve">La notabilité urbaine du Xe au XVIIIe siècles</w:t>
            </w:r>
            <w:r>
              <w:rPr/>
              <w:t xml:space="preserve">, Publications du CRHQ, pp.91-107, 2007</w:t>
            </w:r>
          </w:p>
          <w:p>
            <w:pPr/>
            <w:r>
              <w:rPr/>
              <w:t xml:space="preserve">Chapitre d'ouvrage</w:t>
            </w:r>
          </w:p>
          <w:p>
            <w:pPr/>
            <w:hyperlink r:id="rId87" w:history="1">
              <w:r>
                <w:rPr>
                  <w:color w:val="#410a8c"/>
                  <w:u w:val="single"/>
                </w:rPr>
                <w:t xml:space="preserve">hal-03311135v1</w:t>
              </w:r>
            </w:hyperlink>
          </w:p>
        </w:tc>
      </w:tr>
      <w:tr>
        <w:trPr/>
        <w:tc>
          <w:tcPr>
            <w:noWrap/>
          </w:tcPr>
          <w:p>
            <w:pPr>
              <w:spacing w:after="200"/>
            </w:pPr>
            <w:hyperlink r:id="rId88" w:history="1">
              <w:r>
                <w:rPr>
                  <w:color w:val="1e198e"/>
                  <w:b w:val="1"/>
                  <w:bCs w:val="1"/>
                  <w:u w:val="single"/>
                </w:rPr>
                <w:t xml:space="preserve">La notabilité au prisme des actes de la pratique : quelques exemples caennais (XIIIe- milieu XIVe siècle)</w:t>
              </w:r>
            </w:hyperlink>
          </w:p>
          <w:p>
            <w:pPr/>
            <w:hyperlink r:id="rId12" w:history="1">
              <w:r>
                <w:rPr>
                  <w:color w:val="#410a8c"/>
                  <w:u w:val="single"/>
                </w:rPr>
                <w:t xml:space="preserve">Laurence Jean-Marie</w:t>
              </w:r>
            </w:hyperlink>
          </w:p>
          <w:p>
            <w:pPr/>
            <w:r>
              <w:rPr>
                <w:i w:val="1"/>
                <w:iCs w:val="1"/>
              </w:rPr>
              <w:t xml:space="preserve">La notabilité urbaine Xe-XVIIIe siècles : actes de la table ronde organisée à la MRSH de Caen, le 20 et 21 janvier 2006</w:t>
            </w:r>
            <w:r>
              <w:rPr/>
              <w:t xml:space="preserve">, Caen : CRHQ, p. 91-107, 2007</w:t>
            </w:r>
          </w:p>
          <w:p>
            <w:pPr/>
            <w:r>
              <w:rPr/>
              <w:t xml:space="preserve">Chapitre d'ouvrage</w:t>
            </w:r>
          </w:p>
          <w:p>
            <w:pPr/>
            <w:hyperlink r:id="rId88" w:history="1">
              <w:r>
                <w:rPr>
                  <w:color w:val="#410a8c"/>
                  <w:u w:val="single"/>
                </w:rPr>
                <w:t xml:space="preserve">hal-00155311v1</w:t>
              </w:r>
            </w:hyperlink>
          </w:p>
        </w:tc>
      </w:tr>
      <w:tr>
        <w:trPr/>
        <w:tc>
          <w:tcPr>
            <w:noWrap/>
          </w:tcPr>
          <w:p>
            <w:pPr>
              <w:spacing w:after="200"/>
            </w:pPr>
            <w:hyperlink r:id="rId89" w:history="1">
              <w:r>
                <w:rPr>
                  <w:color w:val="1e198e"/>
                  <w:b w:val="1"/>
                  <w:bCs w:val="1"/>
                  <w:u w:val="single"/>
                </w:rPr>
                <w:t xml:space="preserve">Caen autour de 1204 : entre Plantagenêts et Capétiens</w:t>
              </w:r>
            </w:hyperlink>
          </w:p>
          <w:p>
            <w:pPr/>
            <w:hyperlink r:id="rId12" w:history="1">
              <w:r>
                <w:rPr>
                  <w:color w:val="#410a8c"/>
                  <w:u w:val="single"/>
                </w:rPr>
                <w:t xml:space="preserve">Laurence Jean-Marie</w:t>
              </w:r>
            </w:hyperlink>
          </w:p>
          <w:p>
            <w:pPr/>
            <w:r>
              <w:rPr>
                <w:i w:val="1"/>
                <w:iCs w:val="1"/>
              </w:rPr>
              <w:t xml:space="preserve">1204 : La Normandie entre Plantagenêts et Capétiens, actes du colloque international (Caen – Rouen, juin 2004)</w:t>
            </w:r>
            <w:r>
              <w:rPr/>
              <w:t xml:space="preserve">, Publications du CRAHM, p. 239-260, 2007</w:t>
            </w:r>
          </w:p>
          <w:p>
            <w:pPr/>
            <w:r>
              <w:rPr/>
              <w:t xml:space="preserve">Chapitre d'ouvrage</w:t>
            </w:r>
          </w:p>
          <w:p>
            <w:pPr/>
            <w:hyperlink r:id="rId89" w:history="1">
              <w:r>
                <w:rPr>
                  <w:color w:val="#410a8c"/>
                  <w:u w:val="single"/>
                </w:rPr>
                <w:t xml:space="preserve">hal-00133360v1</w:t>
              </w:r>
            </w:hyperlink>
          </w:p>
        </w:tc>
      </w:tr>
      <w:tr>
        <w:trPr/>
        <w:tc>
          <w:tcPr>
            <w:noWrap/>
          </w:tcPr>
          <w:p>
            <w:pPr>
              <w:spacing w:after="200"/>
            </w:pPr>
            <w:hyperlink r:id="rId90" w:history="1">
              <w:r>
                <w:rPr>
                  <w:color w:val="1e198e"/>
                  <w:b w:val="1"/>
                  <w:bCs w:val="1"/>
                  <w:u w:val="single"/>
                </w:rPr>
                <w:t xml:space="preserve">Le terme bourgeois dans les sources narratives normandes des XIe-XIIe siècles</w:t>
              </w:r>
            </w:hyperlink>
          </w:p>
          <w:p>
            <w:pPr/>
            <w:hyperlink r:id="rId12" w:history="1">
              <w:r>
                <w:rPr>
                  <w:color w:val="#410a8c"/>
                  <w:u w:val="single"/>
                </w:rPr>
                <w:t xml:space="preserve">Laurence Jean-Marie</w:t>
              </w:r>
            </w:hyperlink>
          </w:p>
          <w:p>
            <w:pPr/>
            <w:r>
              <w:rPr>
                <w:i w:val="1"/>
                <w:iCs w:val="1"/>
              </w:rPr>
              <w:t xml:space="preserve">Les villes de Normandie au Moyen Age, colloque international de Cerisy-la-Salle, octobre 2003</w:t>
            </w:r>
            <w:r>
              <w:rPr/>
              <w:t xml:space="preserve">, Caen : Presses universitaires de Caen, p. 209-224, 2006</w:t>
            </w:r>
          </w:p>
          <w:p>
            <w:pPr/>
            <w:r>
              <w:rPr/>
              <w:t xml:space="preserve">Chapitre d'ouvrage</w:t>
            </w:r>
          </w:p>
          <w:p>
            <w:pPr/>
            <w:hyperlink r:id="rId90" w:history="1">
              <w:r>
                <w:rPr>
                  <w:color w:val="#410a8c"/>
                  <w:u w:val="single"/>
                </w:rPr>
                <w:t xml:space="preserve">hal-00091292v1</w:t>
              </w:r>
            </w:hyperlink>
          </w:p>
        </w:tc>
      </w:tr>
      <w:tr>
        <w:trPr/>
        <w:tc>
          <w:tcPr>
            <w:noWrap/>
          </w:tcPr>
          <w:p>
            <w:pPr>
              <w:spacing w:after="200"/>
            </w:pPr>
            <w:hyperlink r:id="rId91" w:history="1">
              <w:r>
                <w:rPr>
                  <w:color w:val="1e198e"/>
                  <w:b w:val="1"/>
                  <w:bCs w:val="1"/>
                  <w:u w:val="single"/>
                </w:rPr>
                <w:t xml:space="preserve">Château, essor urbain et pouvoir dans la ville : l'exemple de Caen au Moyen Âge</w:t>
              </w:r>
            </w:hyperlink>
          </w:p>
          <w:p>
            <w:pPr/>
            <w:hyperlink r:id="rId12" w:history="1">
              <w:r>
                <w:rPr>
                  <w:color w:val="#410a8c"/>
                  <w:u w:val="single"/>
                </w:rPr>
                <w:t xml:space="preserve">Laurence Jean-Marie</w:t>
              </w:r>
            </w:hyperlink>
          </w:p>
          <w:p>
            <w:pPr/>
            <w:r>
              <w:rPr>
                <w:i w:val="1"/>
                <w:iCs w:val="1"/>
              </w:rPr>
              <w:t xml:space="preserve">Château et ville : actes des rencontres d'archéologie et d'histoire en Périgord, les 28, 29 et 30 septembre 2001</w:t>
            </w:r>
            <w:r>
              <w:rPr/>
              <w:t xml:space="preserve">, Bordeaux : Ausonius ; Paris : Diffusion De Boccard, p. 35-52, 2002</w:t>
            </w:r>
          </w:p>
          <w:p>
            <w:pPr/>
            <w:r>
              <w:rPr/>
              <w:t xml:space="preserve">Chapitre d'ouvrage</w:t>
            </w:r>
          </w:p>
          <w:p>
            <w:pPr/>
            <w:hyperlink r:id="rId91" w:history="1">
              <w:r>
                <w:rPr>
                  <w:color w:val="#410a8c"/>
                  <w:u w:val="single"/>
                </w:rPr>
                <w:t xml:space="preserve">hal-00009035v1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Thésaurus « matières » des coutumiers</w:t>
              </w:r>
            </w:hyperlink>
          </w:p>
          <w:p>
            <w:pPr/>
            <w:hyperlink r:id="rId30" w:history="1">
              <w:r>
                <w:rPr>
                  <w:color w:val="#410a8c"/>
                  <w:u w:val="single"/>
                </w:rPr>
                <w:t xml:space="preserve">Lény Retoux</w:t>
              </w:r>
            </w:hyperlink>
            <w:r>
              <w:rPr/>
              <w:t xml:space="preserve">,</w:t>
            </w:r>
            <w:hyperlink r:id="rId12" w:history="1">
              <w:r>
                <w:rPr>
                  <w:color w:val="#410a8c"/>
                  <w:u w:val="single"/>
                </w:rPr>
                <w:t xml:space="preserve">Laurence Jean-Marie</w:t>
              </w:r>
            </w:hyperlink>
          </w:p>
          <w:p>
            <w:pPr/>
            <w:r>
              <w:rPr/>
              <w:t xml:space="preserve">2023, https://opentheso.unicaen.fr/opentheso/index.xhtml</w:t>
            </w:r>
          </w:p>
          <w:p>
            <w:pPr/>
            <w:r>
              <w:rPr/>
              <w:t xml:space="preserve">Autre publication scientifique</w:t>
            </w:r>
          </w:p>
          <w:p>
            <w:pPr/>
            <w:hyperlink r:id="rId92" w:history="1">
              <w:r>
                <w:rPr>
                  <w:color w:val="#410a8c"/>
                  <w:u w:val="single"/>
                </w:rPr>
                <w:t xml:space="preserve">hal-04973759v1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Distinction et Supériorité sociale en Normandie et ailleurs (VIIIe-XVIIIe siècles)</w:t>
              </w:r>
            </w:hyperlink>
          </w:p>
          <w:p>
            <w:pPr/>
            <w:hyperlink r:id="rId12" w:history="1">
              <w:r>
                <w:rPr>
                  <w:color w:val="#410a8c"/>
                  <w:u w:val="single"/>
                </w:rPr>
                <w:t xml:space="preserve">Laurence Jean-Marie</w:t>
              </w:r>
            </w:hyperlink>
            <w:r>
              <w:rPr/>
              <w:t xml:space="preserve">,</w:t>
            </w:r>
            <w:hyperlink r:id="rId94" w:history="1">
              <w:r>
                <w:rPr>
                  <w:color w:val="#410a8c"/>
                  <w:u w:val="single"/>
                </w:rPr>
                <w:t xml:space="preserve">Christophe Maneuvrier</w:t>
              </w:r>
            </w:hyperlink>
          </w:p>
          <w:p>
            <w:pPr/>
            <w:r>
              <w:rPr/>
              <w:t xml:space="preserve">Publications du CRAHM, 2010</w:t>
            </w:r>
          </w:p>
          <w:p>
            <w:pPr/>
            <w:r>
              <w:rPr/>
              <w:t xml:space="preserve">Ouvrages</w:t>
            </w:r>
          </w:p>
          <w:p>
            <w:pPr/>
            <w:hyperlink r:id="rId93" w:history="1">
              <w:r>
                <w:rPr>
                  <w:color w:val="#410a8c"/>
                  <w:u w:val="single"/>
                </w:rPr>
                <w:t xml:space="preserve">hal-03312670v1</w:t>
              </w:r>
            </w:hyperlink>
          </w:p>
        </w:tc>
      </w:tr>
      <w:tr>
        <w:trPr/>
        <w:tc>
          <w:tcPr>
            <w:noWrap/>
          </w:tcPr>
          <w:p>
            <w:pPr>
              <w:spacing w:after="200"/>
            </w:pPr>
            <w:hyperlink r:id="rId95" w:history="1">
              <w:r>
                <w:rPr>
                  <w:color w:val="1e198e"/>
                  <w:b w:val="1"/>
                  <w:bCs w:val="1"/>
                  <w:u w:val="single"/>
                </w:rPr>
                <w:t xml:space="preserve">Distinction et supériorité sociale (Moyen Âge et époque moderne)</w:t>
              </w:r>
            </w:hyperlink>
          </w:p>
          <w:p>
            <w:pPr/>
            <w:hyperlink r:id="rId12" w:history="1">
              <w:r>
                <w:rPr>
                  <w:color w:val="#410a8c"/>
                  <w:u w:val="single"/>
                </w:rPr>
                <w:t xml:space="preserve">Laurence Jean-Marie</w:t>
              </w:r>
            </w:hyperlink>
            <w:r>
              <w:rPr/>
              <w:t xml:space="preserve">,</w:t>
            </w:r>
            <w:hyperlink r:id="rId94" w:history="1">
              <w:r>
                <w:rPr>
                  <w:color w:val="#410a8c"/>
                  <w:u w:val="single"/>
                </w:rPr>
                <w:t xml:space="preserve">Christophe Maneuvrier</w:t>
              </w:r>
            </w:hyperlink>
          </w:p>
          <w:p>
            <w:pPr/>
            <w:r>
              <w:rPr/>
              <w:t xml:space="preserve">Publications du CRAHM, 309 p., 2010</w:t>
            </w:r>
          </w:p>
          <w:p>
            <w:pPr/>
            <w:r>
              <w:rPr/>
              <w:t xml:space="preserve">Ouvrages</w:t>
            </w:r>
          </w:p>
          <w:p>
            <w:pPr/>
            <w:hyperlink r:id="rId95" w:history="1">
              <w:r>
                <w:rPr>
                  <w:color w:val="#410a8c"/>
                  <w:u w:val="single"/>
                </w:rPr>
                <w:t xml:space="preserve">hal-00486234v1</w:t>
              </w:r>
            </w:hyperlink>
          </w:p>
        </w:tc>
      </w:tr>
      <w:tr>
        <w:trPr/>
        <w:tc>
          <w:tcPr>
            <w:noWrap/>
          </w:tcPr>
          <w:p>
            <w:pPr>
              <w:spacing w:after="200"/>
            </w:pPr>
            <w:hyperlink r:id="rId96" w:history="1">
              <w:r>
                <w:rPr>
                  <w:color w:val="1e198e"/>
                  <w:b w:val="1"/>
                  <w:bCs w:val="1"/>
                  <w:u w:val="single"/>
                </w:rPr>
                <w:t xml:space="preserve">La notabilité urbaine Xe-XVIIIe siècles : actes de la table ronde organisée à la MRSH du 20 et 21 janvier 2006</w:t>
              </w:r>
            </w:hyperlink>
          </w:p>
          <w:p>
            <w:pPr/>
            <w:hyperlink r:id="rId12" w:history="1">
              <w:r>
                <w:rPr>
                  <w:color w:val="#410a8c"/>
                  <w:u w:val="single"/>
                </w:rPr>
                <w:t xml:space="preserve">Laurence Jean-Marie</w:t>
              </w:r>
            </w:hyperlink>
          </w:p>
          <w:p>
            <w:pPr/>
            <w:r>
              <w:rPr/>
              <w:t xml:space="preserve">Caen : CRHQ, 204 p., 2007</w:t>
            </w:r>
          </w:p>
          <w:p>
            <w:pPr/>
            <w:r>
              <w:rPr/>
              <w:t xml:space="preserve">Ouvrages</w:t>
            </w:r>
          </w:p>
          <w:p>
            <w:pPr/>
            <w:hyperlink r:id="rId96" w:history="1">
              <w:r>
                <w:rPr>
                  <w:color w:val="#410a8c"/>
                  <w:u w:val="single"/>
                </w:rPr>
                <w:t xml:space="preserve">hal-00155327v1</w:t>
              </w:r>
            </w:hyperlink>
          </w:p>
        </w:tc>
      </w:tr>
      <w:tr>
        <w:trPr/>
        <w:tc>
          <w:tcPr>
            <w:noWrap/>
          </w:tcPr>
          <w:p>
            <w:pPr>
              <w:spacing w:after="200"/>
            </w:pPr>
            <w:hyperlink r:id="rId97" w:history="1">
              <w:r>
                <w:rPr>
                  <w:color w:val="1e198e"/>
                  <w:b w:val="1"/>
                  <w:bCs w:val="1"/>
                  <w:u w:val="single"/>
                </w:rPr>
                <w:t xml:space="preserve">Caen aux XIe et XIIe siècles. Espace urbain, pouvoirs et société</w:t>
              </w:r>
            </w:hyperlink>
          </w:p>
          <w:p>
            <w:pPr/>
            <w:hyperlink r:id="rId12" w:history="1">
              <w:r>
                <w:rPr>
                  <w:color w:val="#410a8c"/>
                  <w:u w:val="single"/>
                </w:rPr>
                <w:t xml:space="preserve">Laurence Jean-Marie</w:t>
              </w:r>
            </w:hyperlink>
          </w:p>
          <w:p>
            <w:pPr/>
            <w:r>
              <w:rPr/>
              <w:t xml:space="preserve">Cormeilles-le-Royal : La Mandragore, 348 p., 2000</w:t>
            </w:r>
          </w:p>
          <w:p>
            <w:pPr/>
            <w:r>
              <w:rPr/>
              <w:t xml:space="preserve">Ouvrages</w:t>
            </w:r>
          </w:p>
          <w:p>
            <w:pPr/>
            <w:hyperlink r:id="rId97" w:history="1">
              <w:r>
                <w:rPr>
                  <w:color w:val="#410a8c"/>
                  <w:u w:val="single"/>
                </w:rPr>
                <w:t xml:space="preserve">hal-00008532v1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jean-marie" TargetMode="External"/><Relationship Id="rId8" Type="http://schemas.openxmlformats.org/officeDocument/2006/relationships/hyperlink" Target="https://orcid.org/0009-0009-7166-1360" TargetMode="External"/><Relationship Id="rId9" Type="http://schemas.openxmlformats.org/officeDocument/2006/relationships/hyperlink" Target="https://www.idref.fr/056607970" TargetMode="External"/><Relationship Id="rId10" Type="http://schemas.openxmlformats.org/officeDocument/2006/relationships/hyperlink" Target="https://emmsm.unicaen.fr/norecrit/norecrit/accueil.html" TargetMode="External"/><Relationship Id="rId11" Type="http://schemas.openxmlformats.org/officeDocument/2006/relationships/hyperlink" Target="https://hal.science/hal-05083521v1" TargetMode="External"/><Relationship Id="rId12" Type="http://schemas.openxmlformats.org/officeDocument/2006/relationships/hyperlink" Target="https://hal.science/search/index/?q=*&amp;authFullName_s=Laurence Jean-Marie" TargetMode="External"/><Relationship Id="rId13" Type="http://schemas.openxmlformats.org/officeDocument/2006/relationships/hyperlink" Target="https://hal.science/search/index/?q=*&amp;authFullName_s=Fabien Paquet" TargetMode="External"/><Relationship Id="rId14" Type="http://schemas.openxmlformats.org/officeDocument/2006/relationships/hyperlink" Target="https://hal.science/hal-05577654v1" TargetMode="External"/><Relationship Id="rId15" Type="http://schemas.openxmlformats.org/officeDocument/2006/relationships/hyperlink" Target="https://hal.science/hal-04895594v1" TargetMode="External"/><Relationship Id="rId16" Type="http://schemas.openxmlformats.org/officeDocument/2006/relationships/hyperlink" Target="https://dx.doi.org/10.11588/frrec.2024.4.108057" TargetMode="External"/><Relationship Id="rId17" Type="http://schemas.openxmlformats.org/officeDocument/2006/relationships/hyperlink" Target="https://hal.science/hal-04037779v1" TargetMode="External"/><Relationship Id="rId18" Type="http://schemas.openxmlformats.org/officeDocument/2006/relationships/hyperlink" Target="https://hal.science/hal-02131717v1" TargetMode="External"/><Relationship Id="rId19" Type="http://schemas.openxmlformats.org/officeDocument/2006/relationships/hyperlink" Target="https://dx.doi.org/10.3917/annor.681.0007" TargetMode="External"/><Relationship Id="rId20" Type="http://schemas.openxmlformats.org/officeDocument/2006/relationships/hyperlink" Target="https://hal.science/hal-01068141v1" TargetMode="External"/><Relationship Id="rId21" Type="http://schemas.openxmlformats.org/officeDocument/2006/relationships/hyperlink" Target="https://dx.doi.org/10.3917/rma.201.0095" TargetMode="External"/><Relationship Id="rId22" Type="http://schemas.openxmlformats.org/officeDocument/2006/relationships/hyperlink" Target="https://hal.science/hal-00492325v1" TargetMode="External"/><Relationship Id="rId23" Type="http://schemas.openxmlformats.org/officeDocument/2006/relationships/hyperlink" Target="https://dx.doi.org/10.3917/rhu.030.0147" TargetMode="External"/><Relationship Id="rId24" Type="http://schemas.openxmlformats.org/officeDocument/2006/relationships/hyperlink" Target="https://api.istex.fr/ark:/67375/B18-RVFVMZK8-C/fulltext.pdf?sid=hal" TargetMode="External"/><Relationship Id="rId25" Type="http://schemas.openxmlformats.org/officeDocument/2006/relationships/hyperlink" Target="https://shs.hal.science/halshs-02422797v1" TargetMode="External"/><Relationship Id="rId26" Type="http://schemas.openxmlformats.org/officeDocument/2006/relationships/hyperlink" Target="https://dx.doi.org/10.3406/annor.1999.1210" TargetMode="External"/><Relationship Id="rId27" Type="http://schemas.openxmlformats.org/officeDocument/2006/relationships/hyperlink" Target="https://shs.hal.science/halshs-02422784v1" TargetMode="External"/><Relationship Id="rId28" Type="http://schemas.openxmlformats.org/officeDocument/2006/relationships/hyperlink" Target="https://dx.doi.org/10.3406/annor.1998.4828" TargetMode="External"/><Relationship Id="rId29" Type="http://schemas.openxmlformats.org/officeDocument/2006/relationships/hyperlink" Target="https://hal.science/hal-05582438v1" TargetMode="External"/><Relationship Id="rId30" Type="http://schemas.openxmlformats.org/officeDocument/2006/relationships/hyperlink" Target="https://hal.science/search/index/?q=*&amp;authFullName_s=L&#233;ny Retoux" TargetMode="External"/><Relationship Id="rId31" Type="http://schemas.openxmlformats.org/officeDocument/2006/relationships/hyperlink" Target="https://hal.science/search/index/?q=*&amp;authFullName_s=Laure C&#233;be" TargetMode="External"/><Relationship Id="rId32" Type="http://schemas.openxmlformats.org/officeDocument/2006/relationships/hyperlink" Target="https://hal.science/hal-05083535v1" TargetMode="External"/><Relationship Id="rId33" Type="http://schemas.openxmlformats.org/officeDocument/2006/relationships/hyperlink" Target="https://hal.science/hal-05083525v1" TargetMode="External"/><Relationship Id="rId34" Type="http://schemas.openxmlformats.org/officeDocument/2006/relationships/hyperlink" Target="https://hal.science/search/index/?q=*&amp;authFullName_s=Ga&#235;lle Cou&#235;dor" TargetMode="External"/><Relationship Id="rId35" Type="http://schemas.openxmlformats.org/officeDocument/2006/relationships/hyperlink" Target="https://hal.science/hal-04631419v1" TargetMode="External"/><Relationship Id="rId36" Type="http://schemas.openxmlformats.org/officeDocument/2006/relationships/hyperlink" Target="https://hal.science/search/index/?q=*&amp;authFullName_s=Laure C&#232;be" TargetMode="External"/><Relationship Id="rId37" Type="http://schemas.openxmlformats.org/officeDocument/2006/relationships/hyperlink" Target="https://normandie-univ.hal.science/hal-04242149v1" TargetMode="External"/><Relationship Id="rId38" Type="http://schemas.openxmlformats.org/officeDocument/2006/relationships/hyperlink" Target="https://hal.science/hal-04631391v1" TargetMode="External"/><Relationship Id="rId39" Type="http://schemas.openxmlformats.org/officeDocument/2006/relationships/hyperlink" Target="https://normandie-univ.hal.science/hal-04049289v1" TargetMode="External"/><Relationship Id="rId40" Type="http://schemas.openxmlformats.org/officeDocument/2006/relationships/hyperlink" Target="https://hal.science/hal-04036059v1" TargetMode="External"/><Relationship Id="rId41" Type="http://schemas.openxmlformats.org/officeDocument/2006/relationships/hyperlink" Target="https://hal.science/hal-03427801v1" TargetMode="External"/><Relationship Id="rId42" Type="http://schemas.openxmlformats.org/officeDocument/2006/relationships/hyperlink" Target="https://hal.science/hal-04631350v1" TargetMode="External"/><Relationship Id="rId43" Type="http://schemas.openxmlformats.org/officeDocument/2006/relationships/hyperlink" Target="https://hal.science/hal-03427799v1" TargetMode="External"/><Relationship Id="rId44" Type="http://schemas.openxmlformats.org/officeDocument/2006/relationships/hyperlink" Target="https://hal.science/hal-03427796v1" TargetMode="External"/><Relationship Id="rId45" Type="http://schemas.openxmlformats.org/officeDocument/2006/relationships/hyperlink" Target="https://shs.hal.science/halshs-02424187v1" TargetMode="External"/><Relationship Id="rId46" Type="http://schemas.openxmlformats.org/officeDocument/2006/relationships/hyperlink" Target="https://hal.science/hal-03427760v1" TargetMode="External"/><Relationship Id="rId47" Type="http://schemas.openxmlformats.org/officeDocument/2006/relationships/hyperlink" Target="https://shs.hal.science/halshs-02424108v1" TargetMode="External"/><Relationship Id="rId48" Type="http://schemas.openxmlformats.org/officeDocument/2006/relationships/hyperlink" Target="https://shs.hal.science/halshs-02424157v1" TargetMode="External"/><Relationship Id="rId49" Type="http://schemas.openxmlformats.org/officeDocument/2006/relationships/hyperlink" Target="https://shs.hal.science/halshs-02423873v1" TargetMode="External"/><Relationship Id="rId50" Type="http://schemas.openxmlformats.org/officeDocument/2006/relationships/hyperlink" Target="https://shs.hal.science/halshs-02423863v1" TargetMode="External"/><Relationship Id="rId51" Type="http://schemas.openxmlformats.org/officeDocument/2006/relationships/hyperlink" Target="https://hal.science/search/index/?q=*&amp;authFullName_s=Adrien Dubois" TargetMode="External"/><Relationship Id="rId52" Type="http://schemas.openxmlformats.org/officeDocument/2006/relationships/hyperlink" Target="https://shs.hal.science/halshs-02424102v1" TargetMode="External"/><Relationship Id="rId53" Type="http://schemas.openxmlformats.org/officeDocument/2006/relationships/hyperlink" Target="https://hal.science/hal-01442094v1" TargetMode="External"/><Relationship Id="rId54" Type="http://schemas.openxmlformats.org/officeDocument/2006/relationships/hyperlink" Target="https://hal.science/search/index/?q=*&amp;authFullName_s=Am&#233;lia Aguiar Andrade" TargetMode="External"/><Relationship Id="rId55" Type="http://schemas.openxmlformats.org/officeDocument/2006/relationships/hyperlink" Target="https://hal.science/search/index/?q=*&amp;authFullName_s=Beatriz Arizaga" TargetMode="External"/><Relationship Id="rId56" Type="http://schemas.openxmlformats.org/officeDocument/2006/relationships/hyperlink" Target="https://hal.science/search/index/?q=*&amp;authFullName_s=Eduardo Aznar" TargetMode="External"/><Relationship Id="rId57" Type="http://schemas.openxmlformats.org/officeDocument/2006/relationships/hyperlink" Target="https://hal.science/search/index/?q=*&amp;authFullName_s=Michel Bochaca" TargetMode="External"/><Relationship Id="rId58" Type="http://schemas.openxmlformats.org/officeDocument/2006/relationships/hyperlink" Target="https://shs.hal.science/halshs-02424076v1" TargetMode="External"/><Relationship Id="rId59" Type="http://schemas.openxmlformats.org/officeDocument/2006/relationships/hyperlink" Target="https://shs.hal.science/halshs-04967309v1" TargetMode="External"/><Relationship Id="rId60" Type="http://schemas.openxmlformats.org/officeDocument/2006/relationships/hyperlink" Target="https://books.openedition.org/cths/20287" TargetMode="External"/><Relationship Id="rId61" Type="http://schemas.openxmlformats.org/officeDocument/2006/relationships/hyperlink" Target="https://dx.doi.org/10.4000/13d3z" TargetMode="External"/><Relationship Id="rId62" Type="http://schemas.openxmlformats.org/officeDocument/2006/relationships/hyperlink" Target="https://hal.science/hal-04895609v1" TargetMode="External"/><Relationship Id="rId63" Type="http://schemas.openxmlformats.org/officeDocument/2006/relationships/hyperlink" Target="https://normandie-univ.hal.science/hal-04439557v1" TargetMode="External"/><Relationship Id="rId64" Type="http://schemas.openxmlformats.org/officeDocument/2006/relationships/hyperlink" Target="https://libreriaier.larioja.org/colecciones/648-politicas-y-estrategias-socioeconomicas-en-la-ciudad-medieval-atlantica.html" TargetMode="External"/><Relationship Id="rId65" Type="http://schemas.openxmlformats.org/officeDocument/2006/relationships/hyperlink" Target="https://hal.science/hal-04037582v1" TargetMode="External"/><Relationship Id="rId66" Type="http://schemas.openxmlformats.org/officeDocument/2006/relationships/hyperlink" Target="http://books.openedition.org/irhis/7034" TargetMode="External"/><Relationship Id="rId67" Type="http://schemas.openxmlformats.org/officeDocument/2006/relationships/hyperlink" Target="https://shs.hal.science/halshs-02916906v1" TargetMode="External"/><Relationship Id="rId68" Type="http://schemas.openxmlformats.org/officeDocument/2006/relationships/hyperlink" Target="https://brill.com/view/title/39048" TargetMode="External"/><Relationship Id="rId69" Type="http://schemas.openxmlformats.org/officeDocument/2006/relationships/hyperlink" Target="https://dx.doi.org/10.1163/9789004407992_006" TargetMode="External"/><Relationship Id="rId70" Type="http://schemas.openxmlformats.org/officeDocument/2006/relationships/hyperlink" Target="https://shs.hal.science/halshs-02422756v1" TargetMode="External"/><Relationship Id="rId71" Type="http://schemas.openxmlformats.org/officeDocument/2006/relationships/hyperlink" Target="https://hal.science/search/index/?q=*&amp;authFullName_s=Etienne Faisant" TargetMode="External"/><Relationship Id="rId72" Type="http://schemas.openxmlformats.org/officeDocument/2006/relationships/hyperlink" Target="https://shs.hal.science/halshs-02131974v1" TargetMode="External"/><Relationship Id="rId73" Type="http://schemas.openxmlformats.org/officeDocument/2006/relationships/hyperlink" Target="https://shs.hal.science/halshs-02137284v1" TargetMode="External"/><Relationship Id="rId74" Type="http://schemas.openxmlformats.org/officeDocument/2006/relationships/hyperlink" Target="https://shs.hal.science/halshs-02422836v1" TargetMode="External"/><Relationship Id="rId75" Type="http://schemas.openxmlformats.org/officeDocument/2006/relationships/hyperlink" Target="https://www.unicaen.fr/puc/html/spip7bef.html?article1006" TargetMode="External"/><Relationship Id="rId76" Type="http://schemas.openxmlformats.org/officeDocument/2006/relationships/hyperlink" Target="https://shs.hal.science/halshs-02131937v1" TargetMode="External"/><Relationship Id="rId77" Type="http://schemas.openxmlformats.org/officeDocument/2006/relationships/hyperlink" Target="https://www.unicaen.fr/puc/html/spip45da.html?article986" TargetMode="External"/><Relationship Id="rId78" Type="http://schemas.openxmlformats.org/officeDocument/2006/relationships/hyperlink" Target="https://hal.science/hal-00665761v1" TargetMode="External"/><Relationship Id="rId79" Type="http://schemas.openxmlformats.org/officeDocument/2006/relationships/hyperlink" Target="https://hal.science/hal-00501615v1" TargetMode="External"/><Relationship Id="rId80" Type="http://schemas.openxmlformats.org/officeDocument/2006/relationships/hyperlink" Target="https://hal.science/hal-03311843v1" TargetMode="External"/><Relationship Id="rId81" Type="http://schemas.openxmlformats.org/officeDocument/2006/relationships/hyperlink" Target="https://hal.science/hal-00453838v1" TargetMode="External"/><Relationship Id="rId82" Type="http://schemas.openxmlformats.org/officeDocument/2006/relationships/hyperlink" Target="https://hal.science/hal-00486235v1" TargetMode="External"/><Relationship Id="rId83" Type="http://schemas.openxmlformats.org/officeDocument/2006/relationships/hyperlink" Target="https://hal.science/hal-00436648v1" TargetMode="External"/><Relationship Id="rId84" Type="http://schemas.openxmlformats.org/officeDocument/2006/relationships/hyperlink" Target="https://dx.doi.org/10.3406/annor.2009.2538" TargetMode="External"/><Relationship Id="rId85" Type="http://schemas.openxmlformats.org/officeDocument/2006/relationships/hyperlink" Target="https://hal.science/hal-00338398v1" TargetMode="External"/><Relationship Id="rId86" Type="http://schemas.openxmlformats.org/officeDocument/2006/relationships/hyperlink" Target="https://hal.science/hal-00146305v1" TargetMode="External"/><Relationship Id="rId87" Type="http://schemas.openxmlformats.org/officeDocument/2006/relationships/hyperlink" Target="https://hal.science/hal-03311135v1" TargetMode="External"/><Relationship Id="rId88" Type="http://schemas.openxmlformats.org/officeDocument/2006/relationships/hyperlink" Target="https://hal.science/hal-00155311v1" TargetMode="External"/><Relationship Id="rId89" Type="http://schemas.openxmlformats.org/officeDocument/2006/relationships/hyperlink" Target="https://hal.science/hal-00133360v1" TargetMode="External"/><Relationship Id="rId90" Type="http://schemas.openxmlformats.org/officeDocument/2006/relationships/hyperlink" Target="https://hal.science/hal-00091292v1" TargetMode="External"/><Relationship Id="rId91" Type="http://schemas.openxmlformats.org/officeDocument/2006/relationships/hyperlink" Target="https://hal.science/hal-00009035v1" TargetMode="External"/><Relationship Id="rId92" Type="http://schemas.openxmlformats.org/officeDocument/2006/relationships/hyperlink" Target="https://hal.science/hal-04973759v1" TargetMode="External"/><Relationship Id="rId93" Type="http://schemas.openxmlformats.org/officeDocument/2006/relationships/hyperlink" Target="https://hal.science/hal-03312670v1" TargetMode="External"/><Relationship Id="rId94" Type="http://schemas.openxmlformats.org/officeDocument/2006/relationships/hyperlink" Target="https://hal.science/search/index/?q=*&amp;authFullName_s=Christophe Maneuvrier" TargetMode="External"/><Relationship Id="rId95" Type="http://schemas.openxmlformats.org/officeDocument/2006/relationships/hyperlink" Target="https://hal.science/hal-00486234v1" TargetMode="External"/><Relationship Id="rId96" Type="http://schemas.openxmlformats.org/officeDocument/2006/relationships/hyperlink" Target="https://hal.science/hal-00155327v1" TargetMode="External"/><Relationship Id="rId97" Type="http://schemas.openxmlformats.org/officeDocument/2006/relationships/hyperlink" Target="https://hal.science/hal-00008532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Jean-Marie</dc:title>
  <dc:description>CV</dc:description>
  <dc:subject/>
  <cp:keywords/>
  <cp:category/>
  <cp:lastModifiedBy/>
  <dcterms:created xsi:type="dcterms:W3CDTF">2026-05-08T00:31:43+02:00</dcterms:created>
  <dcterms:modified xsi:type="dcterms:W3CDTF">2026-05-08T00:31:43+02:00</dcterms:modified>
</cp:coreProperties>
</file>

<file path=docProps/custom.xml><?xml version="1.0" encoding="utf-8"?>
<Properties xmlns="http://schemas.openxmlformats.org/officeDocument/2006/custom-properties" xmlns:vt="http://schemas.openxmlformats.org/officeDocument/2006/docPropsVTypes"/>
</file>