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Laurence Lux-Sterritt </w:t></w:r></w:p><w:p><w:pPr><w:spacing w:before="600"/></w:pPr></w:p><w:p><w:pPr><w:spacing w:before="600"/></w:pPr></w:p><w:p><w:pPr><w:pStyle w:val="Heading2"/></w:pPr><w:r><w:rPr><w:color w:val="1e198e"/><w:b w:val="1"/><w:bCs w:val="1"/></w:rPr><w:t xml:space="preserve">Présentation</w:t></w:r></w:p><w:p><w:pPr><w:spacing w:after="100"/></w:pPr></w:p><w:p><w:pPr/><w:r><w:rPr><w:b w:val="1"/><w:bCs w:val="1"/></w:rPr><w:t xml:space="preserve">Monographies:</w:t></w:r></w:p><w:p><w:pPr/><w:r><w:rPr><w:i w:val="1"/><w:iCs w:val="1"/></w:rPr><w:t xml:space="preserve">Redefining Female Religious Life : French Ursulines and English Ladies in Seventeenth-Century Catholicism</w:t></w:r><w:r><w:rPr/><w:t xml:space="preserve">, Ashgate: Aldershot, 2005. 236p.</w:t></w:r></w:p><w:p><w:pPr/><w:r><w:rPr><w:b w:val="1"/><w:bCs w:val="1"/></w:rPr><w:t xml:space="preserve">Direction d’ouvrages</w:t></w:r></w:p><w:p><w:pPr/><w:r><w:rPr/><w:t xml:space="preserve">1.  Avec Gilles Teulié (eds.), </w:t></w:r><w:r><w:rPr><w:i w:val="1"/><w:iCs w:val="1"/></w:rPr><w:t xml:space="preserve">War Sermons</w:t></w:r><w:r><w:rPr/><w:t xml:space="preserve">, Cambridge: Cambridge Scholars Publishing, 2009. 285 p.</w:t></w:r></w:p><w:p><w:pPr><w:numPr><w:ilvl w:val="0"/><w:numId w:val="1"/></w:numPr></w:pPr><w:r><w:rPr/><w:t xml:space="preserve">Avec Carmen Mangion (eds.), </w:t></w:r><w:r><w:rPr><w:i w:val="1"/><w:iCs w:val="1"/></w:rPr><w:t xml:space="preserve">Gender, Catholicism and Spirituality in Europe, 1200-1900</w:t></w:r><w:r><w:rPr/><w:t xml:space="preserve">, Londres: Palgrave, 2010. 224 p.</w:t></w:r></w:p><w:p><w:pPr><w:numPr><w:ilvl w:val="0"/><w:numId w:val="1"/></w:numPr></w:pPr><w:r><w:rPr/><w:t xml:space="preserve">Avec Claire Sorin (eds.), </w:t></w:r><w:r><w:rPr><w:i w:val="1"/><w:iCs w:val="1"/></w:rPr><w:t xml:space="preserve">Women, Literature and Spirituality in Nineteenth and Twentieth- Century Fiction</w:t></w:r><w:r><w:rPr/><w:t xml:space="preserve">, </w:t></w:r><w:r><w:rPr><w:i w:val="1"/><w:iCs w:val="1"/></w:rPr><w:t xml:space="preserve">E-rea</w:t></w:r><w:r><w:rPr/><w:t xml:space="preserve"> 8.2 (mars 2011). </w:t></w:r><w:hyperlink r:id="rId7" w:history="1"><w:r><w:rPr><w:color w:val="#410a8c"/><w:u w:val="single"/></w:rPr><w:t xml:space="preserve">http://erea.revues.org/1534</w:t></w:r></w:hyperlink></w:p><w:p><w:pPr><w:numPr><w:ilvl w:val="0"/><w:numId w:val="1"/></w:numPr></w:pPr><w:r><w:rPr/><w:t xml:space="preserve">Avec Claire Sorin (eds.), </w:t></w:r><w:r><w:rPr><w:i w:val="1"/><w:iCs w:val="1"/></w:rPr><w:t xml:space="preserve">Spirit, Faith and Church. Women’s Experiences in the English-Speaking World, 17th-21st centuries</w:t></w:r><w:r><w:rPr/><w:t xml:space="preserve">, Cambridge Scholars Publishing: Newcastle-upon-Tyne, 2012.</w:t></w:r></w:p><w:p><w:pPr><w:numPr><w:ilvl w:val="0"/><w:numId w:val="1"/></w:numPr></w:pPr><w:r><w:rPr><w:i w:val="1"/><w:iCs w:val="1"/></w:rPr><w:t xml:space="preserve">Spirituality</w:t></w:r><w:r><w:rPr/><w:t xml:space="preserve">, vol. 2, in </w:t></w:r><w:r><w:rPr><w:i w:val="1"/><w:iCs w:val="1"/></w:rPr><w:t xml:space="preserve">English Convents in Exile, 1600-1800</w:t></w:r><w:r><w:rPr/><w:t xml:space="preserve">, Londres: Pickering & Chatto, 2012. Volume numéro deux sur six publiés à l’issue du projet </w:t></w:r><w:r><w:rPr><w:i w:val="1"/><w:iCs w:val="1"/></w:rPr><w:t xml:space="preserve">Who were the Nuns? A Prosopographical Study of Convents in Exile, 1600-1800</w:t></w:r><w:r><w:rPr/><w:t xml:space="preserve">. Ce volume de 532 pages est constitué d’une introduction (historiographie, contexte et concepts, méthodologie) et de cinq parties illustrant chacune un aspect de la spiritualité des couvents en exil. De nombreux manuscrits inédits y sont transcrits, annotés et commentés.</w:t></w:r></w:p><w:p><w:pPr/><w:r><w:rPr><w:b w:val="1"/><w:bCs w:val="1"/></w:rPr><w:t xml:space="preserve">Chapitres d’ouvrages:</w:t></w:r></w:p><w:p><w:pPr/><w:r><w:rPr/><w:t xml:space="preserve">1. Avec Gilles Teulié, « Introduction », in </w:t></w:r><w:r><w:rPr><w:i w:val="1"/><w:iCs w:val="1"/></w:rPr><w:t xml:space="preserve">War Sermons</w:t></w:r><w:r><w:rPr/><w:t xml:space="preserve">, pp. vii-xviii.</w:t></w:r></w:p><w:p><w:pPr><w:numPr><w:ilvl w:val="0"/><w:numId w:val="2"/></w:numPr></w:pPr><w:r><w:rPr/><w:t xml:space="preserve">Avec Carmen Mangion, ‘Gender, Catholicism, Women’s Spirituality over the Longue Durée’, in Lux-Sterritt, Laurence and Carmen Mangion (eds.) </w:t></w:r><w:r><w:rPr><w:i w:val="1"/><w:iCs w:val="1"/></w:rPr><w:t xml:space="preserve">Gender, Catholicism and Spirituality</w:t></w:r><w:r><w:rPr/><w:t xml:space="preserve">, pp. 1-18.</w:t></w:r></w:p><w:p><w:pPr><w:numPr><w:ilvl w:val="0"/><w:numId w:val="2"/></w:numPr></w:pPr><w:r><w:rPr/><w:t xml:space="preserve">‘Mary Ward’s English Institute and Prescribed Female Roles in the Early Modern Church’, in Lux-Sterritt, Laurence and Carmen Mangion (eds.) </w:t></w:r><w:r><w:rPr><w:i w:val="1"/><w:iCs w:val="1"/></w:rPr><w:t xml:space="preserve">Gender, Catholicism and Spirituality</w:t></w:r><w:r><w:rPr/><w:t xml:space="preserve">, pp. 83-98.</w:t></w:r></w:p><w:p><w:pPr><w:numPr><w:ilvl w:val="0"/><w:numId w:val="2"/></w:numPr></w:pPr><w:r><w:rPr/><w:t xml:space="preserve">Avec Claire Sorin, ‘Introduction’, in </w:t></w:r><w:r><w:rPr><w:i w:val="1"/><w:iCs w:val="1"/></w:rPr><w:t xml:space="preserve">Women, Literature and Spirituality in Nineteenth and Twentieth- Century Fiction. E-rea</w:t></w:r><w:r><w:rPr/><w:t xml:space="preserve"> 8.2 (mars 2011).</w:t></w:r></w:p><w:p><w:pPr/><w:hyperlink r:id="rId7" w:history="1"><w:r><w:rPr><w:color w:val="#410a8c"/><w:u w:val="single"/></w:rPr><w:t xml:space="preserve">http://erea.revues.org/1534</w:t></w:r></w:hyperlink></w:p><w:p><w:pPr><w:numPr><w:ilvl w:val="0"/><w:numId w:val="3"/></w:numPr></w:pPr><w:r><w:rPr/><w:t xml:space="preserve">Avec Claire Sorin, ‘Suspicious Saints: The Spiritual Paradox of the Daughters of Eve’, in Lux-Sterritt, Laurence and Claire Sorin (eds.) </w:t></w:r><w:r><w:rPr><w:i w:val="1"/><w:iCs w:val="1"/></w:rPr><w:t xml:space="preserve">Spirit, Faith and Church. Women’s Experiences in the English-Speaking World, 17th-21st centuries</w:t></w:r><w:r><w:rPr/><w:t xml:space="preserve">, pp*.* 1-27.</w:t></w:r></w:p><w:p><w:pPr><w:numPr><w:ilvl w:val="0"/><w:numId w:val="3"/></w:numPr></w:pPr><w:r><w:rPr/><w:t xml:space="preserve">‘Clerical Guidance and Lived Spirituality in Early Modern English Convents, in Lux-Sterritt, Laurence and Claire Sorin (eds.) </w:t></w:r><w:r><w:rPr><w:i w:val="1"/><w:iCs w:val="1"/></w:rPr><w:t xml:space="preserve">Spirit, Faith and Church. Women’s Experiences in the English-Speaking World, 17th-21st centuries</w:t></w:r><w:r><w:rPr/><w:t xml:space="preserve">, pp. 60-91.</w:t></w:r></w:p><w:p><w:pPr><w:numPr><w:ilvl w:val="0"/><w:numId w:val="3"/></w:numPr></w:pPr><w:r><w:rPr/><w:t xml:space="preserve">‘Introduction’, in Laurence Lux-Sterritt (ed.), </w:t></w:r><w:r><w:rPr><w:i w:val="1"/><w:iCs w:val="1"/></w:rPr><w:t xml:space="preserve">English Convent sin Exile, 1600-1800</w:t></w:r><w:r><w:rPr/><w:t xml:space="preserve">, vol. 2, </w:t></w:r><w:r><w:rPr><w:i w:val="1"/><w:iCs w:val="1"/></w:rPr><w:t xml:space="preserve">Spirituality,</w:t></w:r><w:r><w:rPr/><w:t xml:space="preserve"> Londres: Pickering & Chatto, 2012.</w:t></w:r></w:p><w:p><w:pPr><w:numPr><w:ilvl w:val="0"/><w:numId w:val="3"/></w:numPr></w:pPr><w:r><w:rPr/><w:t xml:space="preserve">‘Divine Love and the Negotiation of Emotions in Early Modern English Convents’, in Bowden, Caroline and James E. Kelly (eds.), </w:t></w:r><w:r><w:rPr><w:i w:val="1"/><w:iCs w:val="1"/></w:rPr><w:t xml:space="preserve">The English Convents in Exile, 1600-1800:Communities, Culture and Identity</w:t></w:r><w:r><w:rPr/><w:t xml:space="preserve">, Aldershot: Ashgate, 2013, pp. 229-45.</w:t></w:r></w:p><w:p><w:pPr><w:numPr><w:ilvl w:val="0"/><w:numId w:val="3"/></w:numPr></w:pPr><w:r><w:rPr/><w:t xml:space="preserve">« Qui est papiste n’est point anglais : identité et altérité dans les pamphlets anticatholiques de l’Angleterre moderne », in Martin Dumont (dir.), </w:t></w:r><w:r><w:rPr><w:i w:val="1"/><w:iCs w:val="1"/></w:rPr><w:t xml:space="preserve">Coexistences confessionnelles en Europe à l'époque moderne. Théories et</w:t></w:r><w:br/><w:r><w:rPr><w:i w:val="1"/><w:iCs w:val="1"/></w:rPr><w:t xml:space="preserve">pratiques, XVIe-XVIIe siècles</w:t></w:r><w:r><w:rPr/><w:t xml:space="preserve"> ; Paris : Honoré Champion, 2014, pp. 134-52.</w:t></w:r></w:p><w:p><w:pPr/><w:r><w:rPr><w:b w:val="1"/><w:bCs w:val="1"/></w:rPr><w:t xml:space="preserve">Articles dans revues à comité de lecture :</w:t></w:r></w:p><w:p><w:pPr/><w:r><w:rPr/><w:t xml:space="preserve">1. ‘An Analysis of the Controversy Caused by Mary Ward’s Institute in the 1620s’, </w:t></w:r><w:r><w:rPr><w:i w:val="1"/><w:iCs w:val="1"/></w:rPr><w:t xml:space="preserve">Recusant History</w:t></w:r><w:r><w:rPr/><w:t xml:space="preserve"> 25.4 (2001) 636-647.</w:t></w:r></w:p><w:p><w:pPr><w:numPr><w:ilvl w:val="0"/><w:numId w:val="4"/></w:numPr></w:pPr><w:r><w:rPr/><w:t xml:space="preserve">‘Between the Cloister and the World: The Successful Compromise of the Ursulines of Toulouse, 1604-1616’, </w:t></w:r><w:r><w:rPr><w:i w:val="1"/><w:iCs w:val="1"/></w:rPr><w:t xml:space="preserve">French History</w:t></w:r><w:r><w:rPr/><w:t xml:space="preserve"> 16.3 (2002) 247-68.</w:t></w:r></w:p><w:p><w:pPr><w:numPr><w:ilvl w:val="0"/><w:numId w:val="4"/></w:numPr></w:pPr><w:r><w:rPr/><w:t xml:space="preserve">« Préserver l’action au sein de la clôture : le compromis des Ursulines de Toulouse, 1604 – 1616 », </w:t></w:r><w:r><w:rPr><w:i w:val="1"/><w:iCs w:val="1"/></w:rPr><w:t xml:space="preserve">Revue de l’Histoire des Religions</w:t></w:r><w:r><w:rPr/><w:t xml:space="preserve"> 221.2 (2004) 175-90.</w:t></w:r></w:p><w:p><w:pPr/><w:r><w:rPr/><w:t xml:space="preserve">4. « Les religieuses en mouvement. Ursulines et Dames anglaises à l’aube du XVIIe siècle », </w:t></w:r><w:r><w:rPr><w:i w:val="1"/><w:iCs w:val="1"/></w:rPr><w:t xml:space="preserve">Revue d’Histoire Moderne et Contemporaine</w:t></w:r><w:r><w:rPr/><w:t xml:space="preserve"> 52.4 (2005) 7-23.</w:t></w:r></w:p><w:p><w:pPr><w:numPr><w:ilvl w:val="0"/><w:numId w:val="5"/></w:numPr></w:pPr><w:r><w:rPr/><w:t xml:space="preserve">« Mary Ward’s English Institute: The Active Apostolate as an Act of Self-Affirmation? », </w:t></w:r><w:r><w:rPr><w:i w:val="1"/><w:iCs w:val="1"/></w:rPr><w:t xml:space="preserve">Recusant History</w:t></w:r><w:r><w:rPr/><w:t xml:space="preserve"> 28.2 (2006) 192-208.</w:t></w:r></w:p><w:p><w:pPr><w:numPr><w:ilvl w:val="0"/><w:numId w:val="5"/></w:numPr></w:pPr><w:r><w:rPr/><w:t xml:space="preserve">« La séduction au service de la perfidie : représentation des missionnaires de la contre-réforme en Angleterre », </w:t></w:r><w:r><w:rPr><w:i w:val="1"/><w:iCs w:val="1"/></w:rPr><w:t xml:space="preserve">Revue de la Société d’Études Anglo-Américaines des XVIIéme et XVIIIème siècles</w:t></w:r><w:r><w:rPr/><w:t xml:space="preserve"> 65 (2008) 57-75.</w:t></w:r></w:p><w:p><w:pPr><w:numPr><w:ilvl w:val="0"/><w:numId w:val="5"/></w:numPr></w:pPr><w:r><w:rPr/><w:t xml:space="preserve">« Mary Ward et sa Compagnie de Jésus au féminin dans l’Angleterre de la contre-réforme », </w:t></w:r><w:r><w:rPr><w:i w:val="1"/><w:iCs w:val="1"/></w:rPr><w:t xml:space="preserve">Revue de l’Histoire des Religions</w:t></w:r><w:r><w:rPr/><w:t xml:space="preserve"> 225.3 (2008) 393-414.</w:t></w:r></w:p><w:p><w:pPr><w:numPr><w:ilvl w:val="0"/><w:numId w:val="5"/></w:numPr></w:pPr><w:r><w:rPr/><w:t xml:space="preserve">‘ “Virgo becomes Virago”: Women in the Accounts of Seventeenth-Century English Catholic Missionaries’», </w:t></w:r><w:r><w:rPr><w:i w:val="1"/><w:iCs w:val="1"/></w:rPr><w:t xml:space="preserve">Recusant History</w:t></w:r><w:r><w:rPr/><w:t xml:space="preserve"> 30.4 (2011) 537-53.</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Devils or angels when in love? An exploratory study investigating romantic love among high-risk athletes</w:t></w:r></w:hyperlink></w:p><w:p><w:pPr/><w:hyperlink r:id="rId9" w:history="1"><w:r><w:rPr><w:color w:val="#410a8c"/><w:u w:val="single"/></w:rPr><w:t xml:space="preserve">Fabio Cannas Aghedu</w:t></w:r></w:hyperlink><w:r><w:rPr/><w:t xml:space="preserve">,</w:t></w:r><w:hyperlink r:id="rId10" w:history="1"><w:r><w:rPr><w:color w:val="#410a8c"/><w:u w:val="single"/></w:rPr><w:t xml:space="preserve">Mariapia Ghedina</w:t></w:r></w:hyperlink><w:r><w:rPr/><w:t xml:space="preserve">,</w:t></w:r><w:hyperlink r:id="rId11" w:history="1"><w:r><w:rPr><w:color w:val="#410a8c"/><w:u w:val="single"/></w:rPr><w:t xml:space="preserve">Jais Adam-Troian</w:t></w:r></w:hyperlink><w:r><w:rPr/><w:t xml:space="preserve">,</w:t></w:r><w:hyperlink r:id="rId12" w:history="1"><w:r><w:rPr><w:color w:val="#410a8c"/><w:u w:val="single"/></w:rPr><w:t xml:space="preserve">Laurence Lux-Sterritt</w:t></w:r></w:hyperlink><w:r><w:rPr/><w:t xml:space="preserve">,</w:t></w:r><w:hyperlink r:id="rId13" w:history="1"><w:r><w:rPr><w:color w:val="#410a8c"/><w:u w:val="single"/></w:rPr><w:t xml:space="preserve">Pierluigi Graziani</w:t></w:r></w:hyperlink><w:r><w:rPr/><w:t xml:space="preserve">et al.</w:t></w:r></w:p><w:p><w:pPr/><w:r><w:rPr><w:i w:val="1"/><w:iCs w:val="1"/></w:rPr><w:t xml:space="preserve">International journal of Sports Science and Coaching</w:t></w:r><w:r><w:rPr/><w:t xml:space="preserve">, 2022, pp.174795412210865. </w:t></w:r><w:hyperlink r:id="rId14" w:history="1"><w:r><w:rPr><w:color w:val="#410a8c"/><w:u w:val="single"/></w:rPr><w:t xml:space="preserve">⟨10.1177/17479541221086596⟩</w:t></w:r></w:hyperlink></w:p><w:p><w:pPr/><w:r><w:rPr/><w:t xml:space="preserve">Article dans une revue</w:t></w:r></w:p><w:p><w:pPr/><w:hyperlink r:id="rId8" w:history="1"><w:r><w:rPr><w:color w:val="#410a8c"/><w:u w:val="single"/></w:rPr><w:t xml:space="preserve">hal-03869796v1</w:t></w:r></w:hyperlink></w:p></w:tc></w:tr><w:tr><w:trPr/><w:tc><w:tcPr><w:noWrap/></w:tcPr><w:p><w:pPr><w:spacing w:after="200"/></w:pPr><w:hyperlink r:id="rId15" w:history="1"><w:r><w:rPr><w:color w:val="1e198e"/><w:b w:val="1"/><w:bCs w:val="1"/><w:u w:val="single"/></w:rPr><w:t xml:space="preserve">The colours of love: facial thermal reactions of people thinking about their lovers</w:t></w:r></w:hyperlink></w:p><w:p><w:pPr/><w:hyperlink r:id="rId9" w:history="1"><w:r><w:rPr><w:color w:val="#410a8c"/><w:u w:val="single"/></w:rPr><w:t xml:space="preserve">Fabio Cannas Aghedu</w:t></w:r></w:hyperlink><w:r><w:rPr/><w:t xml:space="preserve">,</w:t></w:r><w:hyperlink r:id="rId16" w:history="1"><w:r><w:rPr><w:color w:val="#410a8c"/><w:u w:val="single"/></w:rPr><w:t xml:space="preserve">Daniela Cardone</w:t></w:r></w:hyperlink><w:r><w:rPr/><w:t xml:space="preserve">,</w:t></w:r><w:hyperlink r:id="rId17" w:history="1"><w:r><w:rPr><w:color w:val="#410a8c"/><w:u w:val="single"/></w:rPr><w:t xml:space="preserve">Arcangelo Merla</w:t></w:r></w:hyperlink><w:r><w:rPr/><w:t xml:space="preserve">,</w:t></w:r><w:hyperlink r:id="rId18" w:history="1"><w:r><w:rPr><w:color w:val="#410a8c"/><w:u w:val="single"/></w:rPr><w:t xml:space="preserve">Jaïs Troïan</w:t></w:r></w:hyperlink><w:r><w:rPr/><w:t xml:space="preserve">,</w:t></w:r><w:hyperlink r:id="rId19" w:history="1"><w:r><w:rPr><w:color w:val="#410a8c"/><w:u w:val="single"/></w:rPr><w:t xml:space="preserve">Patrizia S Bisiacchi</w:t></w:r></w:hyperlink><w:r><w:rPr/><w:t xml:space="preserve">et al.</w:t></w:r></w:p><w:p><w:pPr/><w:r><w:rPr><w:i w:val="1"/><w:iCs w:val="1"/></w:rPr><w:t xml:space="preserve">Psychology &amp; Sexuality</w:t></w:r><w:r><w:rPr/><w:t xml:space="preserve">, In press, pp.1-12. </w:t></w:r><w:hyperlink r:id="rId20" w:history="1"><w:r><w:rPr><w:color w:val="#410a8c"/><w:u w:val="single"/></w:rPr><w:t xml:space="preserve">⟨10.1080/19419899.2020.1756392⟩</w:t></w:r></w:hyperlink></w:p><w:p><w:pPr/><w:r><w:rPr/><w:t xml:space="preserve">Article dans une revue</w:t></w:r></w:p><w:p><w:pPr/><w:hyperlink r:id="rId15" w:history="1"><w:r><w:rPr><w:color w:val="#410a8c"/><w:u w:val="single"/></w:rPr><w:t xml:space="preserve">hal-03187980v1</w:t></w:r></w:hyperlink></w:p></w:tc></w:tr><w:tr><w:trPr/><w:tc><w:tcPr><w:noWrap/></w:tcPr><w:p><w:pPr><w:spacing w:after="200"/></w:pPr><w:hyperlink r:id="rId21" w:history="1"><w:r><w:rPr><w:color w:val="1e198e"/><w:b w:val="1"/><w:bCs w:val="1"/><w:u w:val="single"/></w:rPr><w:t xml:space="preserve">Reconstructing early modern religious lives: the exemplary and the mundane - Introduction</w:t></w:r></w:hyperlink></w:p><w:p><w:pPr/><w:hyperlink r:id="rId22" w:history="1"><w:r><w:rPr><w:color w:val="#410a8c"/><w:u w:val="single"/></w:rPr><w:t xml:space="preserve">Anne Dunan-Page</w:t></w:r></w:hyperlink><w:r><w:rPr/><w:t xml:space="preserve">,</w:t></w:r><w:hyperlink r:id="rId12" w:history="1"><w:r><w:rPr><w:color w:val="#410a8c"/><w:u w:val="single"/></w:rPr><w:t xml:space="preserve">Laurence Lux-Sterritt</w:t></w:r></w:hyperlink><w:r><w:rPr/><w:t xml:space="preserve">,</w:t></w:r><w:hyperlink r:id="rId23" w:history="1"><w:r><w:rPr><w:color w:val="#410a8c"/><w:u w:val="single"/></w:rPr><w:t xml:space="preserve">Tessa Whitehouse</w:t></w:r></w:hyperlink></w:p><w:p><w:pPr/><w:r><w:rPr><w:i w:val="1"/><w:iCs w:val="1"/></w:rPr><w:t xml:space="preserve">E-rea - Revue électronique d’études sur le monde anglophone</w:t></w:r><w:r><w:rPr/><w:t xml:space="preserve">, 2020, Reconstructing early modern religious lives: the exemplary and the mundane, 18 (1), </w:t></w:r><w:hyperlink r:id="rId24" w:history="1"><w:r><w:rPr><w:color w:val="#410a8c"/><w:u w:val="single"/></w:rPr><w:t xml:space="preserve">⟨10.4000/erea.11202⟩</w:t></w:r></w:hyperlink></w:p><w:p><w:pPr/><w:r><w:rPr/><w:t xml:space="preserve">Article dans une revue</w:t></w:r></w:p><w:p><w:pPr/><w:hyperlink r:id="rId21" w:history="1"><w:r><w:rPr><w:color w:val="#410a8c"/><w:u w:val="single"/></w:rPr><w:t xml:space="preserve">halshs-03088426v1</w:t></w:r></w:hyperlink></w:p></w:tc></w:tr><w:tr><w:trPr/><w:tc><w:tcPr><w:noWrap/></w:tcPr><w:p><w:pPr><w:spacing w:after="200"/></w:pPr><w:hyperlink r:id="rId25" w:history="1"><w:r><w:rPr><w:color w:val="1e198e"/><w:b w:val="1"/><w:bCs w:val="1"/><w:u w:val="single"/></w:rPr><w:t xml:space="preserve">Dieu ou les hommes ? Vivre l’obéissance dans les couvents anglais en exil (1598-1688)</w:t></w:r></w:hyperlink></w:p><w:p><w:pPr/><w:hyperlink r:id="rId12" w:history="1"><w:r><w:rPr><w:color w:val="#410a8c"/><w:u w:val="single"/></w:rPr><w:t xml:space="preserve">Laurence Lux-Sterritt</w:t></w:r></w:hyperlink></w:p><w:p><w:pPr/><w:r><w:rPr><w:i w:val="1"/><w:iCs w:val="1"/></w:rPr><w:t xml:space="preserve">E-rea - Revue électronique d’études sur le monde anglophone</w:t></w:r><w:r><w:rPr/><w:t xml:space="preserve">, 2020, Reconstructing early-modern religious lives: the exemplary and the mundane, 18 (1), </w:t></w:r><w:hyperlink r:id="rId26" w:history="1"><w:r><w:rPr><w:color w:val="#410a8c"/><w:u w:val="single"/></w:rPr><w:t xml:space="preserve">⟨10.4000/erea.10966⟩</w:t></w:r></w:hyperlink></w:p><w:p><w:pPr/><w:r><w:rPr/><w:t xml:space="preserve">Article dans une revue</w:t></w:r></w:p><w:p><w:pPr/><w:hyperlink r:id="rId25" w:history="1"><w:r><w:rPr><w:color w:val="#410a8c"/><w:u w:val="single"/></w:rPr><w:t xml:space="preserve">halshs-03092423v1</w:t></w:r></w:hyperlink></w:p></w:tc></w:tr><w:tr><w:trPr/><w:tc><w:tcPr><w:noWrap/></w:tcPr><w:p><w:pPr><w:spacing w:after="200"/></w:pPr><w:hyperlink r:id="rId27" w:history="1"><w:r><w:rPr><w:color w:val="1e198e"/><w:b w:val="1"/><w:bCs w:val="1"/><w:u w:val="single"/></w:rPr><w:t xml:space="preserve">James Kelly, English Convents in Catholic Europe, c. 1600−1800, Cambridge: Cambridge University Press, 2020, pp. viii + 226, £75, ISBN: 9781108479967</w:t></w:r></w:hyperlink></w:p><w:p><w:pPr/><w:hyperlink r:id="rId12" w:history="1"><w:r><w:rPr><w:color w:val="#410a8c"/><w:u w:val="single"/></w:rPr><w:t xml:space="preserve">Laurence Lux-Sterritt</w:t></w:r></w:hyperlink></w:p><w:p><w:pPr/><w:r><w:rPr><w:i w:val="1"/><w:iCs w:val="1"/></w:rPr><w:t xml:space="preserve">British Catholic History</w:t></w:r><w:r><w:rPr/><w:t xml:space="preserve">, 2020, 35 (2), pp.225-228. </w:t></w:r><w:hyperlink r:id="rId28" w:history="1"><w:r><w:rPr><w:color w:val="#410a8c"/><w:u w:val="single"/></w:rPr><w:t xml:space="preserve">⟨10.1017/bch.2020.21⟩</w:t></w:r></w:hyperlink></w:p><w:p><w:pPr/><w:r><w:rPr/><w:t xml:space="preserve">Article dans une revue</w:t></w:r><w:r><w:rPr/><w:t xml:space="preserve"> (compte-rendu de lecture)</w:t></w:r></w:p><w:p><w:pPr/><w:hyperlink r:id="rId27" w:history="1"><w:r><w:rPr><w:color w:val="#410a8c"/><w:u w:val="single"/></w:rPr><w:t xml:space="preserve">hal-03187959v1</w:t></w:r></w:hyperlink></w:p></w:tc></w:tr><w:tr><w:trPr/><w:tc><w:tcPr><w:noWrap/></w:tcPr><w:p><w:pPr><w:spacing w:after="200"/></w:pPr><w:hyperlink r:id="rId29" w:history="1"><w:r><w:rPr><w:color w:val="1e198e"/><w:b w:val="1"/><w:bCs w:val="1"/><w:u w:val="single"/></w:rPr><w:t xml:space="preserve">Review of Caroline Bowden (ed.), The Chronicles of Nazareth (The English Convent), Bruges, 1629-1793.</w:t></w:r></w:hyperlink></w:p><w:p><w:pPr/><w:hyperlink r:id="rId12" w:history="1"><w:r><w:rPr><w:color w:val="#410a8c"/><w:u w:val="single"/></w:rPr><w:t xml:space="preserve">Laurence Lux-Sterritt</w:t></w:r></w:hyperlink></w:p><w:p><w:pPr/><w:r><w:rPr><w:i w:val="1"/><w:iCs w:val="1"/></w:rPr><w:t xml:space="preserve">Early Modern Women: an interdisciplinary journal</w:t></w:r><w:r><w:rPr/><w:t xml:space="preserve">, 2019</w:t></w:r></w:p><w:p><w:pPr/><w:r><w:rPr/><w:t xml:space="preserve">Article dans une revue</w:t></w:r><w:r><w:rPr/><w:t xml:space="preserve"> (compte-rendu de lecture)</w:t></w:r></w:p><w:p><w:pPr/><w:hyperlink r:id="rId29" w:history="1"><w:r><w:rPr><w:color w:val="#410a8c"/><w:u w:val="single"/></w:rPr><w:t xml:space="preserve">hal-02138669v1</w:t></w:r></w:hyperlink></w:p></w:tc></w:tr><w:tr><w:trPr/><w:tc><w:tcPr><w:noWrap/></w:tcPr><w:p><w:pPr><w:spacing w:after="200"/></w:pPr><w:hyperlink r:id="rId30" w:history="1"><w:r><w:rPr><w:color w:val="1e198e"/><w:b w:val="1"/><w:bCs w:val="1"/><w:u w:val="single"/></w:rPr><w:t xml:space="preserve">« Appartenance et singularité des couvents anglais en exil sur le continent : l’exception anglaise »</w:t></w:r></w:hyperlink></w:p><w:p><w:pPr/><w:hyperlink r:id="rId12" w:history="1"><w:r><w:rPr><w:color w:val="#410a8c"/><w:u w:val="single"/></w:rPr><w:t xml:space="preserve">Laurence Lux-Sterritt</w:t></w:r></w:hyperlink></w:p><w:p><w:pPr/><w:r><w:rPr><w:i w:val="1"/><w:iCs w:val="1"/></w:rPr><w:t xml:space="preserve">XVII-XVIII Revue de la Société d'études anglo-américaines des XVIIe et XVIIIe siècles </w:t></w:r><w:r><w:rPr/><w:t xml:space="preserve">, 2019, 76, </w:t></w:r><w:hyperlink r:id="rId31" w:history="1"><w:r><w:rPr><w:color w:val="#410a8c"/><w:u w:val="single"/></w:rPr><w:t xml:space="preserve">⟨10.4000/1718.3658⟩</w:t></w:r></w:hyperlink></w:p><w:p><w:pPr/><w:r><w:rPr/><w:t xml:space="preserve">Article dans une revue</w:t></w:r></w:p><w:p><w:pPr/><w:hyperlink r:id="rId30" w:history="1"><w:r><w:rPr><w:color w:val="#410a8c"/><w:u w:val="single"/></w:rPr><w:t xml:space="preserve">hal-02562082v1</w:t></w:r></w:hyperlink></w:p></w:tc></w:tr><w:tr><w:trPr/><w:tc><w:tcPr><w:noWrap/></w:tcPr><w:p><w:pPr><w:spacing w:after="200"/></w:pPr><w:hyperlink r:id="rId32" w:history="1"><w:r><w:rPr><w:color w:val="1e198e"/><w:b w:val="1"/><w:bCs w:val="1"/><w:u w:val="single"/></w:rPr><w:t xml:space="preserve">Introduction</w:t></w:r></w:hyperlink></w:p><w:p><w:pPr/><w:hyperlink r:id="rId33" w:history="1"><w:r><w:rPr><w:color w:val="#410a8c"/><w:u w:val="single"/></w:rPr><w:t xml:space="preserve">Paula Barros</w:t></w:r></w:hyperlink><w:r><w:rPr/><w:t xml:space="preserve">,</w:t></w:r><w:hyperlink r:id="rId22" w:history="1"><w:r><w:rPr><w:color w:val="#410a8c"/><w:u w:val="single"/></w:rPr><w:t xml:space="preserve">Anne Dunan-Page</w:t></w:r></w:hyperlink><w:r><w:rPr/><w:t xml:space="preserve">,</w:t></w:r><w:hyperlink r:id="rId12" w:history="1"><w:r><w:rPr><w:color w:val="#410a8c"/><w:u w:val="single"/></w:rPr><w:t xml:space="preserve">Laurence Lux-Sterritt</w:t></w:r></w:hyperlink></w:p><w:p><w:pPr/><w:r><w:rPr><w:i w:val="1"/><w:iCs w:val="1"/></w:rPr><w:t xml:space="preserve">Etudes Epistémè : revue de littérature et de civilisation (XVIe - XVIIIe siècles)</w:t></w:r><w:r><w:rPr/><w:t xml:space="preserve">, 2019, 35, </w:t></w:r><w:hyperlink r:id="rId34" w:history="1"><w:r><w:rPr><w:color w:val="#410a8c"/><w:u w:val="single"/></w:rPr><w:t xml:space="preserve">⟨10.4000/episteme.4509⟩</w:t></w:r></w:hyperlink></w:p><w:p><w:pPr/><w:r><w:rPr/><w:t xml:space="preserve">Article dans une revue</w:t></w:r></w:p><w:p><w:pPr/><w:hyperlink r:id="rId32" w:history="1"><w:r><w:rPr><w:color w:val="#410a8c"/><w:u w:val="single"/></w:rPr><w:t xml:space="preserve">halshs-02263119v1</w:t></w:r></w:hyperlink></w:p></w:tc></w:tr><w:tr><w:trPr/><w:tc><w:tcPr><w:noWrap/></w:tcPr><w:p><w:pPr><w:spacing w:after="200"/></w:pPr><w:hyperlink r:id="rId35" w:history="1"><w:r><w:rPr><w:color w:val="1e198e"/><w:b w:val="1"/><w:bCs w:val="1"/><w:u w:val="single"/></w:rPr><w:t xml:space="preserve">Making use of the senses to reach beyond the walls: English nuns take part in the mission</w:t></w:r></w:hyperlink></w:p><w:p><w:pPr/><w:hyperlink r:id="rId12" w:history="1"><w:r><w:rPr><w:color w:val="#410a8c"/><w:u w:val="single"/></w:rPr><w:t xml:space="preserve">Laurence Lux-Sterritt</w:t></w:r></w:hyperlink></w:p><w:p><w:pPr/><w:r><w:rPr><w:i w:val="1"/><w:iCs w:val="1"/></w:rPr><w:t xml:space="preserve">Etudes Epistémè : revue de littérature et de civilisation (XVIe - XVIIIe siècles)</w:t></w:r><w:r><w:rPr/><w:t xml:space="preserve">, 2018, 34, </w:t></w:r><w:hyperlink r:id="rId36" w:history="1"><w:r><w:rPr><w:color w:val="#410a8c"/><w:u w:val="single"/></w:rPr><w:t xml:space="preserve">⟨10.4000/episteme.3079⟩</w:t></w:r></w:hyperlink></w:p><w:p><w:pPr/><w:r><w:rPr/><w:t xml:space="preserve">Article dans une revue</w:t></w:r></w:p><w:p><w:pPr/><w:hyperlink r:id="rId35" w:history="1"><w:r><w:rPr><w:color w:val="#410a8c"/><w:u w:val="single"/></w:rPr><w:t xml:space="preserve">hal-02099446v1</w:t></w:r></w:hyperlink></w:p></w:tc></w:tr><w:tr><w:trPr/><w:tc><w:tcPr><w:noWrap/></w:tcPr><w:p><w:pPr><w:spacing w:after="200"/></w:pPr><w:hyperlink r:id="rId37" w:history="1"><w:r><w:rPr><w:color w:val="1e198e"/><w:b w:val="1"/><w:bCs w:val="1"/><w:u w:val="single"/></w:rPr><w:t xml:space="preserve">La politisation du religieux en modernité, edited by Nathalie Caron et Guillaume Marche</w:t></w:r></w:hyperlink></w:p><w:p><w:pPr/><w:hyperlink r:id="rId12" w:history="1"><w:r><w:rPr><w:color w:val="#410a8c"/><w:u w:val="single"/></w:rPr><w:t xml:space="preserve">Laurence Lux-Sterritt</w:t></w:r></w:hyperlink></w:p><w:p><w:pPr/><w:r><w:rPr><w:i w:val="1"/><w:iCs w:val="1"/></w:rPr><w:t xml:space="preserve">Social sciences and missions/Sciences sociales et missions</w:t></w:r><w:r><w:rPr/><w:t xml:space="preserve">, 2017, 30 (1-2), pp.188 - 190. </w:t></w:r><w:hyperlink r:id="rId38" w:history="1"><w:r><w:rPr><w:color w:val="#410a8c"/><w:u w:val="single"/></w:rPr><w:t xml:space="preserve">⟨10.1163/18748945-03001014⟩</w:t></w:r></w:hyperlink></w:p><w:p><w:pPr/><w:r><w:rPr/><w:t xml:space="preserve">Article dans une revue</w:t></w:r></w:p><w:p><w:pPr/><w:hyperlink r:id="rId37" w:history="1"><w:r><w:rPr><w:color w:val="#410a8c"/><w:u w:val="single"/></w:rPr><w:t xml:space="preserve">hal-01628963v1</w:t></w:r></w:hyperlink></w:p></w:tc></w:tr><w:tr><w:trPr/><w:tc><w:tcPr><w:noWrap/></w:tcPr><w:p><w:pPr><w:spacing w:after="200"/></w:pPr><w:hyperlink r:id="rId39" w:history="1"><w:r><w:rPr><w:color w:val="1e198e"/><w:b w:val="1"/><w:bCs w:val="1"/><w:u w:val="single"/></w:rPr><w:t xml:space="preserve">Beyond the Cloister: Catholic Englishwomen and Early Modern Literary Culture</w:t></w:r></w:hyperlink></w:p><w:p><w:pPr/><w:hyperlink r:id="rId12" w:history="1"><w:r><w:rPr><w:color w:val="#410a8c"/><w:u w:val="single"/></w:rPr><w:t xml:space="preserve">Laurence Lux-Sterritt</w:t></w:r></w:hyperlink></w:p><w:p><w:pPr/><w:r><w:rPr><w:i w:val="1"/><w:iCs w:val="1"/></w:rPr><w:t xml:space="preserve">E-rea - Revue électronique d’études sur le monde anglophone</w:t></w:r><w:r><w:rPr/><w:t xml:space="preserve">, 2017</w:t></w:r></w:p><w:p><w:pPr/><w:r><w:rPr/><w:t xml:space="preserve">Article dans une revue</w:t></w:r></w:p><w:p><w:pPr/><w:hyperlink r:id="rId39" w:history="1"><w:r><w:rPr><w:color w:val="#410a8c"/><w:u w:val="single"/></w:rPr><w:t xml:space="preserve">hal-01628966v1</w:t></w:r></w:hyperlink></w:p></w:tc></w:tr><w:tr><w:trPr/><w:tc><w:tcPr><w:noWrap/></w:tcPr><w:p><w:pPr><w:spacing w:after="200"/></w:pPr><w:hyperlink r:id="rId40" w:history="1"><w:r><w:rPr><w:color w:val="1e198e"/><w:b w:val="1"/><w:bCs w:val="1"/><w:u w:val="single"/></w:rPr><w:t xml:space="preserve">&amp;quot;Virgo becomes Virago&amp;quot;: Women in the Accounts of Seventeenth-Century English Catholic Missionaries</w:t></w:r></w:hyperlink></w:p><w:p><w:pPr/><w:hyperlink r:id="rId12" w:history="1"><w:r><w:rPr><w:color w:val="#410a8c"/><w:u w:val="single"/></w:rPr><w:t xml:space="preserve">Laurence Lux-Sterritt</w:t></w:r></w:hyperlink></w:p><w:p><w:pPr/><w:r><w:rPr><w:i w:val="1"/><w:iCs w:val="1"/></w:rPr><w:t xml:space="preserve">Recusant History</w:t></w:r><w:r><w:rPr/><w:t xml:space="preserve">, 2011, 30 (4), pp. 537-53</w:t></w:r></w:p><w:p><w:pPr/><w:r><w:rPr/><w:t xml:space="preserve">Article dans une revue</w:t></w:r></w:p><w:p><w:pPr/><w:hyperlink r:id="rId40" w:history="1"><w:r><w:rPr><w:color w:val="#410a8c"/><w:u w:val="single"/></w:rPr><w:t xml:space="preserve">hal-01063764v1</w:t></w:r></w:hyperlink></w:p></w:tc></w:tr><w:tr><w:trPr/><w:tc><w:tcPr><w:noWrap/></w:tcPr><w:p><w:pPr><w:spacing w:after="200"/></w:pPr><w:hyperlink r:id="rId41" w:history="1"><w:r><w:rPr><w:color w:val="1e198e"/><w:b w:val="1"/><w:bCs w:val="1"/><w:u w:val="single"/></w:rPr><w:t xml:space="preserve">Women and Spirituality in 20th-Century Writing: an Exploration into the Fiction of Virginia Woolf, Michèle Roberts, Sara Maitland, Gail Godwin and Toni Morrison</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i w:val="1"/><w:iCs w:val="1"/></w:rPr><w:t xml:space="preserve">E-rea - Revue électronique d’études sur le monde anglophone</w:t></w:r><w:r><w:rPr/><w:t xml:space="preserve">, 2011, 8.2, </w:t></w:r><w:hyperlink r:id="rId43" w:history="1"><w:r><w:rPr><w:color w:val="#410a8c"/><w:u w:val="single"/></w:rPr><w:t xml:space="preserve">⟨10.4000/erea.1732⟩</w:t></w:r></w:hyperlink></w:p><w:p><w:pPr/><w:r><w:rPr/><w:t xml:space="preserve">Article dans une revue</w:t></w:r></w:p><w:p><w:pPr/><w:hyperlink r:id="rId41" w:history="1"><w:r><w:rPr><w:color w:val="#410a8c"/><w:u w:val="single"/></w:rPr><w:t xml:space="preserve">hal-01687693v1</w:t></w:r></w:hyperlink></w:p></w:tc></w:tr><w:tr><w:trPr/><w:tc><w:tcPr><w:noWrap/></w:tcPr><w:p><w:pPr><w:spacing w:after="200"/></w:pPr><w:hyperlink r:id="rId44" w:history="1"><w:r><w:rPr><w:color w:val="1e198e"/><w:b w:val="1"/><w:bCs w:val="1"/><w:u w:val="single"/></w:rPr><w:t xml:space="preserve">« Women and Spirituality in 20th-Century Writing: an Exploration into the Fiction of Virginia Woolf, Michèle Roberts, Sara Maitland, Gail Godwin and Toni Morrison »,</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i w:val="1"/><w:iCs w:val="1"/></w:rPr><w:t xml:space="preserve">E-rea - Revue électronique d’études sur le monde anglophone</w:t></w:r><w:r><w:rPr/><w:t xml:space="preserve">, 2011, 8.2, </w:t></w:r><w:hyperlink r:id="rId45" w:history="1"><w:r><w:rPr><w:color w:val="#410a8c"/><w:u w:val="single"/></w:rPr><w:t xml:space="preserve">⟨10.4000/erea.1534⟩</w:t></w:r></w:hyperlink></w:p><w:p><w:pPr/><w:r><w:rPr/><w:t xml:space="preserve">Article dans une revue</w:t></w:r></w:p><w:p><w:pPr/><w:hyperlink r:id="rId44" w:history="1"><w:r><w:rPr><w:color w:val="#410a8c"/><w:u w:val="single"/></w:rPr><w:t xml:space="preserve">hal-01673581v1</w:t></w:r></w:hyperlink></w:p></w:tc></w:tr><w:tr><w:trPr/><w:tc><w:tcPr><w:noWrap/></w:tcPr><w:p><w:pPr><w:spacing w:after="200"/></w:pPr><w:hyperlink r:id="rId46" w:history="1"><w:r><w:rPr><w:color w:val="1e198e"/><w:b w:val="1"/><w:bCs w:val="1"/><w:u w:val="single"/></w:rPr><w:t xml:space="preserve">La séduction au service de la perfidie: représentation des missionnaires de la contre-réforme en Angleterre</w:t></w:r></w:hyperlink></w:p><w:p><w:pPr/><w:hyperlink r:id="rId12" w:history="1"><w:r><w:rPr><w:color w:val="#410a8c"/><w:u w:val="single"/></w:rPr><w:t xml:space="preserve">Laurence Lux-Sterritt</w:t></w:r></w:hyperlink></w:p><w:p><w:pPr/><w:r><w:rPr><w:i w:val="1"/><w:iCs w:val="1"/></w:rPr><w:t xml:space="preserve">XVII-XVIII Revue de la Société d'études anglo-américaines des XVIIe et XVIIIe siècles </w:t></w:r><w:r><w:rPr/><w:t xml:space="preserve">, 2008, Les formes de la séduction, 65, pp.57-75. </w:t></w:r><w:hyperlink r:id="rId47" w:history="1"><w:r><w:rPr><w:color w:val="#410a8c"/><w:u w:val="single"/></w:rPr><w:t xml:space="preserve">⟨10.3406/xvii.2008.2370⟩</w:t></w:r></w:hyperlink></w:p><w:p><w:pPr/><w:r><w:rPr/><w:t xml:space="preserve">Article dans une revue</w:t></w:r></w:p><w:p><w:pPr/><w:hyperlink r:id="rId46" w:history="1"><w:r><w:rPr><w:color w:val="#410a8c"/><w:u w:val="single"/></w:rPr><w:t xml:space="preserve">hal-01184572v1</w:t></w:r></w:hyperlink></w:p></w:tc></w:tr><w:tr><w:trPr/><w:tc><w:tcPr><w:noWrap/></w:tcPr><w:p><w:pPr><w:spacing w:after="200"/></w:pPr><w:hyperlink r:id="rId48" w:history="1"><w:r><w:rPr><w:color w:val="1e198e"/><w:b w:val="1"/><w:bCs w:val="1"/><w:u w:val="single"/></w:rPr><w:t xml:space="preserve">Mary Ward et sa Compagnie de Jésus au féminin dans l'Angleterre de la Contre-Réforme</w:t></w:r></w:hyperlink></w:p><w:p><w:pPr/><w:hyperlink r:id="rId12" w:history="1"><w:r><w:rPr><w:color w:val="#410a8c"/><w:u w:val="single"/></w:rPr><w:t xml:space="preserve">Laurence Lux-Sterritt</w:t></w:r></w:hyperlink></w:p><w:p><w:pPr/><w:r><w:rPr><w:i w:val="1"/><w:iCs w:val="1"/></w:rPr><w:t xml:space="preserve">Revue de l'histoire des religions</w:t></w:r><w:r><w:rPr/><w:t xml:space="preserve">, 2008, 225 (3), pp.393-414</w:t></w:r></w:p><w:p><w:pPr/><w:r><w:rPr/><w:t xml:space="preserve">Article dans une revue</w:t></w:r></w:p><w:p><w:pPr/><w:hyperlink r:id="rId48" w:history="1"><w:r><w:rPr><w:color w:val="#410a8c"/><w:u w:val="single"/></w:rPr><w:t xml:space="preserve">halshs-01140856v1</w:t></w:r></w:hyperlink></w:p></w:tc></w:tr><w:tr><w:trPr/><w:tc><w:tcPr><w:noWrap/></w:tcPr><w:p><w:pPr><w:spacing w:after="200"/></w:pPr><w:hyperlink r:id="rId49" w:history="1"><w:r><w:rPr><w:color w:val="1e198e"/><w:b w:val="1"/><w:bCs w:val="1"/><w:u w:val="single"/></w:rPr><w:t xml:space="preserve">Mary Ward's English Institute: The Apostolate as Self-Affirmation?</w:t></w:r></w:hyperlink></w:p><w:p><w:pPr/><w:hyperlink r:id="rId12" w:history="1"><w:r><w:rPr><w:color w:val="#410a8c"/><w:u w:val="single"/></w:rPr><w:t xml:space="preserve">Laurence Lux-Sterritt</w:t></w:r></w:hyperlink></w:p><w:p><w:pPr/><w:r><w:rPr><w:i w:val="1"/><w:iCs w:val="1"/></w:rPr><w:t xml:space="preserve">Recusant History</w:t></w:r><w:r><w:rPr/><w:t xml:space="preserve">, 2006, 28 (2), pp. 192-208</w:t></w:r></w:p><w:p><w:pPr/><w:r><w:rPr/><w:t xml:space="preserve">Article dans une revue</w:t></w:r></w:p><w:p><w:pPr/><w:hyperlink r:id="rId49" w:history="1"><w:r><w:rPr><w:color w:val="#410a8c"/><w:u w:val="single"/></w:rPr><w:t xml:space="preserve">hal-01060821v1</w:t></w:r></w:hyperlink></w:p></w:tc></w:tr><w:tr><w:trPr/><w:tc><w:tcPr><w:noWrap/></w:tcPr><w:p><w:pPr><w:spacing w:after="200"/></w:pPr><w:hyperlink r:id="rId50" w:history="1"><w:r><w:rPr><w:color w:val="1e198e"/><w:b w:val="1"/><w:bCs w:val="1"/><w:u w:val="single"/></w:rPr><w:t xml:space="preserve">Les Religieuses en mouvement. Ursulines françaises et Dames anglaises à l'aube du XVIIe siècle</w:t></w:r></w:hyperlink></w:p><w:p><w:pPr/><w:hyperlink r:id="rId12" w:history="1"><w:r><w:rPr><w:color w:val="#410a8c"/><w:u w:val="single"/></w:rPr><w:t xml:space="preserve">Laurence Lux-Sterritt</w:t></w:r></w:hyperlink></w:p><w:p><w:pPr/><w:r><w:rPr><w:i w:val="1"/><w:iCs w:val="1"/></w:rPr><w:t xml:space="preserve">Revue d'Histoire Moderne et Contemporaine</w:t></w:r><w:r><w:rPr/><w:t xml:space="preserve">, 2005, 52 (4), pp. 7-23</w:t></w:r></w:p><w:p><w:pPr/><w:r><w:rPr/><w:t xml:space="preserve">Article dans une revue</w:t></w:r></w:p><w:p><w:pPr/><w:hyperlink r:id="rId50" w:history="1"><w:r><w:rPr><w:color w:val="#410a8c"/><w:u w:val="single"/></w:rPr><w:t xml:space="preserve">hal-01060743v1</w:t></w:r></w:hyperlink></w:p></w:tc></w:tr><w:tr><w:trPr/><w:tc><w:tcPr><w:noWrap/></w:tcPr><w:p><w:pPr><w:spacing w:after="200"/></w:pPr><w:hyperlink r:id="rId51" w:history="1"><w:r><w:rPr><w:color w:val="1e198e"/><w:b w:val="1"/><w:bCs w:val="1"/><w:u w:val="single"/></w:rPr><w:t xml:space="preserve">Préserver l'action au sein de la clôture : le compromis des Ursulines de Toulouse, 1604 - 1616</w:t></w:r></w:hyperlink></w:p><w:p><w:pPr/><w:hyperlink r:id="rId12" w:history="1"><w:r><w:rPr><w:color w:val="#410a8c"/><w:u w:val="single"/></w:rPr><w:t xml:space="preserve">Laurence Lux-Sterritt</w:t></w:r></w:hyperlink></w:p><w:p><w:pPr/><w:r><w:rPr><w:i w:val="1"/><w:iCs w:val="1"/></w:rPr><w:t xml:space="preserve">Revue de l'histoire des religions</w:t></w:r><w:r><w:rPr/><w:t xml:space="preserve">, 2004, 221 (2), pp. 175-190</w:t></w:r></w:p><w:p><w:pPr/><w:r><w:rPr/><w:t xml:space="preserve">Article dans une revue</w:t></w:r></w:p><w:p><w:pPr/><w:hyperlink r:id="rId51" w:history="1"><w:r><w:rPr><w:color w:val="#410a8c"/><w:u w:val="single"/></w:rPr><w:t xml:space="preserve">hal-01060189v1</w:t></w:r></w:hyperlink></w:p></w:tc></w:tr><w:tr><w:trPr/><w:tc><w:tcPr><w:noWrap/></w:tcPr><w:p><w:pPr><w:spacing w:after="200"/></w:pPr><w:hyperlink r:id="rId52" w:history="1"><w:r><w:rPr><w:color w:val="1e198e"/><w:b w:val="1"/><w:bCs w:val="1"/><w:u w:val="single"/></w:rPr><w:t xml:space="preserve">Between the Cloister and the World: The Successful Compromise of the Ursulines of Toulouse, 1604-1616</w:t></w:r></w:hyperlink></w:p><w:p><w:pPr/><w:hyperlink r:id="rId12" w:history="1"><w:r><w:rPr><w:color w:val="#410a8c"/><w:u w:val="single"/></w:rPr><w:t xml:space="preserve">Laurence Lux-Sterritt</w:t></w:r></w:hyperlink></w:p><w:p><w:pPr/><w:r><w:rPr><w:i w:val="1"/><w:iCs w:val="1"/></w:rPr><w:t xml:space="preserve">French History</w:t></w:r><w:r><w:rPr/><w:t xml:space="preserve">, 2002, 16 (3), pp. 247-268</w:t></w:r></w:p><w:p><w:pPr/><w:r><w:rPr/><w:t xml:space="preserve">Article dans une revue</w:t></w:r></w:p><w:p><w:pPr/><w:hyperlink r:id="rId52" w:history="1"><w:r><w:rPr><w:color w:val="#410a8c"/><w:u w:val="single"/></w:rPr><w:t xml:space="preserve">hal-01060157v1</w:t></w:r></w:hyperlink></w:p></w:tc></w:tr><w:tr><w:trPr/><w:tc><w:tcPr><w:noWrap/></w:tcPr><w:p><w:pPr><w:spacing w:after="200"/></w:pPr><w:hyperlink r:id="rId53" w:history="1"><w:r><w:rPr><w:color w:val="1e198e"/><w:b w:val="1"/><w:bCs w:val="1"/><w:u w:val="single"/></w:rPr><w:t xml:space="preserve">An Analysis of the Controversy Caused by Mary Ward's Institute in the 1620s</w:t></w:r></w:hyperlink></w:p><w:p><w:pPr/><w:hyperlink r:id="rId12" w:history="1"><w:r><w:rPr><w:color w:val="#410a8c"/><w:u w:val="single"/></w:rPr><w:t xml:space="preserve">Laurence Lux-Sterritt</w:t></w:r></w:hyperlink></w:p><w:p><w:pPr/><w:r><w:rPr><w:i w:val="1"/><w:iCs w:val="1"/></w:rPr><w:t xml:space="preserve">Recusant History</w:t></w:r><w:r><w:rPr/><w:t xml:space="preserve">, 2001, 25 (4), pp. 636-647</w:t></w:r></w:p><w:p><w:pPr/><w:r><w:rPr/><w:t xml:space="preserve">Article dans une revue</w:t></w:r></w:p><w:p><w:pPr/><w:hyperlink r:id="rId53" w:history="1"><w:r><w:rPr><w:color w:val="#410a8c"/><w:u w:val="single"/></w:rPr><w:t xml:space="preserve">hal-01060147v1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 The Babylon of Brussels : Visibilisation d'un scandale, 1618-1637 »</w:t></w:r></w:hyperlink></w:p><w:p><w:pPr/><w:hyperlink r:id="rId12" w:history="1"><w:r><w:rPr><w:color w:val="#410a8c"/><w:u w:val="single"/></w:rPr><w:t xml:space="preserve">Laurence Lux-Sterritt</w:t></w:r></w:hyperlink></w:p><w:p><w:pPr/><w:r><w:rPr><w:i w:val="1"/><w:iCs w:val="1"/></w:rPr><w:t xml:space="preserve">JE de rentrée du LERMA</w:t></w:r><w:r><w:rPr/><w:t xml:space="preserve">, Oct 2025, Aix-en-Provence, France</w:t></w:r></w:p><w:p><w:pPr/><w:r><w:rPr/><w:t xml:space="preserve">Communication dans un congrès</w:t></w:r></w:p><w:p><w:pPr/><w:hyperlink r:id="rId54" w:history="1"><w:r><w:rPr><w:color w:val="#410a8c"/><w:u w:val="single"/></w:rPr><w:t xml:space="preserve">hal-05463471v1</w:t></w:r></w:hyperlink></w:p></w:tc></w:tr><w:tr><w:trPr/><w:tc><w:tcPr><w:noWrap/></w:tcPr><w:p><w:pPr><w:spacing w:after="200"/></w:pPr><w:hyperlink r:id="rId55" w:history="1"><w:r><w:rPr><w:color w:val="1e198e"/><w:b w:val="1"/><w:bCs w:val="1"/><w:u w:val="single"/></w:rPr><w:t xml:space="preserve">« Lever le voile » : Quand le corps des religieuses cloitrées est livré aux regards.</w:t></w:r></w:hyperlink></w:p><w:p><w:pPr/><w:hyperlink r:id="rId12" w:history="1"><w:r><w:rPr><w:color w:val="#410a8c"/><w:u w:val="single"/></w:rPr><w:t xml:space="preserve">Laurence Lux-Sterritt</w:t></w:r></w:hyperlink></w:p><w:p><w:pPr/><w:r><w:rPr><w:i w:val="1"/><w:iCs w:val="1"/></w:rPr><w:t xml:space="preserve">Séminaire Métaphores du Regard et Britaix 17-18.</w:t></w:r><w:r><w:rPr/><w:t xml:space="preserve">, Apr 2025, Aix-en-Provence, France</w:t></w:r></w:p><w:p><w:pPr/><w:r><w:rPr/><w:t xml:space="preserve">Communication dans un congrès</w:t></w:r></w:p><w:p><w:pPr/><w:hyperlink r:id="rId55" w:history="1"><w:r><w:rPr><w:color w:val="#410a8c"/><w:u w:val="single"/></w:rPr><w:t xml:space="preserve">hal-05463453v1</w:t></w:r></w:hyperlink></w:p></w:tc></w:tr><w:tr><w:trPr/><w:tc><w:tcPr><w:noWrap/></w:tcPr><w:p><w:pPr><w:spacing w:after="200"/></w:pPr><w:hyperlink r:id="rId56" w:history="1"><w:r><w:rPr><w:color w:val="1e198e"/><w:b w:val="1"/><w:bCs w:val="1"/><w:u w:val="single"/></w:rPr><w:t xml:space="preserve">Rassembler, unifier, encadrer : le défi des communautés de religieuses anglaises au XVIIème siècle.</w:t></w:r></w:hyperlink></w:p><w:p><w:pPr/><w:hyperlink r:id="rId12" w:history="1"><w:r><w:rPr><w:color w:val="#410a8c"/><w:u w:val="single"/></w:rPr><w:t xml:space="preserve">Laurence Lux-Sterritt</w:t></w:r></w:hyperlink></w:p><w:p><w:pPr/><w:r><w:rPr><w:i w:val="1"/><w:iCs w:val="1"/></w:rPr><w:t xml:space="preserve">Produire la norme dans les ordres religieux (XVe-XXe siècles)</w:t></w:r><w:r><w:rPr/><w:t xml:space="preserve">, Nov 2024, Lyon, France</w:t></w:r></w:p><w:p><w:pPr/><w:r><w:rPr/><w:t xml:space="preserve">Communication dans un congrès</w:t></w:r></w:p><w:p><w:pPr/><w:hyperlink r:id="rId56" w:history="1"><w:r><w:rPr><w:color w:val="#410a8c"/><w:u w:val="single"/></w:rPr><w:t xml:space="preserve">hal-04934181v1</w:t></w:r></w:hyperlink></w:p></w:tc></w:tr><w:tr><w:trPr/><w:tc><w:tcPr><w:noWrap/></w:tcPr><w:p><w:pPr><w:spacing w:after="200"/></w:pPr><w:hyperlink r:id="rId57" w:history="1"><w:r><w:rPr><w:color w:val="1e198e"/><w:b w:val="1"/><w:bCs w:val="1"/><w:u w:val="single"/></w:rPr><w:t xml:space="preserve">Révéler, dissimuler, façonner : la fabrique de l’histoire des Bénédictines anglaises</w:t></w:r></w:hyperlink></w:p><w:p><w:pPr/><w:hyperlink r:id="rId12" w:history="1"><w:r><w:rPr><w:color w:val="#410a8c"/><w:u w:val="single"/></w:rPr><w:t xml:space="preserve">Laurence Lux-Sterritt</w:t></w:r></w:hyperlink></w:p><w:p><w:pPr/><w:r><w:rPr><w:i w:val="1"/><w:iCs w:val="1"/></w:rPr><w:t xml:space="preserve">Religieuses et érudites : Usages sociaux et politiques de l’histoire dans les chroniques des religieuses</w:t></w:r><w:r><w:rPr/><w:t xml:space="preserve">, Nicolas Guyard et Caroline Galland, Oct 2024, Montpellier, France</w:t></w:r></w:p><w:p><w:pPr/><w:r><w:rPr/><w:t xml:space="preserve">Communication dans un congrès</w:t></w:r></w:p><w:p><w:pPr/><w:hyperlink r:id="rId57" w:history="1"><w:r><w:rPr><w:color w:val="#410a8c"/><w:u w:val="single"/></w:rPr><w:t xml:space="preserve">hal-04934157v1</w:t></w:r></w:hyperlink></w:p></w:tc></w:tr><w:tr><w:trPr/><w:tc><w:tcPr><w:noWrap/></w:tcPr><w:p><w:pPr><w:spacing w:after="200"/></w:pPr><w:hyperlink r:id="rId58" w:history="1"><w:r><w:rPr><w:color w:val="1e198e"/><w:b w:val="1"/><w:bCs w:val="1"/><w:u w:val="single"/></w:rPr><w:t xml:space="preserve">Aut Maritus, Aut Murus: Love, Marriage, and the Convent</w:t></w:r></w:hyperlink></w:p><w:p><w:pPr/><w:hyperlink r:id="rId12" w:history="1"><w:r><w:rPr><w:color w:val="#410a8c"/><w:u w:val="single"/></w:rPr><w:t xml:space="preserve">Laurence Lux-Sterritt</w:t></w:r></w:hyperlink></w:p><w:p><w:pPr/><w:r><w:rPr><w:i w:val="1"/><w:iCs w:val="1"/></w:rPr><w:t xml:space="preserve">2. LUX-STERRITT, Laurence, conférence invitée par l’association ISHWRA (International Scholars of the History of Women Religious Association)</w:t></w:r><w:r><w:rPr/><w:t xml:space="preserve">, Cormac Begadon, Oct 2023, Durham, United Kingdom</w:t></w:r></w:p><w:p><w:pPr/><w:r><w:rPr/><w:t xml:space="preserve">Communication dans un congrès</w:t></w:r></w:p><w:p><w:pPr/><w:hyperlink r:id="rId58" w:history="1"><w:r><w:rPr><w:color w:val="#410a8c"/><w:u w:val="single"/></w:rPr><w:t xml:space="preserve">hal-04444477v1</w:t></w:r></w:hyperlink></w:p></w:tc></w:tr><w:tr><w:trPr/><w:tc><w:tcPr><w:noWrap/></w:tcPr><w:p><w:pPr><w:spacing w:after="200"/></w:pPr><w:hyperlink r:id="rId59" w:history="1"><w:r><w:rPr><w:color w:val="1e198e"/><w:b w:val="1"/><w:bCs w:val="1"/><w:u w:val="single"/></w:rPr><w:t xml:space="preserve">L'objet manuscrit: sur la piste des religieuses anglaises en exil au XVII ème siècle</w:t></w:r></w:hyperlink></w:p><w:p><w:pPr/><w:hyperlink r:id="rId12" w:history="1"><w:r><w:rPr><w:color w:val="#410a8c"/><w:u w:val="single"/></w:rPr><w:t xml:space="preserve">Laurence Lux-Sterritt</w:t></w:r></w:hyperlink></w:p><w:p><w:pPr/><w:r><w:rPr><w:i w:val="1"/><w:iCs w:val="1"/></w:rPr><w:t xml:space="preserve">Corpus feminae</w:t></w:r><w:r><w:rPr/><w:t xml:space="preserve">, Aurélie Griffin, Jan 2022, Paris, France</w:t></w:r></w:p><w:p><w:pPr/><w:r><w:rPr/><w:t xml:space="preserve">Communication dans un congrès</w:t></w:r></w:p><w:p><w:pPr/><w:hyperlink r:id="rId59" w:history="1"><w:r><w:rPr><w:color w:val="#410a8c"/><w:u w:val="single"/></w:rPr><w:t xml:space="preserve">hal-03956315v1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60" w:history="1"><w:r><w:rPr><w:color w:val="1e198e"/><w:b w:val="1"/><w:bCs w:val="1"/><w:u w:val="single"/></w:rPr><w:t xml:space="preserve">English Benedictine Nuns in Exile in the Seventeenth Century. Living Spirituality</w:t></w:r></w:hyperlink></w:p><w:p><w:pPr/><w:hyperlink r:id="rId12" w:history="1"><w:r><w:rPr><w:color w:val="#410a8c"/><w:u w:val="single"/></w:rPr><w:t xml:space="preserve">Laurence Lux-Sterritt</w:t></w:r></w:hyperlink></w:p><w:p><w:pPr/><w:hyperlink r:id="rId61" w:history="1"><w:r><w:rPr><w:color w:val="#410a8c"/><w:u w:val="single"/></w:rPr><w:t xml:space="preserve">Manchester University Press</w:t></w:r></w:hyperlink><w:r><w:rPr/><w:t xml:space="preserve">, 2017, 978-1-5261-1005-3</w:t></w:r></w:p><w:p><w:pPr/><w:r><w:rPr/><w:t xml:space="preserve">Ouvrages</w:t></w:r></w:p><w:p><w:pPr/><w:hyperlink r:id="rId60" w:history="1"><w:r><w:rPr><w:color w:val="#410a8c"/><w:u w:val="single"/></w:rPr><w:t xml:space="preserve">hal-01628961v1</w:t></w:r></w:hyperlink></w:p></w:tc></w:tr><w:tr><w:trPr/><w:tc><w:tcPr><w:noWrap/></w:tcPr><w:p><w:pPr><w:spacing w:after="200"/></w:pPr><w:hyperlink r:id="rId62" w:history="1"><w:r><w:rPr><w:color w:val="1e198e"/><w:b w:val="1"/><w:bCs w:val="1"/><w:u w:val="single"/></w:rPr><w:t xml:space="preserve">Spirit, Faith and Church, Women’s Experiences in the English-Speaking World, 17th-21st Centuries</w:t></w:r></w:hyperlink></w:p><w:p><w:pPr/><w:hyperlink r:id="rId42" w:history="1"><w:r><w:rPr><w:color w:val="#410a8c"/><w:u w:val="single"/></w:rPr><w:t xml:space="preserve">Claire Sorin Delpuech</w:t></w:r></w:hyperlink><w:r><w:rPr/><w:t xml:space="preserve">,</w:t></w:r><w:hyperlink r:id="rId12" w:history="1"><w:r><w:rPr><w:color w:val="#410a8c"/><w:u w:val="single"/></w:rPr><w:t xml:space="preserve">Laurence Lux-Sterritt</w:t></w:r></w:hyperlink></w:p><w:p><w:pPr/><w:r><w:rPr/><w:t xml:space="preserve">2012</w:t></w:r></w:p><w:p><w:pPr/><w:r><w:rPr/><w:t xml:space="preserve">Ouvrages</w:t></w:r></w:p><w:p><w:pPr/><w:hyperlink r:id="rId62" w:history="1"><w:r><w:rPr><w:color w:val="#410a8c"/><w:u w:val="single"/></w:rPr><w:t xml:space="preserve">hal-01673573v1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63" w:history="1"><w:r><w:rPr><w:color w:val="1e198e"/><w:b w:val="1"/><w:bCs w:val="1"/><w:u w:val="single"/></w:rPr><w:t xml:space="preserve">Religious Houses - Devotional Life</w:t></w:r></w:hyperlink></w:p><w:p><w:pPr/><w:hyperlink r:id="rId12" w:history="1"><w:r><w:rPr><w:color w:val="#410a8c"/><w:u w:val="single"/></w:rPr><w:t xml:space="preserve">Laurence Lux-Sterritt</w:t></w:r></w:hyperlink></w:p><w:p><w:pPr/><w:r><w:rPr><w:i w:val="1"/><w:iCs w:val="1"/></w:rPr><w:t xml:space="preserve">The Oxford History of British and Irish Catholicism, Volume II</w:t></w:r><w:r><w:rPr/><w:t xml:space="preserve">, 2, Oxford University Press, pp.136-151, 2023, Volume 2: Uncertainty and Change, 1641-1745., </w:t></w:r><w:hyperlink r:id="rId64" w:history="1"><w:r><w:rPr><w:color w:val="#410a8c"/><w:u w:val="single"/></w:rPr><w:t xml:space="preserve">⟨10.1093/oso/9780198843436.003.0008⟩</w:t></w:r></w:hyperlink></w:p><w:p><w:pPr/><w:r><w:rPr/><w:t xml:space="preserve">Chapitre d'ouvrage</w:t></w:r></w:p><w:p><w:pPr/><w:hyperlink r:id="rId63" w:history="1"><w:r><w:rPr><w:color w:val="#410a8c"/><w:u w:val="single"/></w:rPr><w:t xml:space="preserve">hal-04444274v1</w:t></w:r></w:hyperlink></w:p></w:tc></w:tr><w:tr><w:trPr/><w:tc><w:tcPr><w:noWrap/></w:tcPr><w:p><w:pPr><w:spacing w:after="200"/></w:pPr><w:hyperlink r:id="rId65" w:history="1"><w:r><w:rPr><w:color w:val="1e198e"/><w:b w:val="1"/><w:bCs w:val="1"/><w:u w:val="single"/></w:rPr><w:t xml:space="preserve">Cloistered yet Militant: Commitment to Englishness in Seventeenth-Century Convents in Exile on the Continent.</w:t></w:r></w:hyperlink></w:p><w:p><w:pPr/><w:hyperlink r:id="rId12" w:history="1"><w:r><w:rPr><w:color w:val="#410a8c"/><w:u w:val="single"/></w:rPr><w:t xml:space="preserve">Laurence Lux-Sterritt</w:t></w:r></w:hyperlink></w:p><w:p><w:pPr/><w:r><w:rPr/><w:t xml:space="preserve">Cormac Begadon and James Kelly. </w:t></w:r><w:r><w:rPr><w:i w:val="1"/><w:iCs w:val="1"/></w:rPr><w:t xml:space="preserve">British and Irish Religious Orders in Europe, 1560-1800. Conventuals, Mendicants and Monastics in Motion.</w:t></w:r><w:r><w:rPr/><w:t xml:space="preserve">, Durham University Press, pp.1-20, 2022</w:t></w:r></w:p><w:p><w:pPr/><w:r><w:rPr/><w:t xml:space="preserve">Chapitre d'ouvrage</w:t></w:r></w:p><w:p><w:pPr/><w:hyperlink r:id="rId65" w:history="1"><w:r><w:rPr><w:color w:val="#410a8c"/><w:u w:val="single"/></w:rPr><w:t xml:space="preserve">hal-04444317v1</w:t></w:r></w:hyperlink></w:p></w:tc></w:tr><w:tr><w:trPr/><w:tc><w:tcPr><w:noWrap/></w:tcPr><w:p><w:pPr><w:spacing w:after="200"/></w:pPr><w:hyperlink r:id="rId66" w:history="1"><w:r><w:rPr><w:color w:val="1e198e"/><w:b w:val="1"/><w:bCs w:val="1"/><w:u w:val="single"/></w:rPr><w:t xml:space="preserve">Les religieuses anglaises au dix-septième siècle : un double exil pour la foi</w:t></w:r></w:hyperlink></w:p><w:p><w:pPr/><w:hyperlink r:id="rId12" w:history="1"><w:r><w:rPr><w:color w:val="#410a8c"/><w:u w:val="single"/></w:rPr><w:t xml:space="preserve">Laurence Lux-Sterritt</w:t></w:r></w:hyperlink></w:p><w:p><w:pPr/><w:r><w:rPr><w:i w:val="1"/><w:iCs w:val="1"/></w:rPr><w:t xml:space="preserve">Strangers and Pilgrims</w:t></w:r><w:r><w:rPr/><w:t xml:space="preserve">, Atlande, 2021</w:t></w:r></w:p><w:p><w:pPr/><w:r><w:rPr/><w:t xml:space="preserve">Chapitre d'ouvrage</w:t></w:r></w:p><w:p><w:pPr/><w:hyperlink r:id="rId66" w:history="1"><w:r><w:rPr><w:color w:val="#410a8c"/><w:u w:val="single"/></w:rPr><w:t xml:space="preserve">hal-03674419v1</w:t></w:r></w:hyperlink></w:p></w:tc></w:tr><w:tr><w:trPr/><w:tc><w:tcPr><w:noWrap/></w:tcPr><w:p><w:pPr><w:spacing w:after="200"/></w:pPr><w:hyperlink r:id="rId67" w:history="1"><w:r><w:rPr><w:color w:val="1e198e"/><w:b w:val="1"/><w:bCs w:val="1"/><w:u w:val="single"/></w:rPr><w:t xml:space="preserve">« Qui est papiste n’est point anglais : identité et altérité dans les pamphlets anticatholiques de l’Angleterre moderne »</w:t></w:r></w:hyperlink></w:p><w:p><w:pPr/><w:hyperlink r:id="rId12" w:history="1"><w:r><w:rPr><w:color w:val="#410a8c"/><w:u w:val="single"/></w:rPr><w:t xml:space="preserve">Laurence Lux-Sterritt</w:t></w:r></w:hyperlink></w:p><w:p><w:pPr/><w:r><w:rPr/><w:t xml:space="preserve">Martin Dumont. </w:t></w:r><w:r><w:rPr><w:i w:val="1"/><w:iCs w:val="1"/></w:rPr><w:t xml:space="preserve">Coexistences confessionnelles en Europe à l'époque moderne. Théories et pratiques, XVIe-XVIIe siècles </w:t></w:r><w:r><w:rPr/><w:t xml:space="preserve">, Cerf, pp. 85-104., 2016</w:t></w:r></w:p><w:p><w:pPr/><w:r><w:rPr/><w:t xml:space="preserve">Chapitre d'ouvrage</w:t></w:r></w:p><w:p><w:pPr/><w:hyperlink r:id="rId67" w:history="1"><w:r><w:rPr><w:color w:val="#410a8c"/><w:u w:val="single"/></w:rPr><w:t xml:space="preserve">hal-01408177v1</w:t></w:r></w:hyperlink></w:p></w:tc></w:tr><w:tr><w:trPr/><w:tc><w:tcPr><w:noWrap/></w:tcPr><w:p><w:pPr><w:spacing w:after="200"/></w:pPr><w:hyperlink r:id="rId68" w:history="1"><w:r><w:rPr><w:color w:val="1e198e"/><w:b w:val="1"/><w:bCs w:val="1"/><w:u w:val="single"/></w:rPr><w:t xml:space="preserve">‘Divine Love and the Negotiation of Emotions in Early Modern English Convents’,</w:t></w:r></w:hyperlink></w:p><w:p><w:pPr/><w:hyperlink r:id="rId12" w:history="1"><w:r><w:rPr><w:color w:val="#410a8c"/><w:u w:val="single"/></w:rPr><w:t xml:space="preserve">Laurence Lux-Sterritt</w:t></w:r></w:hyperlink></w:p><w:p><w:pPr/><w:r><w:rPr/><w:t xml:space="preserve">Caroline Bowden and James Kelly. </w:t></w:r><w:r><w:rPr><w:i w:val="1"/><w:iCs w:val="1"/></w:rPr><w:t xml:space="preserve">The English Convents in Exile, 1600-1800:Communities, Culture and Identity,</w:t></w:r><w:r><w:rPr/><w:t xml:space="preserve">, pp.229-245, 2013</w:t></w:r></w:p><w:p><w:pPr/><w:r><w:rPr/><w:t xml:space="preserve">Chapitre d'ouvrage</w:t></w:r></w:p><w:p><w:pPr/><w:hyperlink r:id="rId68" w:history="1"><w:r><w:rPr><w:color w:val="#410a8c"/><w:u w:val="single"/></w:rPr><w:t xml:space="preserve">hal-01408183v1</w:t></w:r></w:hyperlink></w:p></w:tc></w:tr><w:tr><w:trPr/><w:tc><w:tcPr><w:noWrap/></w:tcPr><w:p><w:pPr><w:spacing w:after="200"/></w:pPr><w:hyperlink r:id="rId69" w:history="1"><w:r><w:rPr><w:color w:val="1e198e"/><w:b w:val="1"/><w:bCs w:val="1"/><w:u w:val="single"/></w:rPr><w:t xml:space="preserve">Suspicious Saints: The Spiritual Paradox of the Daughters of Eve</w:t></w:r></w:hyperlink></w:p><w:p><w:pPr/><w:hyperlink r:id="rId12" w:history="1"><w:r><w:rPr><w:color w:val="#410a8c"/><w:u w:val="single"/></w:rPr><w:t xml:space="preserve">Laurence Lux-Sterritt</w:t></w:r></w:hyperlink><w:r><w:rPr/><w:t xml:space="preserve">,</w:t></w:r><w:hyperlink r:id="rId42" w:history="1"><w:r><w:rPr><w:color w:val="#410a8c"/><w:u w:val="single"/></w:rPr><w:t xml:space="preserve">Claire Sorin Delpuech</w:t></w:r></w:hyperlink></w:p><w:p><w:pPr/><w:r><w:rPr/><w:t xml:space="preserve">Laurence Lux-Sterritt and Claire Sorin. </w:t></w:r><w:r><w:rPr><w:i w:val="1"/><w:iCs w:val="1"/></w:rPr><w:t xml:space="preserve"> Spirit, Faith and Church. Women’s Experiences in the English-Speaking World, 17th-21st centuries</w:t></w:r><w:r><w:rPr/><w:t xml:space="preserve">, Cambridge Scholars Publishing, pp.1-27, 2012, Spirit, Faith and Church. Women’s Experiences in the English-Speaking World, 17th-21st centuries</w:t></w:r></w:p><w:p><w:pPr/><w:r><w:rPr/><w:t xml:space="preserve">Chapitre d'ouvrage</w:t></w:r></w:p><w:p><w:pPr/><w:hyperlink r:id="rId69" w:history="1"><w:r><w:rPr><w:color w:val="#410a8c"/><w:u w:val="single"/></w:rPr><w:t xml:space="preserve">hal-01408178v1</w:t></w:r></w:hyperlink></w:p></w:tc></w:tr><w:tr><w:trPr/><w:tc><w:tcPr><w:noWrap/></w:tcPr><w:p><w:pPr><w:spacing w:after="200"/></w:pPr><w:hyperlink r:id="rId70" w:history="1"><w:r><w:rPr><w:color w:val="1e198e"/><w:b w:val="1"/><w:bCs w:val="1"/><w:u w:val="single"/></w:rPr><w:t xml:space="preserve">Clerical Guidance and Lived Spirituality in Early Modern English Convents</w:t></w:r></w:hyperlink></w:p><w:p><w:pPr/><w:hyperlink r:id="rId12" w:history="1"><w:r><w:rPr><w:color w:val="#410a8c"/><w:u w:val="single"/></w:rPr><w:t xml:space="preserve">Laurence Lux-Sterritt</w:t></w:r></w:hyperlink></w:p><w:p><w:pPr/><w:r><w:rPr/><w:t xml:space="preserve">Laurence Lux-Sterritt and Claire Sorin. </w:t></w:r><w:r><w:rPr><w:i w:val="1"/><w:iCs w:val="1"/></w:rPr><w:t xml:space="preserve">Spirit, Faith and Church. Women’s Experiences in the English-Speaking World, 17th-21st centuries</w:t></w:r><w:r><w:rPr/><w:t xml:space="preserve">, pp.60-91, 2012</w:t></w:r></w:p><w:p><w:pPr/><w:r><w:rPr/><w:t xml:space="preserve">Chapitre d'ouvrage</w:t></w:r></w:p><w:p><w:pPr/><w:hyperlink r:id="rId70" w:history="1"><w:r><w:rPr><w:color w:val="#410a8c"/><w:u w:val="single"/></w:rPr><w:t xml:space="preserve">hal-01408181v1</w:t></w:r></w:hyperlink></w:p></w:tc></w:tr><w:tr><w:trPr/><w:tc><w:tcPr><w:noWrap/></w:tcPr><w:p><w:pPr><w:spacing w:after="200"/></w:pPr><w:hyperlink r:id="rId71" w:history="1"><w:r><w:rPr><w:color w:val="1e198e"/><w:b w:val="1"/><w:bCs w:val="1"/><w:u w:val="single"/></w:rPr><w:t xml:space="preserve">Gender, Catholicism, Women’s Spirituality over the Longue Durée</w:t></w:r></w:hyperlink></w:p><w:p><w:pPr/><w:hyperlink r:id="rId12" w:history="1"><w:r><w:rPr><w:color w:val="#410a8c"/><w:u w:val="single"/></w:rPr><w:t xml:space="preserve">Laurence Lux-Sterritt</w:t></w:r></w:hyperlink><w:r><w:rPr/><w:t xml:space="preserve">,</w:t></w:r><w:hyperlink r:id="rId72" w:history="1"><w:r><w:rPr><w:color w:val="#410a8c"/><w:u w:val="single"/></w:rPr><w:t xml:space="preserve">Carmen M. Mangion</w:t></w:r></w:hyperlink></w:p><w:p><w:pPr/><w:r><w:rPr/><w:t xml:space="preserve">Laurence Lux-Sterritt, Carmen Mangion. </w:t></w:r><w:r><w:rPr><w:i w:val="1"/><w:iCs w:val="1"/></w:rPr><w:t xml:space="preserve">Gender, Catholicism and Spirituality Women and the Roman Catholic Church in Britain and Europe, 1200-1900</w:t></w:r><w:r><w:rPr/><w:t xml:space="preserve">, </w:t></w:r><w:hyperlink r:id="rId73" w:history="1"><w:r><w:rPr><w:color w:val="#410a8c"/><w:u w:val="single"/></w:rPr><w:t xml:space="preserve">Palgrave</w:t></w:r></w:hyperlink><w:r><w:rPr/><w:t xml:space="preserve">, pp.1-18, 2010, 978-0230577619</w:t></w:r></w:p><w:p><w:pPr/><w:r><w:rPr/><w:t xml:space="preserve">Chapitre d'ouvrage</w:t></w:r></w:p><w:p><w:pPr/><w:hyperlink r:id="rId71" w:history="1"><w:r><w:rPr><w:color w:val="#410a8c"/><w:u w:val="single"/></w:rPr><w:t xml:space="preserve">hal-01408184v1</w:t></w:r></w:hyperlink></w:p></w:tc></w:tr><w:tr><w:trPr/><w:tc><w:tcPr><w:noWrap/></w:tcPr><w:p><w:pPr><w:spacing w:after="200"/></w:pPr><w:hyperlink r:id="rId74" w:history="1"><w:r><w:rPr><w:color w:val="1e198e"/><w:b w:val="1"/><w:bCs w:val="1"/><w:u w:val="single"/></w:rPr><w:t xml:space="preserve">Mary Ward’s English Institute and Prescribed Female Roles in the Early Modern Church</w:t></w:r></w:hyperlink></w:p><w:p><w:pPr/><w:hyperlink r:id="rId12" w:history="1"><w:r><w:rPr><w:color w:val="#410a8c"/><w:u w:val="single"/></w:rPr><w:t xml:space="preserve">Laurence Lux-Sterritt</w:t></w:r></w:hyperlink></w:p><w:p><w:pPr/><w:r><w:rPr><w:i w:val="1"/><w:iCs w:val="1"/></w:rPr><w:t xml:space="preserve">Gender, Catholicism and Spirituality</w:t></w:r><w:r><w:rPr/><w:t xml:space="preserve">, Palgrave, pp.83-98, 2010</w:t></w:r></w:p><w:p><w:pPr/><w:r><w:rPr/><w:t xml:space="preserve">Chapitre d'ouvrage</w:t></w:r></w:p><w:p><w:pPr/><w:hyperlink r:id="rId74" w:history="1"><w:r><w:rPr><w:color w:val="#410a8c"/><w:u w:val="single"/></w:rPr><w:t xml:space="preserve">hal-01408185v1</w:t></w:r></w:hyperlink></w:p></w:tc></w:tr></w:tbl><w:p><w:pPr><w:spacing w:before="200"/></w:pPr></w:p><w:p><w:pPr><w:pStyle w:val="Heading2"/></w:pPr><w:r><w:rPr><w:color w:val="1e198e"/><w:b w:val="1"/><w:bCs w:val="1"/></w:rPr><w:t xml:space="preserve">Autre publication scientifique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Alexandra Walsham, Catholic Reformation in Protestant Britain, Farnham, Ashgate, 2014, xv + 490 p., in E-rea 14.1 (2016) https://erea.revues.org/5430</w:t></w:r></w:hyperlink></w:p><w:p><w:pPr/><w:hyperlink r:id="rId12" w:history="1"><w:r><w:rPr><w:color w:val="#410a8c"/><w:u w:val="single"/></w:rPr><w:t xml:space="preserve">Laurence Lux-Sterritt</w:t></w:r></w:hyperlink></w:p><w:p><w:pPr/><w:r><w:rPr/><w:t xml:space="preserve">2016</w:t></w:r></w:p><w:p><w:pPr/><w:r><w:rPr/><w:t xml:space="preserve">Autre publication scientifique</w:t></w:r></w:p><w:p><w:pPr/><w:hyperlink r:id="rId75" w:history="1"><w:r><w:rPr><w:color w:val="#410a8c"/><w:u w:val="single"/></w:rPr><w:t xml:space="preserve">hal-01434812v1</w:t></w:r></w:hyperlink></w:p></w:tc></w:tr><w:tr><w:trPr/><w:tc><w:tcPr><w:noWrap/></w:tcPr><w:p><w:pPr><w:spacing w:after="200"/></w:pPr><w:hyperlink r:id="rId76" w:history="1"><w:r><w:rPr><w:color w:val="1e198e"/><w:b w:val="1"/><w:bCs w:val="1"/><w:u w:val="single"/></w:rPr><w:t xml:space="preserve">Margaret Cavendish, Relation véridique de ma naissance, de mon éducation et de ma vie, traduction, annotations et postface de Constance Lacroix, préface de Line Cottegnies. Paris, Éditions Rue d’Ulm, « Versions françaises », 2014. 137 p., in E-rea 13.1 (2015), https://erea.revues.org/4807</w:t></w:r></w:hyperlink></w:p><w:p><w:pPr/><w:hyperlink r:id="rId12" w:history="1"><w:r><w:rPr><w:color w:val="#410a8c"/><w:u w:val="single"/></w:rPr><w:t xml:space="preserve">Laurence Lux-Sterritt</w:t></w:r></w:hyperlink></w:p><w:p><w:pPr/><w:r><w:rPr/><w:t xml:space="preserve">2015</w:t></w:r></w:p><w:p><w:pPr/><w:r><w:rPr/><w:t xml:space="preserve">Autre publication scientifique</w:t></w:r></w:p><w:p><w:pPr/><w:hyperlink r:id="rId76" w:history="1"><w:r><w:rPr><w:color w:val="#410a8c"/><w:u w:val="single"/></w:rPr><w:t xml:space="preserve">hal-01434822v1</w:t></w:r></w:hyperlink></w:p></w:tc></w:tr><w:tr><w:trPr/><w:tc><w:tcPr><w:noWrap/></w:tcPr><w:p><w:pPr><w:spacing w:after="200"/></w:pPr><w:hyperlink r:id="rId77" w:history="1"><w:r><w:rPr><w:color w:val="1e198e"/><w:b w:val="1"/><w:bCs w:val="1"/><w:u w:val="single"/></w:rPr><w:t xml:space="preserve">Nicky Hallett, The Senses in Religious Communities, 1600–1800. Early Modern ‘Convents of Pleasure’, Women and Gender in the Early Modern World series, Farnham: Ashgate, 2013, pp. xii + 249, in Recusant History 32.2 (2014), 251−54.</w:t></w:r></w:hyperlink></w:p><w:p><w:pPr/><w:hyperlink r:id="rId12" w:history="1"><w:r><w:rPr><w:color w:val="#410a8c"/><w:u w:val="single"/></w:rPr><w:t xml:space="preserve">Laurence Lux-Sterritt</w:t></w:r></w:hyperlink></w:p><w:p><w:pPr/><w:r><w:rPr/><w:t xml:space="preserve">2014</w:t></w:r></w:p><w:p><w:pPr/><w:r><w:rPr/><w:t xml:space="preserve">Autre publication scientifique</w:t></w:r></w:p><w:p><w:pPr/><w:hyperlink r:id="rId77" w:history="1"><w:r><w:rPr><w:color w:val="#410a8c"/><w:u w:val="single"/></w:rPr><w:t xml:space="preserve">hal-01434826v1</w:t></w:r></w:hyperlink></w:p></w:tc></w:tr><w:tr><w:trPr/><w:tc><w:tcPr><w:noWrap/></w:tcPr><w:p><w:pPr><w:spacing w:after="200"/></w:pPr><w:hyperlink r:id="rId78" w:history="1"><w:r><w:rPr><w:color w:val="1e198e"/><w:b w:val="1"/><w:bCs w:val="1"/><w:u w:val="single"/></w:rPr><w:t xml:space="preserve">Francis Young, English Catholics and the Supernatural, 1553-1829. Catholic Christendom, 1300-1700. Farnham: Ashgate, 2013, xii + 308 pp., E-rea 11.2 (2014), http://erea.revues.org/3919</w:t></w:r></w:hyperlink></w:p><w:p><w:pPr/><w:hyperlink r:id="rId12" w:history="1"><w:r><w:rPr><w:color w:val="#410a8c"/><w:u w:val="single"/></w:rPr><w:t xml:space="preserve">Laurence Lux-Sterritt</w:t></w:r></w:hyperlink></w:p><w:p><w:pPr/><w:r><w:rPr/><w:t xml:space="preserve">2014</w:t></w:r></w:p><w:p><w:pPr/><w:r><w:rPr/><w:t xml:space="preserve">Autre publication scientifique</w:t></w:r></w:p><w:p><w:pPr/><w:hyperlink r:id="rId78" w:history="1"><w:r><w:rPr><w:color w:val="#410a8c"/><w:u w:val="single"/></w:rPr><w:t xml:space="preserve">hal-01434831v1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79" w:history="1"><w:r><w:rPr><w:color w:val="1e198e"/><w:b w:val="1"/><w:bCs w:val="1"/><w:u w:val="single"/></w:rPr><w:t xml:space="preserve">Femmes et catholicisme au dix-septième siècle : négociation des normes, anglicité, religion vécue</w:t></w:r></w:hyperlink></w:p><w:p><w:pPr/><w:hyperlink r:id="rId12" w:history="1"><w:r><w:rPr><w:color w:val="#410a8c"/><w:u w:val="single"/></w:rPr><w:t xml:space="preserve">Laurence Lux-Sterritt</w:t></w:r></w:hyperlink></w:p><w:p><w:pPr/><w:r><w:rPr/><w:t xml:space="preserve">Histoire. Aix-Marseille Université, 2016</w:t></w:r></w:p><w:p><w:pPr/><w:r><w:rPr/><w:t xml:space="preserve">HDR</w:t></w:r></w:p><w:p><w:pPr/><w:hyperlink r:id="rId79" w:history="1"><w:r><w:rPr><w:color w:val="#410a8c"/><w:u w:val="single"/></w:rPr><w:t xml:space="preserve">tel-01423549v1</w:t></w:r></w:hyperlink></w:p></w:tc></w:tr></w:tbl><w:sectPr><w:footerReference w:type="default" r:id="rId8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6322BB"/>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725984F"/>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38975F2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347CB88"/>
    <w:multiLevelType w:val="multilevel"/>
    <w:lvl w:ilvl="0">
      <w:start w:val="2"/>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4F5391F"/>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rea.revues.org/1534" TargetMode="External"/><Relationship Id="rId8" Type="http://schemas.openxmlformats.org/officeDocument/2006/relationships/hyperlink" Target="https://hal.science/hal-03869796v1" TargetMode="External"/><Relationship Id="rId9" Type="http://schemas.openxmlformats.org/officeDocument/2006/relationships/hyperlink" Target="https://hal.science/search/index/?q=*&amp;authFullName_s=Fabio Cannas Aghedu" TargetMode="External"/><Relationship Id="rId10" Type="http://schemas.openxmlformats.org/officeDocument/2006/relationships/hyperlink" Target="https://hal.science/search/index/?q=*&amp;authFullName_s=Mariapia Ghedina" TargetMode="External"/><Relationship Id="rId11" Type="http://schemas.openxmlformats.org/officeDocument/2006/relationships/hyperlink" Target="https://hal.science/search/index/?q=*&amp;authFullName_s=Jais Adam-Troian" TargetMode="External"/><Relationship Id="rId12" Type="http://schemas.openxmlformats.org/officeDocument/2006/relationships/hyperlink" Target="https://hal.science/search/index/?q=*&amp;authFullName_s=Laurence Lux-Sterritt" TargetMode="External"/><Relationship Id="rId13" Type="http://schemas.openxmlformats.org/officeDocument/2006/relationships/hyperlink" Target="https://hal.science/search/index/?q=*&amp;authFullName_s=Pierluigi Graziani" TargetMode="External"/><Relationship Id="rId14" Type="http://schemas.openxmlformats.org/officeDocument/2006/relationships/hyperlink" Target="https://dx.doi.org/10.1177/17479541221086596" TargetMode="External"/><Relationship Id="rId15" Type="http://schemas.openxmlformats.org/officeDocument/2006/relationships/hyperlink" Target="https://hal.science/hal-03187980v1" TargetMode="External"/><Relationship Id="rId16" Type="http://schemas.openxmlformats.org/officeDocument/2006/relationships/hyperlink" Target="https://hal.science/search/index/?q=*&amp;authFullName_s=Daniela Cardone" TargetMode="External"/><Relationship Id="rId17" Type="http://schemas.openxmlformats.org/officeDocument/2006/relationships/hyperlink" Target="https://hal.science/search/index/?q=*&amp;authFullName_s=Arcangelo Merla" TargetMode="External"/><Relationship Id="rId18" Type="http://schemas.openxmlformats.org/officeDocument/2006/relationships/hyperlink" Target="https://hal.science/search/index/?q=*&amp;authFullName_s=Ja&#239;s Tro&#239;an" TargetMode="External"/><Relationship Id="rId19" Type="http://schemas.openxmlformats.org/officeDocument/2006/relationships/hyperlink" Target="https://hal.science/search/index/?q=*&amp;authFullName_s=Patrizia S Bisiacchi" TargetMode="External"/><Relationship Id="rId20" Type="http://schemas.openxmlformats.org/officeDocument/2006/relationships/hyperlink" Target="https://dx.doi.org/10.1080/19419899.2020.1756392" TargetMode="External"/><Relationship Id="rId21" Type="http://schemas.openxmlformats.org/officeDocument/2006/relationships/hyperlink" Target="https://shs.hal.science/halshs-03088426v1" TargetMode="External"/><Relationship Id="rId22" Type="http://schemas.openxmlformats.org/officeDocument/2006/relationships/hyperlink" Target="https://hal.science/search/index/?q=*&amp;authFullName_s=Anne Dunan-Page" TargetMode="External"/><Relationship Id="rId23" Type="http://schemas.openxmlformats.org/officeDocument/2006/relationships/hyperlink" Target="https://hal.science/search/index/?q=*&amp;authFullName_s=Tessa Whitehouse" TargetMode="External"/><Relationship Id="rId24" Type="http://schemas.openxmlformats.org/officeDocument/2006/relationships/hyperlink" Target="https://dx.doi.org/10.4000/erea.11202" TargetMode="External"/><Relationship Id="rId25" Type="http://schemas.openxmlformats.org/officeDocument/2006/relationships/hyperlink" Target="https://shs.hal.science/halshs-03092423v1" TargetMode="External"/><Relationship Id="rId26" Type="http://schemas.openxmlformats.org/officeDocument/2006/relationships/hyperlink" Target="https://dx.doi.org/10.4000/erea.10966" TargetMode="External"/><Relationship Id="rId27" Type="http://schemas.openxmlformats.org/officeDocument/2006/relationships/hyperlink" Target="https://hal.science/hal-03187959v1" TargetMode="External"/><Relationship Id="rId28" Type="http://schemas.openxmlformats.org/officeDocument/2006/relationships/hyperlink" Target="https://dx.doi.org/10.1017/bch.2020.21" TargetMode="External"/><Relationship Id="rId29" Type="http://schemas.openxmlformats.org/officeDocument/2006/relationships/hyperlink" Target="https://hal.science/hal-02138669v1" TargetMode="External"/><Relationship Id="rId30" Type="http://schemas.openxmlformats.org/officeDocument/2006/relationships/hyperlink" Target="https://amu.hal.science/hal-02562082v1" TargetMode="External"/><Relationship Id="rId31" Type="http://schemas.openxmlformats.org/officeDocument/2006/relationships/hyperlink" Target="https://dx.doi.org/10.4000/1718.3658" TargetMode="External"/><Relationship Id="rId32" Type="http://schemas.openxmlformats.org/officeDocument/2006/relationships/hyperlink" Target="https://shs.hal.science/halshs-02263119v1" TargetMode="External"/><Relationship Id="rId33" Type="http://schemas.openxmlformats.org/officeDocument/2006/relationships/hyperlink" Target="https://hal.science/search/index/?q=*&amp;authFullName_s=Paula Barros" TargetMode="External"/><Relationship Id="rId34" Type="http://schemas.openxmlformats.org/officeDocument/2006/relationships/hyperlink" Target="https://dx.doi.org/10.4000/episteme.4509" TargetMode="External"/><Relationship Id="rId35" Type="http://schemas.openxmlformats.org/officeDocument/2006/relationships/hyperlink" Target="https://hal.science/hal-02099446v1" TargetMode="External"/><Relationship Id="rId36" Type="http://schemas.openxmlformats.org/officeDocument/2006/relationships/hyperlink" Target="https://dx.doi.org/10.4000/episteme.3079" TargetMode="External"/><Relationship Id="rId37" Type="http://schemas.openxmlformats.org/officeDocument/2006/relationships/hyperlink" Target="https://hal.science/hal-01628963v1" TargetMode="External"/><Relationship Id="rId38" Type="http://schemas.openxmlformats.org/officeDocument/2006/relationships/hyperlink" Target="https://dx.doi.org/10.1163/18748945-03001014" TargetMode="External"/><Relationship Id="rId39" Type="http://schemas.openxmlformats.org/officeDocument/2006/relationships/hyperlink" Target="https://hal.science/hal-01628966v1" TargetMode="External"/><Relationship Id="rId40" Type="http://schemas.openxmlformats.org/officeDocument/2006/relationships/hyperlink" Target="https://hal.science/hal-01063764v1" TargetMode="External"/><Relationship Id="rId41" Type="http://schemas.openxmlformats.org/officeDocument/2006/relationships/hyperlink" Target="https://hal.science/hal-01687693v1" TargetMode="External"/><Relationship Id="rId42" Type="http://schemas.openxmlformats.org/officeDocument/2006/relationships/hyperlink" Target="https://hal.science/search/index/?q=*&amp;authFullName_s=Claire Sorin Delpuech" TargetMode="External"/><Relationship Id="rId43" Type="http://schemas.openxmlformats.org/officeDocument/2006/relationships/hyperlink" Target="https://dx.doi.org/10.4000/erea.1732" TargetMode="External"/><Relationship Id="rId44" Type="http://schemas.openxmlformats.org/officeDocument/2006/relationships/hyperlink" Target="https://hal.science/hal-01673581v1" TargetMode="External"/><Relationship Id="rId45" Type="http://schemas.openxmlformats.org/officeDocument/2006/relationships/hyperlink" Target="https://dx.doi.org/10.4000/erea.1534" TargetMode="External"/><Relationship Id="rId46" Type="http://schemas.openxmlformats.org/officeDocument/2006/relationships/hyperlink" Target="https://hal.science/hal-01184572v1" TargetMode="External"/><Relationship Id="rId47" Type="http://schemas.openxmlformats.org/officeDocument/2006/relationships/hyperlink" Target="https://dx.doi.org/10.3406/xvii.2008.2370" TargetMode="External"/><Relationship Id="rId48" Type="http://schemas.openxmlformats.org/officeDocument/2006/relationships/hyperlink" Target="https://shs.hal.science/halshs-01140856v1" TargetMode="External"/><Relationship Id="rId49" Type="http://schemas.openxmlformats.org/officeDocument/2006/relationships/hyperlink" Target="https://hal.science/hal-01060821v1" TargetMode="External"/><Relationship Id="rId50" Type="http://schemas.openxmlformats.org/officeDocument/2006/relationships/hyperlink" Target="https://hal.science/hal-01060743v1" TargetMode="External"/><Relationship Id="rId51" Type="http://schemas.openxmlformats.org/officeDocument/2006/relationships/hyperlink" Target="https://hal.science/hal-01060189v1" TargetMode="External"/><Relationship Id="rId52" Type="http://schemas.openxmlformats.org/officeDocument/2006/relationships/hyperlink" Target="https://hal.science/hal-01060157v1" TargetMode="External"/><Relationship Id="rId53" Type="http://schemas.openxmlformats.org/officeDocument/2006/relationships/hyperlink" Target="https://hal.science/hal-01060147v1" TargetMode="External"/><Relationship Id="rId54" Type="http://schemas.openxmlformats.org/officeDocument/2006/relationships/hyperlink" Target="https://hal.science/hal-05463471v1" TargetMode="External"/><Relationship Id="rId55" Type="http://schemas.openxmlformats.org/officeDocument/2006/relationships/hyperlink" Target="https://hal.science/hal-05463453v1" TargetMode="External"/><Relationship Id="rId56" Type="http://schemas.openxmlformats.org/officeDocument/2006/relationships/hyperlink" Target="https://hal.science/hal-04934181v1" TargetMode="External"/><Relationship Id="rId57" Type="http://schemas.openxmlformats.org/officeDocument/2006/relationships/hyperlink" Target="https://hal.science/hal-04934157v1" TargetMode="External"/><Relationship Id="rId58" Type="http://schemas.openxmlformats.org/officeDocument/2006/relationships/hyperlink" Target="https://amu.hal.science/hal-04444477v1" TargetMode="External"/><Relationship Id="rId59" Type="http://schemas.openxmlformats.org/officeDocument/2006/relationships/hyperlink" Target="https://hal.science/hal-03956315v1" TargetMode="External"/><Relationship Id="rId60" Type="http://schemas.openxmlformats.org/officeDocument/2006/relationships/hyperlink" Target="https://hal.science/hal-01628961v1" TargetMode="External"/><Relationship Id="rId61" Type="http://schemas.openxmlformats.org/officeDocument/2006/relationships/hyperlink" Target="http://www.manchesteruniversitypress.co.uk/9781526110053/" TargetMode="External"/><Relationship Id="rId62" Type="http://schemas.openxmlformats.org/officeDocument/2006/relationships/hyperlink" Target="https://hal.science/hal-01673573v1" TargetMode="External"/><Relationship Id="rId63" Type="http://schemas.openxmlformats.org/officeDocument/2006/relationships/hyperlink" Target="https://amu.hal.science/hal-04444274v1" TargetMode="External"/><Relationship Id="rId64" Type="http://schemas.openxmlformats.org/officeDocument/2006/relationships/hyperlink" Target="https://dx.doi.org/10.1093/oso/9780198843436.003.0008" TargetMode="External"/><Relationship Id="rId65" Type="http://schemas.openxmlformats.org/officeDocument/2006/relationships/hyperlink" Target="https://amu.hal.science/hal-04444317v1" TargetMode="External"/><Relationship Id="rId66" Type="http://schemas.openxmlformats.org/officeDocument/2006/relationships/hyperlink" Target="https://hal.science/hal-03674419v1" TargetMode="External"/><Relationship Id="rId67" Type="http://schemas.openxmlformats.org/officeDocument/2006/relationships/hyperlink" Target="https://hal.science/hal-01408177v1" TargetMode="External"/><Relationship Id="rId68" Type="http://schemas.openxmlformats.org/officeDocument/2006/relationships/hyperlink" Target="https://hal.science/hal-01408183v1" TargetMode="External"/><Relationship Id="rId69" Type="http://schemas.openxmlformats.org/officeDocument/2006/relationships/hyperlink" Target="https://hal.science/hal-01408178v1" TargetMode="External"/><Relationship Id="rId70" Type="http://schemas.openxmlformats.org/officeDocument/2006/relationships/hyperlink" Target="https://hal.science/hal-01408181v1" TargetMode="External"/><Relationship Id="rId71" Type="http://schemas.openxmlformats.org/officeDocument/2006/relationships/hyperlink" Target="https://hal.science/hal-01408184v1" TargetMode="External"/><Relationship Id="rId72" Type="http://schemas.openxmlformats.org/officeDocument/2006/relationships/hyperlink" Target="https://hal.science/search/index/?q=*&amp;authFullName_s=Carmen M. Mangion" TargetMode="External"/><Relationship Id="rId73" Type="http://schemas.openxmlformats.org/officeDocument/2006/relationships/hyperlink" Target="https://he.palgrave.com/page/detail/Gender-Catholicism-and-Spirituality/?K=9780230577602" TargetMode="External"/><Relationship Id="rId74" Type="http://schemas.openxmlformats.org/officeDocument/2006/relationships/hyperlink" Target="https://hal.science/hal-01408185v1" TargetMode="External"/><Relationship Id="rId75" Type="http://schemas.openxmlformats.org/officeDocument/2006/relationships/hyperlink" Target="https://hal.science/hal-01434812v1" TargetMode="External"/><Relationship Id="rId76" Type="http://schemas.openxmlformats.org/officeDocument/2006/relationships/hyperlink" Target="https://hal.science/hal-01434822v1" TargetMode="External"/><Relationship Id="rId77" Type="http://schemas.openxmlformats.org/officeDocument/2006/relationships/hyperlink" Target="https://hal.science/hal-01434826v1" TargetMode="External"/><Relationship Id="rId78" Type="http://schemas.openxmlformats.org/officeDocument/2006/relationships/hyperlink" Target="https://hal.science/hal-01434831v1" TargetMode="External"/><Relationship Id="rId79" Type="http://schemas.openxmlformats.org/officeDocument/2006/relationships/hyperlink" Target="https://hal.science/tel-01423549v1" TargetMode="External"/><Relationship Id="rId8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Laurence Lux-Sterritt</dc:title>
  <dc:description>CV</dc:description>
  <dc:subject/>
  <cp:keywords/>
  <cp:category/>
  <cp:lastModifiedBy/>
  <dcterms:created xsi:type="dcterms:W3CDTF">2026-05-16T22:52:03+02:00</dcterms:created>
  <dcterms:modified xsi:type="dcterms:W3CDTF">2026-05-16T22:52:03+02:00</dcterms:modified>
</cp:coreProperties>
</file>

<file path=docProps/custom.xml><?xml version="1.0" encoding="utf-8"?>
<Properties xmlns="http://schemas.openxmlformats.org/officeDocument/2006/custom-properties" xmlns:vt="http://schemas.openxmlformats.org/officeDocument/2006/docPropsVTypes"/>
</file>