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Raineau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Mariani, Devenir hétéronomes. Sur la pluralité des mondes,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254 (254), pp.233-236.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⟨10.4000/14mkb⟩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 to natural versus manufactured hydrogen: An interdisciplinary perspective on a new primary energy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Prinzhofer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(51), pp.21701-21712.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⟨10.1016/j.ijhydene.2022.05.039⟩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socio-anthropologique sur la géologie de terrain en sciences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28 (3-4), pp.260-269.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géologique des déchets nucléaires : une anti capsule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Poirot-Delpech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28, pp.142-169.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⟨10.4000/gradhiva.3777⟩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dynamique de changement. Réflexion autour du projet de parc éolien en mer dans la baie de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N°223,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⟨10.4267/pollution-atmospherique.4588⟩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L'argent, miroir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2012, 91 (1), pp.243-259.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⟨10.3406/comm.2012.2684⟩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Adaptation aux changements climatiques » - Vers une transition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19 (2), pp.133-143.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⟨10.1051/nss/2011143⟩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du sanglier du Fessenheim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La Kunsthalle. </w:t>
            </w:r>
            <w:r>
              <w:rPr>
                <w:i w:val="1"/>
                <w:iCs w:val="1"/>
              </w:rPr>
              <w:t xml:space="preserve">D'ici Fessenheim</w:t>
            </w:r>
            <w:r>
              <w:rPr/>
              <w:t xml:space="preserve">, pp.34-37, 2025, 979-10-91091-14-5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d’une transition énergétique morcelée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Ortar et Hélène Subremon (dir.), L’énergie et ses usages domestiques. Anthropologie d’une transition en cours</w:t>
            </w:r>
            <w:r>
              <w:rPr/>
              <w:t xml:space="preserve">, 2018, 978-2-84743-225-1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autrement : la technique face à la crise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François Rochon. </w:t>
            </w:r>
            <w:r>
              <w:rPr>
                <w:i w:val="1"/>
                <w:iCs w:val="1"/>
              </w:rPr>
              <w:t xml:space="preserve">Habitat et transition énergétique</w:t>
            </w:r>
            <w:r>
              <w:rPr/>
              <w:t xml:space="preserve">, L'Harmattan, 2014, 978-2-343-03619-9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socio-anthropologique sur les choix énergétiques d’aujourd’hui : la question du nucléaire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Jean-Philippe Pierron; Marie-Hélène Parizeau. </w:t>
            </w:r>
            <w:r>
              <w:rPr>
                <w:i w:val="1"/>
                <w:iCs w:val="1"/>
              </w:rPr>
              <w:t xml:space="preserve">Repenser la nature : dialogue philosophique, Europe, Asie, Amériques</w:t>
            </w:r>
            <w:r>
              <w:rPr/>
              <w:t xml:space="preserve">, Presses de l'Université de Laval, 2012, 978-2-7637-9950-6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: entre tradition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Caroline Moricot. </w:t>
            </w:r>
            <w:r>
              <w:rPr>
                <w:i w:val="1"/>
                <w:iCs w:val="1"/>
              </w:rPr>
              <w:t xml:space="preserve">Multiples du social : regards socio-anthropologiques</w:t>
            </w:r>
            <w:r>
              <w:rPr/>
              <w:t xml:space="preserve">, L'Harmattan, 2010, 978-2-296-11587-3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expériences comparées d’écoquartiers. BedZed à Londres et Vauban à Fribourg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Michelle Dobré et Salvador Juan, Consommer autrement : la réforme écologique des modes de vie</w:t>
            </w:r>
            <w:r>
              <w:rPr/>
              <w:t xml:space="preserve">, 2009, 978-2-296-23991-3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Marie-Jo Menozzi; Fabrice Flipo; Dominique Pécaud. </w:t>
            </w:r>
            <w:r>
              <w:rPr>
                <w:i w:val="1"/>
                <w:iCs w:val="1"/>
              </w:rPr>
              <w:t xml:space="preserve">Énergie et société : sciences, gouvernances et usages</w:t>
            </w:r>
            <w:r>
              <w:rPr/>
              <w:t xml:space="preserve">, Édisud, 2008, 978-2-7449-0822-4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de l’impérialisme de 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L'interprétation sociologique : les auteurs, les théories, les débats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de la monnaie immatérielle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/>
              <w:t xml:space="preserve">Presses Universitaires de France, pp.194, 2004, 2-13-052936-4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hal-05187075v1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445v1" TargetMode="External"/><Relationship Id="rId8" Type="http://schemas.openxmlformats.org/officeDocument/2006/relationships/hyperlink" Target="https://hal.science/search/index/?q=*&amp;authFullName_s=Laurence Raineau" TargetMode="External"/><Relationship Id="rId9" Type="http://schemas.openxmlformats.org/officeDocument/2006/relationships/hyperlink" Target="https://dx.doi.org/10.4000/14mkb" TargetMode="External"/><Relationship Id="rId10" Type="http://schemas.openxmlformats.org/officeDocument/2006/relationships/hyperlink" Target="https://hal.science/hal-05175693v1" TargetMode="External"/><Relationship Id="rId11" Type="http://schemas.openxmlformats.org/officeDocument/2006/relationships/hyperlink" Target="https://hal.science/search/index/?q=*&amp;authFullName_s=Thomas Lapi" TargetMode="External"/><Relationship Id="rId12" Type="http://schemas.openxmlformats.org/officeDocument/2006/relationships/hyperlink" Target="https://hal.science/search/index/?q=*&amp;authFullName_s=Petros Chatzimpiros" TargetMode="External"/><Relationship Id="rId13" Type="http://schemas.openxmlformats.org/officeDocument/2006/relationships/hyperlink" Target="https://hal.science/search/index/?q=*&amp;authFullName_s=Alain Prinzhofer" TargetMode="External"/><Relationship Id="rId14" Type="http://schemas.openxmlformats.org/officeDocument/2006/relationships/hyperlink" Target="https://dx.doi.org/10.1016/j.ijhydene.2022.05.039" TargetMode="External"/><Relationship Id="rId15" Type="http://schemas.openxmlformats.org/officeDocument/2006/relationships/hyperlink" Target="https://hal.science/hal-05373743v1" TargetMode="External"/><Relationship Id="rId16" Type="http://schemas.openxmlformats.org/officeDocument/2006/relationships/hyperlink" Target="https://dx.doi.org/10.1051/nss/2021010" TargetMode="External"/><Relationship Id="rId17" Type="http://schemas.openxmlformats.org/officeDocument/2006/relationships/hyperlink" Target="https://hal.science/hal-05186856v1" TargetMode="External"/><Relationship Id="rId18" Type="http://schemas.openxmlformats.org/officeDocument/2006/relationships/hyperlink" Target="https://hal.science/search/index/?q=*&amp;authFullName_s=Sophie Poirot-Delpech" TargetMode="External"/><Relationship Id="rId19" Type="http://schemas.openxmlformats.org/officeDocument/2006/relationships/hyperlink" Target="https://dx.doi.org/10.4000/gradhiva.3777" TargetMode="External"/><Relationship Id="rId20" Type="http://schemas.openxmlformats.org/officeDocument/2006/relationships/hyperlink" Target="https://hal.science/hal-05186914v1" TargetMode="External"/><Relationship Id="rId21" Type="http://schemas.openxmlformats.org/officeDocument/2006/relationships/hyperlink" Target="https://dx.doi.org/10.4267/pollution-atmospherique.4588" TargetMode="External"/><Relationship Id="rId22" Type="http://schemas.openxmlformats.org/officeDocument/2006/relationships/hyperlink" Target="https://hal.science/hal-05373741v1" TargetMode="External"/><Relationship Id="rId23" Type="http://schemas.openxmlformats.org/officeDocument/2006/relationships/hyperlink" Target="https://dx.doi.org/10.3406/comm.2012.2684" TargetMode="External"/><Relationship Id="rId24" Type="http://schemas.openxmlformats.org/officeDocument/2006/relationships/hyperlink" Target="https://hal.science/hal-05186938v1" TargetMode="External"/><Relationship Id="rId25" Type="http://schemas.openxmlformats.org/officeDocument/2006/relationships/hyperlink" Target="https://dx.doi.org/10.1051/nss/2011143" TargetMode="External"/><Relationship Id="rId26" Type="http://schemas.openxmlformats.org/officeDocument/2006/relationships/hyperlink" Target="https://hal.science/hal-05175661v1" TargetMode="External"/><Relationship Id="rId27" Type="http://schemas.openxmlformats.org/officeDocument/2006/relationships/hyperlink" Target="https://hal.science/hal-05186987v1" TargetMode="External"/><Relationship Id="rId28" Type="http://schemas.openxmlformats.org/officeDocument/2006/relationships/hyperlink" Target="https://hal.science/hal-05186996v1" TargetMode="External"/><Relationship Id="rId29" Type="http://schemas.openxmlformats.org/officeDocument/2006/relationships/hyperlink" Target="https://hal.science/hal-05187016v1" TargetMode="External"/><Relationship Id="rId30" Type="http://schemas.openxmlformats.org/officeDocument/2006/relationships/hyperlink" Target="https://hal.science/hal-05187022v1" TargetMode="External"/><Relationship Id="rId31" Type="http://schemas.openxmlformats.org/officeDocument/2006/relationships/hyperlink" Target="https://hal.science/hal-05187029v1" TargetMode="External"/><Relationship Id="rId32" Type="http://schemas.openxmlformats.org/officeDocument/2006/relationships/hyperlink" Target="https://hal.science/hal-05187040v1" TargetMode="External"/><Relationship Id="rId33" Type="http://schemas.openxmlformats.org/officeDocument/2006/relationships/hyperlink" Target="https://hal.science/hal-05187051v1" TargetMode="External"/><Relationship Id="rId34" Type="http://schemas.openxmlformats.org/officeDocument/2006/relationships/hyperlink" Target="https://hal.science/hal-0518707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Raineau</dc:title>
  <dc:description>CV</dc:description>
  <dc:subject/>
  <cp:keywords/>
  <cp:category/>
  <cp:lastModifiedBy/>
  <dcterms:created xsi:type="dcterms:W3CDTF">2026-05-02T00:03:13+02:00</dcterms:created>
  <dcterms:modified xsi:type="dcterms:W3CDTF">2026-05-02T00:03:13+02:00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