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Riu-Comut </w:t>
      </w:r>
      <w:r>
        <w:rPr>
          <w:color w:val="641e6e"/>
        </w:rPr>
        <w:t xml:space="preserve">Professeure agrégée de Lettres modernesDocteure en Littérature générale et comparée Qualifiée aux fonctions de maître de conférences -  sections CNU 9 et 10 - PRAG à l'Université de Pau et des Pays de l'Adour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1"/>
        </w:numPr>
      </w:pPr>
      <w:r>
        <w:rPr/>
        <w:t xml:space="preserve">Roman contemporain (fin XXe – XXIe siècles) des domaines anglais, français, américain</w:t>
      </w:r>
    </w:p>
    <w:p>
      <w:pPr>
        <w:numPr>
          <w:ilvl w:val="0"/>
          <w:numId w:val="1"/>
        </w:numPr>
      </w:pPr>
      <w:r>
        <w:rPr/>
        <w:t xml:space="preserve">Relations entre littérature et cinéma, intermédialité, intersémioticité</w:t>
      </w:r>
    </w:p>
    <w:p>
      <w:pPr>
        <w:numPr>
          <w:ilvl w:val="0"/>
          <w:numId w:val="1"/>
        </w:numPr>
      </w:pPr>
      <w:r>
        <w:rPr/>
        <w:t xml:space="preserve">Littérature et séries, cultures populaires</w:t>
      </w:r>
    </w:p>
    <w:p>
      <w:pPr>
        <w:numPr>
          <w:ilvl w:val="0"/>
          <w:numId w:val="1"/>
        </w:numPr>
      </w:pPr>
      <w:r>
        <w:rPr/>
        <w:t xml:space="preserve">Genres cinématographiques : film noir, western</w:t>
      </w:r>
    </w:p>
    <w:p>
      <w:pPr>
        <w:numPr>
          <w:ilvl w:val="0"/>
          <w:numId w:val="1"/>
        </w:numPr>
      </w:pPr>
      <w:r>
        <w:rPr/>
        <w:t xml:space="preserve">Roman policier en langues romanes, roman policier régional (France)</w:t>
      </w:r>
    </w:p>
    <w:p>
      <w:pPr/>
      <w:r>
        <w:rPr/>
        <w:t xml:space="preserve">Domaines d'enseignement :</w:t>
      </w:r>
    </w:p>
    <w:p>
      <w:pPr>
        <w:numPr>
          <w:ilvl w:val="0"/>
          <w:numId w:val="2"/>
        </w:numPr>
      </w:pPr>
      <w:r>
        <w:rPr/>
        <w:t xml:space="preserve">Littérature comparée du XVIe siècle à nos jours : roman, théâtre</w:t>
      </w:r>
    </w:p>
    <w:p>
      <w:pPr>
        <w:numPr>
          <w:ilvl w:val="0"/>
          <w:numId w:val="2"/>
        </w:numPr>
      </w:pPr>
      <w:r>
        <w:rPr/>
        <w:t xml:space="preserve">Littérature française du XVIIe siècle à nos jours : roman, théâtre, épistolaire</w:t>
      </w:r>
    </w:p>
    <w:p>
      <w:pPr>
        <w:numPr>
          <w:ilvl w:val="0"/>
          <w:numId w:val="2"/>
        </w:numPr>
      </w:pPr>
      <w:r>
        <w:rPr/>
        <w:t xml:space="preserve">Intermédialité, littérature et cinéma</w:t>
      </w:r>
    </w:p>
    <w:p>
      <w:pPr>
        <w:numPr>
          <w:ilvl w:val="0"/>
          <w:numId w:val="2"/>
        </w:numPr>
      </w:pPr>
      <w:r>
        <w:rPr/>
        <w:t xml:space="preserve">Méthodologie des principaux exercices universitaires</w:t>
      </w:r>
    </w:p>
    <w:p>
      <w:pPr>
        <w:numPr>
          <w:ilvl w:val="0"/>
          <w:numId w:val="2"/>
        </w:numPr>
      </w:pPr>
      <w:r>
        <w:rPr/>
        <w:t xml:space="preserve">Culture, expression et communication en I.U.T.</w:t>
      </w:r>
    </w:p>
    <w:p>
      <w:pPr/>
      <w:r>
        <w:rPr>
          <w:b w:val="1"/>
          <w:bCs w:val="1"/>
        </w:rPr>
        <w:t xml:space="preserve">FORMATION, DIPLÔMES ET TITRES UNIVERSITAIRES</w:t>
      </w:r>
    </w:p>
    <w:p>
      <w:pPr/>
      <w:r>
        <w:rPr/>
        <w:t xml:space="preserve">2026 : </w:t>
      </w:r>
      <w:r>
        <w:rPr>
          <w:b w:val="1"/>
          <w:bCs w:val="1"/>
        </w:rPr>
        <w:t xml:space="preserve">Qualification aux fonctions de maître de conférences</w:t>
      </w:r>
      <w:r>
        <w:rPr/>
        <w:t xml:space="preserve">, section CNU 09, Langue et littérature française (2026-2030)2023 : </w:t>
      </w:r>
      <w:r>
        <w:rPr>
          <w:b w:val="1"/>
          <w:bCs w:val="1"/>
        </w:rPr>
        <w:t xml:space="preserve">Qualification aux fonctions de maître de conférences</w:t>
      </w:r>
      <w:r>
        <w:rPr/>
        <w:t xml:space="preserve">, section CNU 10, Littératures comparées (2023-2027)</w:t>
      </w:r>
    </w:p>
    <w:p>
      <w:pPr/>
      <w:r>
        <w:rPr/>
        <w:t xml:space="preserve">2022 : </w:t>
      </w:r>
      <w:r>
        <w:rPr>
          <w:b w:val="1"/>
          <w:bCs w:val="1"/>
        </w:rPr>
        <w:t xml:space="preserve">Doctorat de Littérature générale et comparée, sous la direction d’Yves Landerouin</w:t>
      </w:r>
      <w:r>
        <w:rPr/>
        <w:t xml:space="preserve">, UPPA</w:t>
      </w:r>
    </w:p>
    <w:p>
      <w:pPr/>
      <w:r>
        <w:rPr/>
        <w:t xml:space="preserve">Sujet : « Ce que les genres du cinéma font au roman contemporain. Formes et représentations du western et du film noir chez les romanciers des domaines français et anglo-saxon depuis 1980 »</w:t>
      </w:r>
    </w:p>
    <w:p>
      <w:pPr/>
      <w:r>
        <w:rPr/>
        <w:t xml:space="preserve">Thèse soutenue le 16 décembre 2022, devant un jury composé de Claude Murcia, présidente, rapporteur, Université Paris-Cité, Henri Garric, rapporteur, Université de Bourgogne, Fabien Gris, Université Paris-Sorbonne, Yves Landerouin, UPPA</w:t>
      </w:r>
    </w:p>
    <w:p>
      <w:pPr/>
      <w:r>
        <w:rPr/>
        <w:t xml:space="preserve">2005 : </w:t>
      </w:r>
      <w:r>
        <w:rPr>
          <w:b w:val="1"/>
          <w:bCs w:val="1"/>
        </w:rPr>
        <w:t xml:space="preserve">D.E.A. de Littérature et Civilisation Françaises</w:t>
      </w:r>
      <w:r>
        <w:rPr/>
        <w:t xml:space="preserve">, sous la direction de Michel Jarrety, Université Paris IV - Sorbonne, mention Très Bien | Sujet : « L’Art de la fiction chez Jean Echenoz »</w:t>
      </w:r>
    </w:p>
    <w:p>
      <w:pPr/>
      <w:r>
        <w:rPr/>
        <w:t xml:space="preserve">2003 : </w:t>
      </w:r>
      <w:r>
        <w:rPr>
          <w:b w:val="1"/>
          <w:bCs w:val="1"/>
        </w:rPr>
        <w:t xml:space="preserve">Reçue à l'agrégation et au C.A.P.E.S externes de Lettres Modernes</w:t>
      </w:r>
    </w:p>
    <w:p>
      <w:pPr/>
      <w:r>
        <w:rPr/>
        <w:t xml:space="preserve">2002-2001 : </w:t>
      </w:r>
      <w:r>
        <w:rPr>
          <w:b w:val="1"/>
          <w:bCs w:val="1"/>
        </w:rPr>
        <w:t xml:space="preserve">Maîtrise de Lettres Modernes</w:t>
      </w:r>
      <w:r>
        <w:rPr/>
        <w:t xml:space="preserve">, sous la direction de Dominique Rabaté, Université Bordeaux III, mention Très Bien | Année d’étude « Erasmus » à University College of Dublin, Irlande | Sujet : « Christian Oster : Mon grand appartement (1999) et Une femme de ménage »</w:t>
      </w:r>
    </w:p>
    <w:p>
      <w:pPr/>
      <w:r>
        <w:rPr/>
        <w:t xml:space="preserve">2001-2000 : </w:t>
      </w:r>
      <w:r>
        <w:rPr>
          <w:b w:val="1"/>
          <w:bCs w:val="1"/>
        </w:rPr>
        <w:t xml:space="preserve">Licence de Lettres Modernes</w:t>
      </w:r>
      <w:r>
        <w:rPr/>
        <w:t xml:space="preserve">, Université Bordeaux III</w:t>
      </w:r>
    </w:p>
    <w:p>
      <w:pPr/>
      <w:r>
        <w:rPr/>
        <w:t xml:space="preserve">1997-2000 : </w:t>
      </w:r>
      <w:r>
        <w:rPr>
          <w:b w:val="1"/>
          <w:bCs w:val="1"/>
        </w:rPr>
        <w:t xml:space="preserve">Classe préparatoire : Hypokhâgne et Khâgne A/L</w:t>
      </w:r>
      <w:r>
        <w:rPr/>
        <w:t xml:space="preserve"> au Lycée Montaigne, Bordeaux. Sous-admissible à l’ENS de la rue d’Ulm ; </w:t>
      </w:r>
      <w:r>
        <w:rPr>
          <w:b w:val="1"/>
          <w:bCs w:val="1"/>
        </w:rPr>
        <w:t xml:space="preserve">DEUG de Lettres Modernes</w:t>
      </w:r>
      <w:r>
        <w:rPr/>
        <w:t xml:space="preserve">, Université Bordeaux III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>
          <w:i w:val="1"/>
          <w:iCs w:val="1"/>
        </w:rPr>
        <w:t xml:space="preserve">Depuis 2019 : Université de Pau et des Pays de l'Adour</w:t>
      </w:r>
    </w:p>
    <w:p>
      <w:pPr/>
      <w:r>
        <w:rPr>
          <w:b w:val="1"/>
          <w:bCs w:val="1"/>
        </w:rPr>
        <w:t xml:space="preserve">Master 2 Arts, lettres et civilisations (LiLAC), campus de Pau</w:t>
      </w:r>
    </w:p>
    <w:p>
      <w:pPr/>
      <w:r>
        <w:rPr/>
        <w:t xml:space="preserve">2025-26 : Méthodologie. Méthodes et outils de recherche, préparation du mémoire universitaire et de la soutenance</w:t>
      </w:r>
    </w:p>
    <w:p>
      <w:pPr/>
      <w:r>
        <w:rPr/>
        <w:t xml:space="preserve">**Master 1 Arts, lettres et civilisations (LiLAC), campus de Pau **</w:t>
      </w:r>
    </w:p>
    <w:p>
      <w:pPr/>
      <w:r>
        <w:rPr/>
        <w:t xml:space="preserve">2024-25 : Séminaire disciplinaire « Introduction aux théories de l'intermédialité et application : roman contemporain et cinéma. Tanguy Viel : Cinéma ; L'Absolue perfection du crime »</w:t>
      </w:r>
    </w:p>
    <w:p>
      <w:pPr/>
      <w:r>
        <w:rPr/>
        <w:t xml:space="preserve">**Lettres classiques et modernes, campus de Pau, Licence 1 **</w:t>
      </w:r>
    </w:p>
    <w:p>
      <w:pPr/>
      <w:r>
        <w:rPr/>
        <w:t xml:space="preserve">2022-24 : « Enquête policière et quête de soi dans le roman contemporain » : Martin Amis, Night Train ; Paul Auster, City of glass ; Jean Echenoz, Les Grandes blondes</w:t>
      </w:r>
    </w:p>
    <w:p>
      <w:pPr/>
      <w:r>
        <w:rPr>
          <w:b w:val="1"/>
          <w:bCs w:val="1"/>
        </w:rPr>
        <w:t xml:space="preserve">Lettres, langues vivantes et disciplines artistiques, campus de Bayonne, Licence 1</w:t>
      </w:r>
    </w:p>
    <w:p>
      <w:pPr/>
      <w:r>
        <w:rPr/>
        <w:t xml:space="preserve">2025-26 : « Roman de la route, road-novel » : Jack Kerouac, Sur la route ; Don DeLillo, Cosmopolis ; Patrick Deville, Le Feu d'artifice</w:t>
      </w:r>
    </w:p>
    <w:p>
      <w:pPr/>
      <w:r>
        <w:rPr/>
        <w:t xml:space="preserve">2024-25 : « Enquête policière et quête de soi dans le roman contemporain » : Martin Amis, Night Train ; Paul Auster, City of glass ; Jean Echenoz, Les Grandes blondes</w:t>
      </w:r>
    </w:p>
    <w:p>
      <w:pPr/>
      <w:r>
        <w:rPr/>
        <w:t xml:space="preserve">2023-24 : « Le roman de la quête esthétique » : Thomas Mann, La Mort à Venise, Marcel Proust, À l’ombre des jeunes filles en fleurs, tome II ; Oscar Wilde : The Picture of Dorian Gray</w:t>
      </w:r>
    </w:p>
    <w:p>
      <w:pPr/>
      <w:r>
        <w:rPr/>
        <w:t xml:space="preserve">2022-23 : « La vérité des masques » : Carlo Goldoni, La Serva amorosa ; Marivaux, Le Jeu de l’amour et du hasard ; William Shakespeare, As you like it</w:t>
      </w:r>
    </w:p>
    <w:p>
      <w:pPr/>
      <w:r>
        <w:rPr/>
        <w:t xml:space="preserve">2021-22 : « L’écrivain en prison » : Fédor Dostoïevski : Souvenirs de la maison des morts ; Oscar Wilde : De profundis - The Ballad of Reading Gaol ; Paul Verlaine : Cellulairement suivi de Mes Prisons</w:t>
      </w:r>
    </w:p>
    <w:p>
      <w:pPr/>
      <w:r>
        <w:rPr/>
        <w:t xml:space="preserve">2019-20 : « Décadence et esthétisme » - Joris-Karl Huysmans : À rebours ; Oscar Wilde : The Picture of Dorian Gray</w:t>
      </w:r>
    </w:p>
    <w:p>
      <w:pPr/>
      <w:r>
        <w:rPr>
          <w:i w:val="1"/>
          <w:iCs w:val="1"/>
        </w:rPr>
        <w:t xml:space="preserve">2005-2009 : Université Paris IV -Sorbonne</w:t>
      </w:r>
    </w:p>
    <w:p>
      <w:pPr/>
      <w:r>
        <w:rPr>
          <w:b w:val="1"/>
          <w:bCs w:val="1"/>
        </w:rPr>
        <w:t xml:space="preserve">Lettres Modernes Appliquées, Licence 1 : Méthodologie : documentation, analyse et rédaction</w:t>
      </w:r>
    </w:p>
    <w:p>
      <w:pPr/>
      <w:r>
        <w:rPr/>
        <w:t xml:space="preserve">2008-2009 : Guy de Maupassant : Bel-Ami ; 2006-2008 : André Malraux : L’Espoir ; 2005-2006 : Balzac : La Cousine Bette</w:t>
      </w:r>
    </w:p>
    <w:p>
      <w:pPr/>
      <w:r>
        <w:rPr>
          <w:b w:val="1"/>
          <w:bCs w:val="1"/>
        </w:rPr>
        <w:t xml:space="preserve">Lettres Modernes, Licence 2, Littérature française des XVIIe et XVIIIe siècles, évaluations orales</w:t>
      </w:r>
    </w:p>
    <w:p>
      <w:pPr/>
      <w:r>
        <w:rPr/>
        <w:t xml:space="preserve">2008-2009 : L’épistolaire : Madame de Sévigné : Lettres ; Montesquieu : Lettres persanes ; Guilleragues : Lettres portugaises</w:t>
      </w:r>
    </w:p>
    <w:p>
      <w:pPr/>
      <w:r>
        <w:rPr/>
        <w:t xml:space="preserve">2007-2008 : Pascal : Pensées ; Voltaire : L’Ingénu et La Princesse de Babylone</w:t>
      </w:r>
    </w:p>
    <w:p>
      <w:pPr/>
      <w:r>
        <w:rPr/>
        <w:t xml:space="preserve">2006-2007 : Molière : L’École des Femmes et L’Impromptu de Versailles, Chénier : Fénelon</w:t>
      </w:r>
    </w:p>
    <w:p>
      <w:pPr/>
      <w:r>
        <w:rPr/>
        <w:t xml:space="preserve">**Littérature française et comparée, Master 2, Atelier de formation à la lecture et à la traduction de textes critiques en langue anglaise **</w:t>
      </w:r>
    </w:p>
    <w:p>
      <w:pPr/>
      <w:r>
        <w:rPr/>
        <w:t xml:space="preserve">2005-2006 : corpus de textes du XXe siècle : Northrop Frye, Wayne Clayson Booth, Edward Morgan Forster, Virginia Woolf.</w:t>
      </w:r>
    </w:p>
    <w:p>
      <w:pPr/>
      <w:r>
        <w:rPr>
          <w:b w:val="1"/>
          <w:bCs w:val="1"/>
        </w:rPr>
        <w:t xml:space="preserve">RESPONSABILITES ET ANIMATION SCIENTIFIQUE</w:t>
      </w:r>
    </w:p>
    <w:p>
      <w:pPr/>
      <w:r>
        <w:rPr/>
        <w:t xml:space="preserve">2018-2022 : Membre du Conseil de l'Ecole Doctorale SSH 481, UPPA. Représentante de doctorants de l'unité de recherche ALTER</w:t>
      </w:r>
    </w:p>
    <w:p>
      <w:pPr/>
      <w:r>
        <w:rPr/>
        <w:t xml:space="preserve">17 novembre 2025 : avant-scène, Article 353 du code pénal, Tanguy Viel, Emmanuel Noblet, Théâtre Saint-Louis, Pau, dans le cadre du dispositif SAPS de l'UPPA (Science Avec et Pour la Société)</w:t>
      </w:r>
    </w:p>
    <w:p>
      <w:pPr/>
      <w:r>
        <w:rPr/>
        <w:t xml:space="preserve">27 septembre 2024 : participation à la Nuit européenne des chercheurs, dans le cadre de l'UPPA, château de Pau. Animation d'un stand « Roman contemporain et cinéma »</w:t>
      </w:r>
    </w:p>
    <w:p>
      <w:pPr/>
      <w:r>
        <w:rPr>
          <w:b w:val="1"/>
          <w:bCs w:val="1"/>
        </w:rPr>
        <w:t xml:space="preserve">PROJETS COLLECTIFS</w:t>
      </w:r>
    </w:p>
    <w:p>
      <w:pPr/>
      <w:r>
        <w:rPr/>
        <w:t xml:space="preserve">2023-26 : membre du projet « POLARAQUI : Écrire, publier et promouvoir le polar en région(s) » porté par Emilie Guyard (Université de Pau et des Pays de l'Adour) et Natacha Levet (Université de Limoges). URL : </w:t>
      </w:r>
      <w:hyperlink r:id="rId7" w:history="1">
        <w:r>
          <w:rPr>
            <w:color w:val="#410a8c"/>
            <w:u w:val="single"/>
          </w:rPr>
          <w:t xml:space="preserve">https://alter.univ-pau.fr/fr/activites-scientifiques/programmes-de-recherche/region-nouvelle-aquitaine-aragon/polaraqui-ecrire-publier-et-promouvoir-le-polar-en-region-s.html</w:t>
        </w:r>
      </w:hyperlink>
      <w:r>
        <w:rPr/>
        <w:t xml:space="preserve">.</w:t>
      </w:r>
    </w:p>
    <w:p>
      <w:pPr/>
      <w:r>
        <w:rPr/>
        <w:t xml:space="preserve">2021-23 : membre du projet « ROM'POL : le polar en langue romane, un patrimoine culturel émergent » porté par Emilie Guyard (Université de Pau et des Pays de l'Adour) et Myriam Roche (Université Savoie-Mont Blanc) dans le cadre du consortium UNITA. URL : </w:t>
      </w:r>
      <w:hyperlink r:id="rId8" w:history="1">
        <w:r>
          <w:rPr>
            <w:color w:val="#410a8c"/>
            <w:u w:val="single"/>
          </w:rPr>
          <w:t xml:space="preserve">https://alter.univ-pau.fr/fr/activites-scientifiques/manifestations-scientifiques/seminaires/rom-pol-le-polar-en-langue-romane-un-patrimoine-culturel-emergent.html</w:t>
        </w:r>
      </w:hyperlink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>
          <w:i w:val="1"/>
          <w:iCs w:val="1"/>
        </w:rPr>
        <w:t xml:space="preserve">Dans le cadre de l'UR ALTER - Arts/Langages : Transitions et Relations à l'Université de Pau et des Pays de l'Adour (UPPA)</w:t>
      </w:r>
    </w:p>
    <w:p>
      <w:pPr>
        <w:numPr>
          <w:ilvl w:val="0"/>
          <w:numId w:val="3"/>
        </w:numPr>
      </w:pPr>
      <w:r>
        <w:rPr/>
        <w:t xml:space="preserve">[À venir ] Journée d'études « Séries TV et textes narratifs », avec Sylvain Dreyer et Yves Landerouin (UPPA), Bayonne, 25 septembre 2026.Présentation : </w:t>
      </w:r>
      <w:hyperlink r:id="rId9" w:history="1">
        <w:r>
          <w:rPr>
            <w:color w:val="#410a8c"/>
            <w:u w:val="single"/>
          </w:rPr>
          <w:t xml:space="preserve">https://alter.univ-pau.fr/fr/activites-scientifiques/manifestations-scientifiques/journees-d-etude/journee-d-etudes-series-tv-et-textes-narratifs.html</w:t>
        </w:r>
      </w:hyperlink>
    </w:p>
    <w:p>
      <w:pPr>
        <w:numPr>
          <w:ilvl w:val="0"/>
          <w:numId w:val="3"/>
        </w:numPr>
      </w:pPr>
      <w:r>
        <w:rPr/>
        <w:t xml:space="preserve">[À venir] Journée d'études « Cinégénies de Maylis de Kerangal », avec Guillaume Rousseau (UPPA), Bayonne, 5 juin 2026.Présentation : </w:t>
      </w:r>
      <w:hyperlink r:id="rId10" w:history="1">
        <w:r>
          <w:rPr>
            <w:color w:val="#410a8c"/>
            <w:u w:val="single"/>
          </w:rPr>
          <w:t xml:space="preserve">https://alter.univ-pau.fr/fr/activites-scientifiques/manifestations-scientifiques/journees-d-etude/journee-d-etude-cinegenies-de-maylis-de-kerangal.html</w:t>
        </w:r>
      </w:hyperlink>
    </w:p>
    <w:p>
      <w:pPr>
        <w:numPr>
          <w:ilvl w:val="0"/>
          <w:numId w:val="3"/>
        </w:numPr>
      </w:pPr>
      <w:r>
        <w:rPr/>
        <w:t xml:space="preserve">Journée d'études « Comparatismes croisés : de nouvelles approches pour de nouveaux corpus ? », journée d'études des doctorant·e·s et jeunes docteur·e·s de la SFLGC, Université Sorbonne Nouvelle, 3 avril 2025.Présentation :</w:t>
      </w:r>
      <w:hyperlink r:id="rId11" w:history="1">
        <w:r>
          <w:rPr>
            <w:color w:val="#410a8c"/>
            <w:u w:val="single"/>
          </w:rPr>
          <w:t xml:space="preserve">https://alter.univ-pau.fr/fr/activites-scientifiques/manifestations-scientifiques/journees-d-etude/je-comparatismes-croises-de-nouvelles-approches-pour-de-nouveaux-corpus.html</w:t>
        </w:r>
      </w:hyperlink>
    </w:p>
    <w:p>
      <w:pPr>
        <w:numPr>
          <w:ilvl w:val="0"/>
          <w:numId w:val="3"/>
        </w:numPr>
      </w:pPr>
      <w:r>
        <w:rPr/>
        <w:t xml:space="preserve">Journée d'études « La réception contemporaine des textes narratifs à la lumière des séries », avec Sylvain Dreyer et Yves Landerouin (UPPA), Bayonne, 13 décembre 2024.Présentation :</w:t>
      </w:r>
      <w:hyperlink r:id="rId12" w:history="1">
        <w:r>
          <w:rPr>
            <w:color w:val="#410a8c"/>
            <w:u w:val="single"/>
          </w:rPr>
          <w:t xml:space="preserve">https://alter.univ-pau.fr/fr/activites-scientifiques/manifestations-scientifiques/journees-d-etude/colloque-la-reception-contemporaine-des-textes-narratifs-a-la-lumiere-des-series.html</w:t>
        </w:r>
      </w:hyperlink>
    </w:p>
    <w:p>
      <w:pPr>
        <w:numPr>
          <w:ilvl w:val="0"/>
          <w:numId w:val="3"/>
        </w:numPr>
      </w:pPr>
      <w:r>
        <w:rPr/>
        <w:t xml:space="preserve">Colloque international « Circulations transnationales et transmédiatiques du polar en langues romanes » avec Emilie Guyard (UPPA) et Myriam Roche (USMB) dans le cadre du projet ROM'POL, septembre 2022, URL : </w:t>
      </w:r>
      <w:hyperlink r:id="rId13" w:history="1">
        <w:r>
          <w:rPr>
            <w:color w:val="#410a8c"/>
            <w:u w:val="single"/>
          </w:rPr>
          <w:t xml:space="preserve">https://alter.univ-pau.fr/fr/activites-scientifiques/manifestations-scientifiques/colloques/colloque-la-circulation-transnationale-et-transmediatique-du-polar-en-langues-romanes.html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Atelier des doctorant.e.s et jeunes chercheur.ses de la Société Française de Littérature Générale et Comparée (SFLGC) depuis 2022. Présentation et programme de l’atelier sur le carnet de recherche Hypothèses : </w:t>
      </w:r>
      <w:hyperlink r:id="rId14" w:history="1">
        <w:r>
          <w:rPr>
            <w:color w:val="#410a8c"/>
            <w:u w:val="single"/>
          </w:rPr>
          <w:t xml:space="preserve">https://ateliersflgc.hypotheses.org/</w:t>
        </w:r>
      </w:hyperlink>
    </w:p>
    <w:p>
      <w:pPr/>
      <w:r>
        <w:rPr/>
        <w:t xml:space="preserve">12 juin 2024 – « Préparer une thèse de littérature comparée en assurant une charge importante d'enseignement : retours d'expériences et partage de conseils » ; 3 avril 2024 – « Littérature(s) comparée(s) : discipline ou méthode ? Réflexions partagées. » ; 13 décembre 2023 - « Valoriser son travail de recherche quand on est doctorant.e ou jeune chercheur.se. De la communication à l’article » ; 24 mai 2023 - Séance de lancement de l’atelier, présentation de travaux de thèse de doctorant.e.s</w:t>
      </w:r>
    </w:p>
    <w:p>
      <w:pPr/>
      <w:r>
        <w:rPr>
          <w:i w:val="1"/>
          <w:iCs w:val="1"/>
        </w:rPr>
        <w:t xml:space="preserve">Activités dans le cadre du CELLF 19-21, « Littératures françaises du XXe siècle », Université Paris IV - Sorbonne :</w:t>
      </w:r>
    </w:p>
    <w:p>
      <w:pPr>
        <w:numPr>
          <w:ilvl w:val="0"/>
          <w:numId w:val="4"/>
        </w:numPr>
      </w:pPr>
      <w:r>
        <w:rPr/>
        <w:t xml:space="preserve">Journée d’étude « La légitimation », journée d’étude jeunes chercheur.ses de l'équipe « Littératures françaises du XXe siècle », 21/06/2006, édition des actes en ligne :http://litterature20.paris-sorbonne.fr/ext-20-communicatons-journee-d-etude-legitimation.html</w:t>
      </w:r>
    </w:p>
    <w:p>
      <w:pPr>
        <w:numPr>
          <w:ilvl w:val="0"/>
          <w:numId w:val="4"/>
        </w:numPr>
      </w:pPr>
      <w:r>
        <w:rPr/>
        <w:t xml:space="preserve">Séminaire des doctorant.e.s de l'équipe « Littératures françaises du XXe siècle » :« La Littérature et le monde » (2007-2008), « La Légitimation en littérature » (2006-2007), programme :</w:t>
      </w:r>
      <w:hyperlink r:id="rId15" w:history="1">
        <w:r>
          <w:rPr>
            <w:color w:val="#410a8c"/>
            <w:u w:val="single"/>
          </w:rPr>
          <w:t xml:space="preserve">http://www.cellf.paris-sorbonne.fr/cellf-19-21/articles</w:t>
        </w:r>
      </w:hyperlink>
    </w:p>
    <w:p>
      <w:pPr/>
      <w:r>
        <w:rPr>
          <w:b w:val="1"/>
          <w:bCs w:val="1"/>
        </w:rPr>
        <w:t xml:space="preserve">COMMUNICATIONS LORS DE COLLOQUES, JOURNEES D'ETUDES ET SEMINAIRES</w:t>
      </w:r>
    </w:p>
    <w:p>
      <w:pPr/>
      <w:r>
        <w:rPr>
          <w:b w:val="1"/>
          <w:bCs w:val="1"/>
        </w:rPr>
        <w:t xml:space="preserve">Colloques</w:t>
      </w:r>
    </w:p>
    <w:p>
      <w:pPr/>
      <w:r>
        <w:rPr/>
        <w:t xml:space="preserve">(12) « Entre local et global, tensions du polar basque ». Colloque international « Les fictions criminelles dans l'Europe de langue romane : une réalité régionale » organisé par Emilie Guyard, Natacha Levet et Myriam Roche dans le cadre du projet POLARAQUI, Université de Pau (2-3 octobre 2025).</w:t>
      </w:r>
    </w:p>
    <w:p>
      <w:pPr/>
      <w:r>
        <w:rPr/>
        <w:t xml:space="preserve">(11) « Écrire le mouvement : le cas de l’hypotypose à caractère cinématographique dans le récit contemporain des domaines anglais et américain ». Colloque international « Collaboration texte-image dans le monde anglophone du Moyen-Age au présent » organisé par Cezara Bobeica, Jean-Jacques Chardin, Inès Ettaoui et Fabrice Schultz, Université de Strasbourg (15-16 novembre 2024).</w:t>
      </w:r>
    </w:p>
    <w:p>
      <w:pPr/>
      <w:r>
        <w:rPr/>
        <w:t xml:space="preserve">(10) « Les tribulations du western en terre romanesque : jeux et enjeux des relations intermédiales entre cinéma de genre et roman contemporain (États-Unis, France) ». Congrès international de la Société Européenne de Littérature Comparée (SELC), « Le jeu : Gaming, Gambling and Play in Literature », Sorbonne-Université, Paris (2-6 septembre 2024).</w:t>
      </w:r>
    </w:p>
    <w:p>
      <w:pPr/>
      <w:r>
        <w:rPr/>
        <w:t xml:space="preserve">(9) « Écrire avec les films de genre : des effets de la transposition du western et du film noir sur le roman contemporain ». Colloque international « Littérature et cinéma : allers et retours » organisé par Eugénia Pereira et Marie-Manuelle da Silva , Université d'Aveiro, Portugal (26-27 octobre 2023).</w:t>
      </w:r>
    </w:p>
    <w:p>
      <w:pPr/>
      <w:r>
        <w:rPr/>
        <w:t xml:space="preserve">(8) « L’automobile, objet iconique et matrice narrative du film noir au roman contemporain des domaines français et anglo-saxon ». Colloque international « Représenter la locomotion automobile dans la littérature et le cinéma » organisé par Melanie Schneider et Michelle Stork, Goethe-Université, Francfort sur-le-Main, Allemagne (1-2 juin 2023).</w:t>
      </w:r>
    </w:p>
    <w:p>
      <w:pPr/>
      <w:r>
        <w:rPr/>
        <w:t xml:space="preserve">(7) « Recycling Film Genres: Transcodification of the Film Noir in the Contemporary French and Anglo-American Novel ». Colloque international « Transcodification: Literatures – Arts – Media » organisé par le CLAM (Committee on Literatures/Arts/Media), Université de l'Aquilà, Italie, résumé de la communication en ligne, URL : </w:t>
      </w:r>
      <w:hyperlink r:id="rId16" w:history="1">
        <w:r>
          <w:rPr>
            <w:color w:val="#410a8c"/>
            <w:u w:val="single"/>
          </w:rPr>
          <w:t xml:space="preserve">https://www.clam-icla.com/participants2021/laurence-riu-comut</w:t>
        </w:r>
      </w:hyperlink>
      <w:r>
        <w:rPr/>
        <w:t xml:space="preserve"> (1-3 juillet 2021)</w:t>
      </w:r>
    </w:p>
    <w:p>
      <w:pPr/>
      <w:r>
        <w:rPr/>
        <w:t xml:space="preserve">(6) « L’envers du décor : métamorphoses et métaphysique de la ville dans Noir de Robert Coover ». Colloque international : « Le polar dans la cité : littérature et cinéma », organisé par Christelle Colin, Emilie Guyard et Myriam Roche, Université de Pau (1-2 octobre 2020)</w:t>
      </w:r>
    </w:p>
    <w:p>
      <w:pPr/>
      <w:r>
        <w:rPr>
          <w:b w:val="1"/>
          <w:bCs w:val="1"/>
        </w:rPr>
        <w:t xml:space="preserve">Journées d'études</w:t>
      </w:r>
    </w:p>
    <w:p>
      <w:pPr/>
      <w:r>
        <w:rPr/>
        <w:t xml:space="preserve">(5) « Le polar au Pays basque : essai de cartographie ». Journée d'études « POLARAQUI - Ecrire, publier et promouvoir le polar en région(s) », Université de Limoges (20-21 mars 2025)</w:t>
      </w:r>
    </w:p>
    <w:p>
      <w:pPr/>
      <w:r>
        <w:rPr/>
        <w:t xml:space="preserve">(4) « Le contemporain est-il une période ? », journée d’étude des doctorants « La Périodisation », Équipe « Littératures française du XXe siècle », CELLF 19-21, Université Paris IV-Sorbonne (10 février 2017).</w:t>
      </w:r>
    </w:p>
    <w:p>
      <w:pPr/>
      <w:r>
        <w:rPr>
          <w:b w:val="1"/>
          <w:bCs w:val="1"/>
        </w:rPr>
        <w:t xml:space="preserve">Séminaires</w:t>
      </w:r>
    </w:p>
    <w:p>
      <w:pPr/>
      <w:r>
        <w:rPr/>
        <w:t xml:space="preserve">(3) « Ce que les genres du cinéma font au roman contemporain. Western et film noir chez les romanciers des domaines français et anglo-saxons depuis 1980 », séminaire de l'équipe 2 « Arts et savoirs », ALTER, Université de Pau et des Pays de l'Adour (9 octobre 2024), URL : </w:t>
      </w:r>
      <w:hyperlink r:id="rId17" w:history="1">
        <w:r>
          <w:rPr>
            <w:color w:val="#410a8c"/>
            <w:u w:val="single"/>
          </w:rPr>
          <w:t xml:space="preserve">https://alter.univ-pau.fr/fr/activites-scientifiques/manifestations-scientifiques/seminaires/seminaire-equipe-2-cinema-roman.html</w:t>
        </w:r>
      </w:hyperlink>
      <w:r>
        <w:rPr/>
        <w:t xml:space="preserve">.</w:t>
      </w:r>
    </w:p>
    <w:p>
      <w:pPr/>
      <w:r>
        <w:rPr/>
        <w:t xml:space="preserve">(2) « Quand le roman contemporain compose avec les films de genre : formes et enjeux de la transposition intermédiale du western et du film noir », séminaire de la LPCM (Littératures populaires et cultures médiatiques), Université Paris-Cité et en ligne (8 février 2024).</w:t>
      </w:r>
    </w:p>
    <w:p>
      <w:pPr/>
      <w:r>
        <w:rPr/>
        <w:t xml:space="preserve">(1) « Les processus de légitimation d'un écrivain contemporain : le cas de Jean Echenoz », séminaire « La légitimation en littérature », équipe « Littératures françaises du XXe siècle », CELLF 19-21, Université́ Paris IV-Sorbonne (27 janvier 2007).</w:t>
      </w:r>
    </w:p>
    <w:p>
      <w:pPr/>
      <w:r>
        <w:rPr>
          <w:b w:val="1"/>
          <w:bCs w:val="1"/>
        </w:rPr>
        <w:t xml:space="preserve">Journées doctorales</w:t>
      </w:r>
    </w:p>
    <w:p>
      <w:pPr/>
      <w:r>
        <w:rPr/>
        <w:t xml:space="preserve">Présentation de la thèse aux Doctoriales Nationales de Littérature comparée organisées par la Société Française de Littérature Générale et Comparée (SFLGC), Angers (22-23 juin 2023), Amiens (22 janvier 2021), Strasbourg (20 janvier 2017)</w:t>
      </w:r>
    </w:p>
    <w:p>
      <w:pPr/>
      <w:r>
        <w:rPr/>
        <w:t xml:space="preserve">Présentation de la thèse aux Journées Doctorales du laboratoire ALTER, organisées par Caroline Fischer (30 septembre 2020) et par Isabelle Chol (1er juin 2016), Université de Pau</w:t>
      </w:r>
    </w:p>
    <w:p>
      <w:pPr/>
      <w:r>
        <w:rPr>
          <w:b w:val="1"/>
          <w:bCs w:val="1"/>
        </w:rPr>
        <w:t xml:space="preserve">SOCIETES SAVANTES</w:t>
      </w:r>
    </w:p>
    <w:p>
      <w:pPr/>
      <w:r>
        <w:rPr/>
        <w:t xml:space="preserve">Membre de l'association internationale des chercheurs en « Littératures populaires et cultures médiatiques » (LPCM)</w:t>
      </w:r>
    </w:p>
    <w:p>
      <w:pPr/>
      <w:r>
        <w:rPr/>
        <w:t xml:space="preserve">Membre de l’European Society of Comparative Literature (ESCL)</w:t>
      </w:r>
    </w:p>
    <w:p>
      <w:pPr/>
      <w:r>
        <w:rPr/>
        <w:t xml:space="preserve">Membre de la Société Française de Littérature Générale et Comparée (SFLGC)</w:t>
      </w:r>
    </w:p>
    <w:p>
      <w:pPr/>
      <w:r>
        <w:rPr/>
        <w:t xml:space="preserve">Membre de l’Association des Enseignants de Communication en I.U.T. (AECIUT)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avec les genres populaires du cinéma : des effets de la transposition du film noir et du western sur le roman contemporain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2025, Deuxième série - 29,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⟨10.4000/1414s⟩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&amp;lt;i&amp;gt;déjà-vu&amp;lt;/i&amp;gt;: Intermedial tranpositions of the &amp;lt;i&amp;gt;film noir&amp;lt;/i&amp;gt; motif of the automobile in contemporary Anglo-American and French novel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⟨10.1177/00225266251327366⟩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genres du cinéma font au roman contemporain. Formes et représentations cinématographiques du western et du film noir chez les romanciers des domaines français et anglo-saxon depuis 1980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au prisme du western : Ghost Town de Robert Coover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Echenoz, auteur postmoderne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⟨10.58282/acta.5194⟩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décor : métamorphoses et métaphysique de la ville dans Noir de Robert Coover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polar dans la cité : littérature et cinéma</w:t>
            </w:r>
            <w:r>
              <w:rPr/>
              <w:t xml:space="preserve">, Christelle Colin, Emilie Guyard, Myriam Roche, Oct 2020, Pau, France. pp.109-123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en langues romanes. Circulation, diffusion, réception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/>
              <w:t xml:space="preserve">Émilie Guyard; Laurence Riu-Comut et Myriam Roche.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Savoie Mont-Blanc</w:t>
              </w:r>
            </w:hyperlink>
            <w:r>
              <w:rPr/>
              <w:t xml:space="preserve">, 2025, Écriture et représentation, 978-2-37741-105-4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Film Genres: Transcodification of the Film Noir in the Contemporary Anglo-American and French Novel (Martin Amis, Robert Coover, Tanguy Viel)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</w:p>
          <w:p>
            <w:pPr/>
            <w:r>
              <w:rPr/>
              <w:t xml:space="preserve">Massimo Fusillo, Doriana Legge, Mirko Lino, Mattia Petricola, Gianluigi Rossini. </w:t>
            </w:r>
            <w:r>
              <w:rPr>
                <w:i w:val="1"/>
                <w:iCs w:val="1"/>
              </w:rPr>
              <w:t xml:space="preserve">New Approaches to Transcodification</w:t>
            </w:r>
            <w:r>
              <w:rPr/>
              <w:t xml:space="preserve">, De Gruyter, pp.125-134, 2025, 9783111636122.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⟨10.1515/9783111636122-012⟩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western au roman : réécriture et variations intersémiotiques dans Pas le bon, pas le truand de Patrick Chatelier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</w:p>
          <w:p>
            <w:pPr/>
            <w:r>
              <w:rPr/>
              <w:t xml:space="preserve">Laura Brignoli (dir.). </w:t>
            </w:r>
            <w:r>
              <w:rPr>
                <w:i w:val="1"/>
                <w:iCs w:val="1"/>
              </w:rPr>
              <w:t xml:space="preserve">InterArtes. Diegesi migranti</w:t>
            </w:r>
            <w:r>
              <w:rPr/>
              <w:t xml:space="preserve">, Mimesis, p. 217-228, 2019, 978-8857554754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genres du cinéma font au roman contemporain. Formes et représentations du western et du film noir chez les romanciers des domaines français et anglo- saxon depuis 1980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Comut</w:t>
              </w:r>
            </w:hyperlink>
          </w:p>
          <w:p>
            <w:pPr/>
            <w:r>
              <w:rPr/>
              <w:t xml:space="preserve">Littératures. Université de Pau et des Pays de l'Adour,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2022PAUU1107⟩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tel-04943238v2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D7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1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4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8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ter.univ-pau.fr/fr/activites-scientifiques/programmes-de-recherche/region-nouvelle-aquitaine-aragon/polaraqui-ecrire-publier-et-promouvoir-le-polar-en-region-s.html" TargetMode="External"/><Relationship Id="rId8" Type="http://schemas.openxmlformats.org/officeDocument/2006/relationships/hyperlink" Target="https://alter.univ-pau.fr/fr/activites-scientifiques/manifestations-scientifiques/seminaires/rom-pol-le-polar-en-langue-romane-un-patrimoine-culturel-emergent.html" TargetMode="External"/><Relationship Id="rId9" Type="http://schemas.openxmlformats.org/officeDocument/2006/relationships/hyperlink" Target="https://alter.univ-pau.fr/fr/activites-scientifiques/manifestations-scientifiques/journees-d-etude/journee-d-etudes-series-tv-et-textes-narratifs.html" TargetMode="External"/><Relationship Id="rId10" Type="http://schemas.openxmlformats.org/officeDocument/2006/relationships/hyperlink" Target="https://alter.univ-pau.fr/fr/activites-scientifiques/manifestations-scientifiques/journees-d-etude/journee-d-etude-cinegenies-de-maylis-de-kerangal.html" TargetMode="External"/><Relationship Id="rId11" Type="http://schemas.openxmlformats.org/officeDocument/2006/relationships/hyperlink" Target="https://alter.univ-pau.fr/fr/activites-scientifiques/manifestations-scientifiques/journees-d-etude/je-comparatismes-croises-de-nouvelles-approches-pour-de-nouveaux-corpus.html" TargetMode="External"/><Relationship Id="rId12" Type="http://schemas.openxmlformats.org/officeDocument/2006/relationships/hyperlink" Target="https://alter.univ-pau.fr/fr/activites-scientifiques/manifestations-scientifiques/journees-d-etude/colloque-la-reception-contemporaine-des-textes-narratifs-a-la-lumiere-des-series.html" TargetMode="External"/><Relationship Id="rId13" Type="http://schemas.openxmlformats.org/officeDocument/2006/relationships/hyperlink" Target="https://alter.univ-pau.fr/fr/activites-scientifiques/manifestations-scientifiques/colloques/colloque-la-circulation-transnationale-et-transmediatique-du-polar-en-langues-romanes.html" TargetMode="External"/><Relationship Id="rId14" Type="http://schemas.openxmlformats.org/officeDocument/2006/relationships/hyperlink" Target="https://ateliersflgc.hypotheses.org/" TargetMode="External"/><Relationship Id="rId15" Type="http://schemas.openxmlformats.org/officeDocument/2006/relationships/hyperlink" Target="http://www.cellf.paris-sorbonne.fr/cellf-19-21/articles" TargetMode="External"/><Relationship Id="rId16" Type="http://schemas.openxmlformats.org/officeDocument/2006/relationships/hyperlink" Target="https://www.clam-icla.com/participants2021/laurence-riu-comut" TargetMode="External"/><Relationship Id="rId17" Type="http://schemas.openxmlformats.org/officeDocument/2006/relationships/hyperlink" Target="https://alter.univ-pau.fr/fr/activites-scientifiques/manifestations-scientifiques/seminaires/seminaire-equipe-2-cinema-roman.html" TargetMode="External"/><Relationship Id="rId18" Type="http://schemas.openxmlformats.org/officeDocument/2006/relationships/hyperlink" Target="https://hal.science/hal-05119268v1" TargetMode="External"/><Relationship Id="rId19" Type="http://schemas.openxmlformats.org/officeDocument/2006/relationships/hyperlink" Target="https://hal.science/search/index/?q=*&amp;authFullName_s=Laurence Riu-Comut" TargetMode="External"/><Relationship Id="rId20" Type="http://schemas.openxmlformats.org/officeDocument/2006/relationships/hyperlink" Target="https://dx.doi.org/10.4000/1414s" TargetMode="External"/><Relationship Id="rId21" Type="http://schemas.openxmlformats.org/officeDocument/2006/relationships/hyperlink" Target="https://hal.science/hal-05055766v1" TargetMode="External"/><Relationship Id="rId22" Type="http://schemas.openxmlformats.org/officeDocument/2006/relationships/hyperlink" Target="https://dx.doi.org/10.1177/00225266251327366" TargetMode="External"/><Relationship Id="rId23" Type="http://schemas.openxmlformats.org/officeDocument/2006/relationships/hyperlink" Target="https://hal.science/hal-04573573v1" TargetMode="External"/><Relationship Id="rId24" Type="http://schemas.openxmlformats.org/officeDocument/2006/relationships/hyperlink" Target="https://hal.science/search/index/?q=*&amp;authFullName_s=Laurence Riu-comut" TargetMode="External"/><Relationship Id="rId25" Type="http://schemas.openxmlformats.org/officeDocument/2006/relationships/hyperlink" Target="https://hal.science/hal-04084736v1" TargetMode="External"/><Relationship Id="rId26" Type="http://schemas.openxmlformats.org/officeDocument/2006/relationships/hyperlink" Target="https://hal.science/hal-04171825v1" TargetMode="External"/><Relationship Id="rId27" Type="http://schemas.openxmlformats.org/officeDocument/2006/relationships/hyperlink" Target="https://dx.doi.org/10.58282/acta.5194" TargetMode="External"/><Relationship Id="rId28" Type="http://schemas.openxmlformats.org/officeDocument/2006/relationships/hyperlink" Target="https://hal.science/hal-04084802v1" TargetMode="External"/><Relationship Id="rId29" Type="http://schemas.openxmlformats.org/officeDocument/2006/relationships/hyperlink" Target="https://hal.science/hal-05507248v1" TargetMode="External"/><Relationship Id="rId30" Type="http://schemas.openxmlformats.org/officeDocument/2006/relationships/hyperlink" Target="https://hal.science/search/index/?q=*&amp;authFullName_s=Emilie Guyard" TargetMode="External"/><Relationship Id="rId31" Type="http://schemas.openxmlformats.org/officeDocument/2006/relationships/hyperlink" Target="https://hal.science/search/index/?q=*&amp;authFullName_s=Myriam Roche" TargetMode="External"/><Relationship Id="rId32" Type="http://schemas.openxmlformats.org/officeDocument/2006/relationships/hyperlink" Target="https://btk.univ-smb.fr/produit/le-polar-en-langues-romanes/" TargetMode="External"/><Relationship Id="rId33" Type="http://schemas.openxmlformats.org/officeDocument/2006/relationships/hyperlink" Target="https://hal.science/hal-05226820v1" TargetMode="External"/><Relationship Id="rId34" Type="http://schemas.openxmlformats.org/officeDocument/2006/relationships/hyperlink" Target="https://dx.doi.org/10.1515/9783111636122-012" TargetMode="External"/><Relationship Id="rId35" Type="http://schemas.openxmlformats.org/officeDocument/2006/relationships/hyperlink" Target="https://hal.science/hal-04084759v1" TargetMode="External"/><Relationship Id="rId36" Type="http://schemas.openxmlformats.org/officeDocument/2006/relationships/hyperlink" Target="https://theses.hal.science/tel-04943238v2" TargetMode="External"/><Relationship Id="rId37" Type="http://schemas.openxmlformats.org/officeDocument/2006/relationships/hyperlink" Target="https://hal.science/search/index/?q=*&amp;authFullName_s=Laurence Comut" TargetMode="External"/><Relationship Id="rId38" Type="http://schemas.openxmlformats.org/officeDocument/2006/relationships/hyperlink" Target="https://www.theses.fr/2022PAUU1107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Riu-Comut</dc:title>
  <dc:description>CV</dc:description>
  <dc:subject/>
  <cp:keywords/>
  <cp:category/>
  <cp:lastModifiedBy/>
  <dcterms:created xsi:type="dcterms:W3CDTF">2026-04-14T13:20:47+02:00</dcterms:created>
  <dcterms:modified xsi:type="dcterms:W3CDTF">2026-04-14T13:20:47+02:00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