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SIEUZAC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statue ou les métamorphoses de Galathée au siècle des Lumières (1741-1815)&amp;quot; dans Muses, égéries, Pygmalions: créations et rapports de genre, sous la direction de Sarah Crépieux-Duytsche, Marc Gauchée et Guillaume Jaehnert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2026, 21, p. 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L’ombre portée des Lumières. La mythologie libertine au prisme du consentement », Déboulonner les Lumières, F. Aman, J. Castonguay-Bélanger, A-C Marpeau, S. Roza (dir.),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57, 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Peau de coquette. La première toilette dans la littérature narrative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2025, 8, Topiques de la peau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la Médée de Sénèque aux siècles classiques : figer l’archétype par la parodie ?&amp;quot;Corinthe et ses ailleurs. Voyages de Médée au théâtre, d'Euripide au contemporain, dir. Maxime Pierre et Marie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brochure, le miroir et le papillon. La sémiologie du goût dans Angola, histoire indienne (1746) de La Morlière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d'étude du dix-huitième siècle</w:t>
            </w:r>
            <w:r>
              <w:rPr/>
              <w:t xml:space="preserve">, 2025, Vol. 6 (La science du goût, dir. Guilhem Armand et Emmanuelle Sempère), p. 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 la coquette. Une scénographie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⟨10.3917/dhs.049.0233⟩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de la femme dans la littérature française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champion des dames : la cause des femmes dans l'œuvre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2016, La condition des femmes au XVIIIe siècle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coquette: une automate inquiète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2015, Marivaux entre les genres : le corps, la parole, l'intrigue (5), https://doi.org/10.58048/2263-7664/1424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du chiffon » Poétique de l’élégance et élégance de la poétique balzacienne-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2009, Balzac. L'aventure analytique. Sous la direction de Claire Barel-Moisan et Christèle Couleau, Christian Pirot,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Mal de Vénus : imaginaire du corps vérolé dans le récit libertin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Lumières</w:t>
            </w:r>
            <w:r>
              <w:rPr/>
              <w:t xml:space="preserve">, Société Internationale d'Etude du XVIIIe siècle,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Coquette. Naissance et fortune d'un type socio littéraire (XVIIe-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Collection L'Europe des Lumières. Editeurs Jacques Berchtold, Michel Delon, Christophe Martin (90), 856 p., 2024, Broché, ISBN 978-2-406-16747-1 Relié, ISBN 978-2-406-16748-8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croire en 30 fiches- Epreuve de français philosophie- Prépas scientifiques 2023-2024- Choderlos de Laclos, Les Liaisons dangereuses, Musset, Lorenzaccio, Arendt, La Crise de la culture, Vérité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Vuibert, 2023, ISBN : 978-2-311-21729-2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30 fiches - Epreuve de Français Philosophie - Prépas scientifiques - Virgile, Les Géorgiques - Weil, La condition ouvrière - Vinaver, Par-dessus 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Vuibert, 2022, 978-2-311-21320-1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en 30 fiches - Épreuve de français philosophie - Prépas scientifiques - Concours 2021-2022- Rousseau, Emile ou de l'éducation, Andersen, Contes, Soyinka, Aké ou les années d'enfance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Vuibert, 2021, 978-2-311-21124-5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Marmontel ou la vie exquise. Volupté et cruauté dans quelques-uns de ses Contes moraux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Marmontel (1723-1799). Approches critiques renouvelées CUSSAC (Hélène), FOURGNAUD (Magali), GALLO (Pierino) (dir.)</w:t>
            </w:r>
            <w:r>
              <w:rPr/>
              <w:t xml:space="preserve">, Garnier, p. 203-218,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⟨10.48611/isbn.978-2-406-18945-9.p.0203⟩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flambeaux de la nuit libertine: à la croisée de la littérature et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à la croisée des arts et des cultures</w:t>
            </w:r>
            <w:r>
              <w:rPr/>
              <w:t xml:space="preserve">, vol 1. Perceptions, L'Harmattan, p. 213-224.,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L'innamoramento marivaldien. La naissance de l'amour dans le théâtre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Tomber en amour. Enquêtes sur la naissance des sentiments au XVIIIe siècle (dir. Elodie Ripoll et Catherine Gallouët), Coll. Rencontres, Série Lumières n°47.</w:t>
            </w:r>
            <w:r>
              <w:rPr/>
              <w:t xml:space="preserve">, 651, Garnier, p.153-172, 2025, Broché, ISBN 978-2-406-17366-3 Relié, ISBN 978-2-406-17367-0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poussière des ailes du papillon&amp;quot;. Le je-ne-sais-quoi ou le charme de l'insaisissable dans l'œuvre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Collection Modernités (51), p.111-127, 2025, 979-10-300-1185-2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L’architecte, le bel esprit et la coquette : poétique des réflexions dans La Vie de Marianne de Marivaux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Digressions, réflexions et dissertations dans le récit à l’époque classique,</w:t>
            </w:r>
            <w:r>
              <w:rPr/>
              <w:t xml:space="preserve">, Collection La République des Lettres (57), PEETERS, p. 481-493,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et la chair&amp;quot;. Le roman de la courtisane de Manon à Nana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l'argent.</w:t>
            </w:r>
            <w:r>
              <w:rPr/>
              <w:t xml:space="preserve">, L'Harmattan, p- 29-44,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courtisane mystifiée. Ecritures des désirs féminins dans le roman-mémoires de filles du XVIIIe siècle&amp;quot;,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au féminin dans la littérature et les arts (dir. Géraldine Puccini)</w:t>
            </w:r>
            <w:r>
              <w:rPr/>
              <w:t xml:space="preserve">, Eidolon (135), Presses Universitaires de Bordeaux, p. 107-120,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L'idole et la putain. Représentations de l'Eros féminin dans le roman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au féminin dans la littérature et les arts, sous la direction de Géraldine Puccini</w:t>
            </w:r>
            <w:r>
              <w:rPr/>
              <w:t xml:space="preserve">, Eidolon (135), Presses Universitaires de Bordeaux, p.121-134,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Proies. A l'envers du mythe galant et libertin (Casanova, Crébillon fils, Laclos)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au féminin dans la littérature et les arts, sous la direction de Géraldine Puccini</w:t>
            </w:r>
            <w:r>
              <w:rPr/>
              <w:t xml:space="preserve">, Eidolon (135), Presses Universitaires de Bordeaux, p. 225-239,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sarabande des folles. Variations autour de La Folle de Paris (1788), Jean-Baptiste Nougaret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Femmes et folie sous l’Ancien Régime, dirs. M. Closson, N. Grande, C. Nédélec et G. Tranie,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de Julie de Lespinasse au comte de Guibert (1773-1776)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L’Intime de l’Antiquité à nos jours, t. 3. L’intime à l’épreuve de la douleur, dirs. Géraldine Puccini, Revue Eidolon</w:t>
            </w:r>
            <w:r>
              <w:rPr/>
              <w:t xml:space="preserve">, 132, p.57-70,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Papillonneries humaines : contre le luxe des coquettes et des petits-maîtres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Contre le luxe », Elise Pavy et Françoise Poulet (dirs.)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Coquettes, galantes et libertines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Séduire du Moyen-Age à nos jours- Discours, représentations et pratiques, dirs. Borello, C. Regina et G. Vickermann- Ribémont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poudre et le venin. Le XVIIIe siècle ou l'heure exquise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L’Exquis, dirs. Elisabeth Guilhamon, Nicole Pelletier et Géraldine Puccini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temps du Chevalier d’Éon : amazones, travestis et androgynes au siècle des Lumières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Le Genre en littérature. Les reconfigurations masculin/féminin du Moyen Age à l’extrême contemporain, dirs. MF Berthu-Courtivron et F. Pomel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Parisienne dans les Lettres sur les habitants de Paris (1717)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Les Parisiennes : des femmes dans la ville (Moyen Âge - XVIIIe siècle), Jeanne Chiron, Nathalie Grande, Ramona Herz-Gazeau et al. (dir.),</w:t>
            </w:r>
            <w:r>
              <w:rPr/>
              <w:t xml:space="preserve">, p. 179-196,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 la coquette: une scène 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de l'Antiquité à nos jours, dirs. Géraldine Puccini</w:t>
            </w:r>
            <w:r>
              <w:rPr/>
              <w:t xml:space="preserve">, Presses Universitaires de Bordeaux, p. 179-193,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déshabillé de madame de Tourvel (Les Liaisons dangereuses, Choderlos de Laclos)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charme de l'Antiquité à nos jours, Géraldine Puccini</w:t>
            </w:r>
            <w:r>
              <w:rPr/>
              <w:t xml:space="preserve">, p. 173-189,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animalité dans l’œuvre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L’Imaginaire au féminin : du liminal à l’animal… Marie-Lise Paoli (dir.)</w:t>
            </w:r>
            <w:r>
              <w:rPr/>
              <w:t xml:space="preserve">, p. 165-181,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marivaudiens: la grâce inquiète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littéraire des fleurs et des jardins, dirs. Simone Bernard Griffiths et Pascale Auraix-Jonchière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folies d'Agathe, la folie Regnard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p. 165-178.,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⟨10.3917/arco.mazou.2012.01.0165⟩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Romans-mémoires de filles ou les tensions d'un mauvais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Desjonquères; Coll. L'Esprit des Lettres. </w:t>
            </w:r>
            <w:r>
              <w:rPr>
                <w:i w:val="1"/>
                <w:iCs w:val="1"/>
              </w:rPr>
              <w:t xml:space="preserve">Ecrire en mineur au XVIIIe siècle. Régine Jomand-Baudry et Christelle Bahier-Porte (dirs.)</w:t>
            </w:r>
            <w:r>
              <w:rPr/>
              <w:t xml:space="preserve">, Desjonquères,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Belle Princesse du sang de la Chine : Réalité et représentations de la femme asiatique dans quelques œuvres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Tübingen. </w:t>
            </w:r>
            <w:r>
              <w:rPr>
                <w:i w:val="1"/>
                <w:iCs w:val="1"/>
              </w:rPr>
              <w:t xml:space="preserve">L’Extrême- Orient dans la culture européenne des XVIIe et XVIIIe siècles, sous la direction de Florence Boulerie, Marc Favreau, Eric Francalanza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vocation des femmes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Genre et éducation Paul Pasteur, Marie-Françoise Lemmonier-Delpy, Martine Gest et al. (dir.),</w:t>
            </w:r>
            <w:r>
              <w:rPr/>
              <w:t xml:space="preserve">, p. 271-287,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Cosmétique et memento mori : Abdeker ou l’art de conserver la beauté (1754), Antoine Le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et mode d'emploi ou comment la littérature dispose à l'action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⟨10.58282/lht.3584⟩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Versailles, adieu ma reine. Poétique de la nostalgie dans Les Adieux à la reine (2002 de Chantal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Sieuzac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classique dans les fictions du XXIe siècle</w:t>
            </w:r>
            <w:r>
              <w:rPr/>
              <w:t xml:space="preserve">, 2019, URL : http://www.fabula.org/colloques/document6167.php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hal-04180393v1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74v1" TargetMode="External"/><Relationship Id="rId8" Type="http://schemas.openxmlformats.org/officeDocument/2006/relationships/hyperlink" Target="https://hal.science/search/index/?q=*&amp;authFullName_s=Laurence Sieuzac" TargetMode="External"/><Relationship Id="rId9" Type="http://schemas.openxmlformats.org/officeDocument/2006/relationships/hyperlink" Target="https://hal.science/hal-05088216v1" TargetMode="External"/><Relationship Id="rId10" Type="http://schemas.openxmlformats.org/officeDocument/2006/relationships/hyperlink" Target="https://hal.science/hal-05347907v1" TargetMode="External"/><Relationship Id="rId11" Type="http://schemas.openxmlformats.org/officeDocument/2006/relationships/hyperlink" Target="https://hal.science/hal-05419735v1" TargetMode="External"/><Relationship Id="rId12" Type="http://schemas.openxmlformats.org/officeDocument/2006/relationships/hyperlink" Target="https://hal.science/hal-05341504v1" TargetMode="External"/><Relationship Id="rId13" Type="http://schemas.openxmlformats.org/officeDocument/2006/relationships/hyperlink" Target="https://hal.science/hal-04179581v1" TargetMode="External"/><Relationship Id="rId14" Type="http://schemas.openxmlformats.org/officeDocument/2006/relationships/hyperlink" Target="https://dx.doi.org/10.3917/dhs.049.0233" TargetMode="External"/><Relationship Id="rId15" Type="http://schemas.openxmlformats.org/officeDocument/2006/relationships/hyperlink" Target="https://hal.science/hal-04181450v1" TargetMode="External"/><Relationship Id="rId16" Type="http://schemas.openxmlformats.org/officeDocument/2006/relationships/hyperlink" Target="https://hal.science/hal-04181454v1" TargetMode="External"/><Relationship Id="rId17" Type="http://schemas.openxmlformats.org/officeDocument/2006/relationships/hyperlink" Target="https://hal.science/hal-04180394v1" TargetMode="External"/><Relationship Id="rId18" Type="http://schemas.openxmlformats.org/officeDocument/2006/relationships/hyperlink" Target="https://hal.science/hal-04180616v1" TargetMode="External"/><Relationship Id="rId19" Type="http://schemas.openxmlformats.org/officeDocument/2006/relationships/hyperlink" Target="https://hal.science/hal-04998287v1" TargetMode="External"/><Relationship Id="rId20" Type="http://schemas.openxmlformats.org/officeDocument/2006/relationships/hyperlink" Target="https://hal.science/hal-04629317v1" TargetMode="External"/><Relationship Id="rId21" Type="http://schemas.openxmlformats.org/officeDocument/2006/relationships/hyperlink" Target="https://hal.science/hal-04183764v1" TargetMode="External"/><Relationship Id="rId22" Type="http://schemas.openxmlformats.org/officeDocument/2006/relationships/hyperlink" Target="https://hal.science/hal-04183766v1" TargetMode="External"/><Relationship Id="rId23" Type="http://schemas.openxmlformats.org/officeDocument/2006/relationships/hyperlink" Target="https://hal.science/hal-04183765v1" TargetMode="External"/><Relationship Id="rId24" Type="http://schemas.openxmlformats.org/officeDocument/2006/relationships/hyperlink" Target="https://hal.science/hal-05508632v1" TargetMode="External"/><Relationship Id="rId25" Type="http://schemas.openxmlformats.org/officeDocument/2006/relationships/hyperlink" Target="https://dx.doi.org/10.48611/isbn.978-2-406-18945-9.p.0203" TargetMode="External"/><Relationship Id="rId26" Type="http://schemas.openxmlformats.org/officeDocument/2006/relationships/hyperlink" Target="https://hal.science/hal-05262925v1" TargetMode="External"/><Relationship Id="rId27" Type="http://schemas.openxmlformats.org/officeDocument/2006/relationships/hyperlink" Target="https://hal.science/hal-04800286v1" TargetMode="External"/><Relationship Id="rId28" Type="http://schemas.openxmlformats.org/officeDocument/2006/relationships/hyperlink" Target="https://hal.science/hal-05249616v1" TargetMode="External"/><Relationship Id="rId29" Type="http://schemas.openxmlformats.org/officeDocument/2006/relationships/hyperlink" Target="https://hal.science/hal-05286385v1" TargetMode="External"/><Relationship Id="rId30" Type="http://schemas.openxmlformats.org/officeDocument/2006/relationships/hyperlink" Target="https://hal.science/hal-05264300v1" TargetMode="External"/><Relationship Id="rId31" Type="http://schemas.openxmlformats.org/officeDocument/2006/relationships/hyperlink" Target="https://hal.science/hal-04800299v1" TargetMode="External"/><Relationship Id="rId32" Type="http://schemas.openxmlformats.org/officeDocument/2006/relationships/hyperlink" Target="https://hal.science/hal-04800303v1" TargetMode="External"/><Relationship Id="rId33" Type="http://schemas.openxmlformats.org/officeDocument/2006/relationships/hyperlink" Target="https://hal.science/hal-04800307v1" TargetMode="External"/><Relationship Id="rId34" Type="http://schemas.openxmlformats.org/officeDocument/2006/relationships/hyperlink" Target="https://hal.science/hal-04183337v1" TargetMode="External"/><Relationship Id="rId35" Type="http://schemas.openxmlformats.org/officeDocument/2006/relationships/hyperlink" Target="https://hal.science/hal-04182717v1" TargetMode="External"/><Relationship Id="rId36" Type="http://schemas.openxmlformats.org/officeDocument/2006/relationships/hyperlink" Target="https://hal.science/hal-04183339v1" TargetMode="External"/><Relationship Id="rId37" Type="http://schemas.openxmlformats.org/officeDocument/2006/relationships/hyperlink" Target="https://hal.science/hal-04183338v1" TargetMode="External"/><Relationship Id="rId38" Type="http://schemas.openxmlformats.org/officeDocument/2006/relationships/hyperlink" Target="https://hal.science/hal-04181452v1" TargetMode="External"/><Relationship Id="rId39" Type="http://schemas.openxmlformats.org/officeDocument/2006/relationships/hyperlink" Target="https://hal.science/hal-04182719v1" TargetMode="External"/><Relationship Id="rId40" Type="http://schemas.openxmlformats.org/officeDocument/2006/relationships/hyperlink" Target="https://hal.science/hal-04181153v1" TargetMode="External"/><Relationship Id="rId41" Type="http://schemas.openxmlformats.org/officeDocument/2006/relationships/hyperlink" Target="https://hal.science/hal-04181457v1" TargetMode="External"/><Relationship Id="rId42" Type="http://schemas.openxmlformats.org/officeDocument/2006/relationships/hyperlink" Target="https://hal.science/hal-04181150v1" TargetMode="External"/><Relationship Id="rId43" Type="http://schemas.openxmlformats.org/officeDocument/2006/relationships/hyperlink" Target="https://hal.science/hal-04181151v1" TargetMode="External"/><Relationship Id="rId44" Type="http://schemas.openxmlformats.org/officeDocument/2006/relationships/hyperlink" Target="https://hal.science/hal-04181449v1" TargetMode="External"/><Relationship Id="rId45" Type="http://schemas.openxmlformats.org/officeDocument/2006/relationships/hyperlink" Target="https://hal.science/hal-04180838v1" TargetMode="External"/><Relationship Id="rId46" Type="http://schemas.openxmlformats.org/officeDocument/2006/relationships/hyperlink" Target="https://dx.doi.org/10.3917/arco.mazou.2012.01.0165" TargetMode="External"/><Relationship Id="rId47" Type="http://schemas.openxmlformats.org/officeDocument/2006/relationships/hyperlink" Target="https://hal.science/hal-04180837v1" TargetMode="External"/><Relationship Id="rId48" Type="http://schemas.openxmlformats.org/officeDocument/2006/relationships/hyperlink" Target="https://hal.science/hal-04182718v1" TargetMode="External"/><Relationship Id="rId49" Type="http://schemas.openxmlformats.org/officeDocument/2006/relationships/hyperlink" Target="https://hal.science/hal-04180840v1" TargetMode="External"/><Relationship Id="rId50" Type="http://schemas.openxmlformats.org/officeDocument/2006/relationships/hyperlink" Target="https://hal.science/hal-04179055v1" TargetMode="External"/><Relationship Id="rId51" Type="http://schemas.openxmlformats.org/officeDocument/2006/relationships/hyperlink" Target="https://dx.doi.org/10.58282/lht.3584" TargetMode="External"/><Relationship Id="rId52" Type="http://schemas.openxmlformats.org/officeDocument/2006/relationships/hyperlink" Target="https://hal.science/hal-0418039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SIEUZAC</dc:title>
  <dc:description>CV</dc:description>
  <dc:subject/>
  <cp:keywords/>
  <cp:category/>
  <cp:lastModifiedBy/>
  <dcterms:created xsi:type="dcterms:W3CDTF">2026-05-18T02:13:38+02:00</dcterms:created>
  <dcterms:modified xsi:type="dcterms:W3CDTF">2026-05-18T02:13:38+02:00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