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Buson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Réduire les inégalités sociolangagières en maternelle : une utopie dans les jardins DSDEN ?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Le Français Aujourd'hui</w:t></w:r><w:r><w:rPr/><w:t xml:space="preserve">, 2025, n° 229 (2), pp.41-54. </w:t></w:r><w:hyperlink r:id="rId9" w:history="1"><w:r><w:rPr><w:color w:val="#410a8c"/><w:u w:val="single"/></w:rPr><w:t xml:space="preserve">⟨10.3917/lfa.229.0041⟩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hal-05111246v1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 S’exprimer dans un langage oral syntaxiquement correct et précis ». Syntaxe et variation en maternelle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12" w:history="1"><w:r><w:rPr><w:color w:val="#410a8c"/><w:u w:val="single"/></w:rPr><w:t xml:space="preserve">Solange Rossato</w:t></w:r></w:hyperlink></w:p><w:p><w:pPr/><w:r><w:rPr><w:i w:val="1"/><w:iCs w:val="1"/></w:rPr><w:t xml:space="preserve">Pratiques : linguistique, littérature, didactique</w:t></w:r><w:r><w:rPr/><w:t xml:space="preserve">, 2024, 201-202, </w:t></w:r><w:hyperlink r:id="rId13" w:history="1"><w:r><w:rPr><w:color w:val="#410a8c"/><w:u w:val="single"/></w:rPr><w:t xml:space="preserve">⟨10.4000/122u3⟩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hal-04769572v1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Style in a school community—“Ne” deletion in French preschool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16" w:history="1"><w:r><w:rPr><w:color w:val="#410a8c"/><w:u w:val="single"/></w:rPr><w:t xml:space="preserve">Chenxi Zhang</w:t></w:r></w:hyperlink></w:p><w:p><w:pPr/><w:r><w:rPr><w:i w:val="1"/><w:iCs w:val="1"/></w:rPr><w:t xml:space="preserve">Journal of Sociolinguistics</w:t></w:r><w:r><w:rPr/><w:t xml:space="preserve">, 2023, 27 (24), pp.384-401. </w:t></w:r><w:hyperlink r:id="rId17" w:history="1"><w:r><w:rPr><w:color w:val="#410a8c"/><w:u w:val="single"/></w:rPr><w:t xml:space="preserve">⟨10.1111/josl.12611⟩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hal-04002019v1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Pratiques stylistiques en contexte scolaire : usages contrastés du 'ne' de négation chez les adultes et les enfants d’une école maternelle française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16" w:history="1"><w:r><w:rPr><w:color w:val="#410a8c"/><w:u w:val="single"/></w:rPr><w:t xml:space="preserve">Chenxi Zhang</w:t></w:r></w:hyperlink></w:p><w:p><w:pPr/><w:r><w:rPr><w:i w:val="1"/><w:iCs w:val="1"/></w:rPr><w:t xml:space="preserve">SHS Web of Conferences</w:t></w:r><w:r><w:rPr/><w:t xml:space="preserve">, 2022, https://www.shs-conferences.org/articles/shsconf/pdf/2022/08/shsconf_cmlf2022_06018.pdf. </w:t></w:r><w:hyperlink r:id="rId19" w:history="1"><w:r><w:rPr><w:color w:val="#410a8c"/><w:u w:val="single"/></w:rPr><w:t xml:space="preserve">⟨10.1051/shsconf/202213806018⟩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hal-03702887v1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Style et perception : mise en évidence de schémas cognitifs de catégorisation chez l’adulte et l’enfant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21" w:history="1"><w:r><w:rPr><w:color w:val="#410a8c"/><w:u w:val="single"/></w:rPr><w:t xml:space="preserve">Jean-Pierre Chevrot</w:t></w:r></w:hyperlink><w:r><w:rPr/><w:t xml:space="preserve">,</w:t></w:r><w:hyperlink r:id="rId22" w:history="1"><w:r><w:rPr><w:color w:val="#410a8c"/><w:u w:val="single"/></w:rPr><w:t xml:space="preserve">Céline Dugua</w:t></w:r></w:hyperlink><w:r><w:rPr/><w:t xml:space="preserve">,</w:t></w:r><w:hyperlink r:id="rId23" w:history="1"><w:r><w:rPr><w:color w:val="#410a8c"/><w:u w:val="single"/></w:rPr><w:t xml:space="preserve">Myriam Abouzaïd</w:t></w:r></w:hyperlink><w:r><w:rPr/><w:t xml:space="preserve">et al.</w:t></w:r></w:p><w:p><w:pPr/><w:r><w:rPr><w:i w:val="1"/><w:iCs w:val="1"/></w:rPr><w:t xml:space="preserve">SHS Web of Conferences</w:t></w:r><w:r><w:rPr/><w:t xml:space="preserve">, 2022, https://www.shs-conferences.org/articles/shsconf/abs/2022/08/shsconf_cmlf2022_12008/shsconf_cmlf2022_12008.html. </w:t></w:r><w:hyperlink r:id="rId24" w:history="1"><w:r><w:rPr><w:color w:val="#410a8c"/><w:u w:val="single"/></w:rPr><w:t xml:space="preserve">⟨10.1051/shsconf/202213812008⟩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hal-03702897v1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Variation sociolinguistique et réseau social : constitution et traitement d’un corpus de données orales massives</w:t></w:r></w:hyperlink></w:p><w:p><w:pPr/><w:hyperlink r:id="rId15" w:history="1"><w:r><w:rPr><w:color w:val="#410a8c"/><w:u w:val="single"/></w:rPr><w:t xml:space="preserve">Aurélie Nardy</w:t></w:r></w:hyperlink><w:r><w:rPr/><w:t xml:space="preserve">,</w:t></w:r><w:hyperlink r:id="rId26" w:history="1"><w:r><w:rPr><w:color w:val="#410a8c"/><w:u w:val="single"/></w:rPr><w:t xml:space="preserve">Hélène Bouchet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27" w:history="1"><w:r><w:rPr><w:color w:val="#410a8c"/><w:u w:val="single"/></w:rPr><w:t xml:space="preserve">Loïc Liégeois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et al.</w:t></w:r></w:p><w:p><w:pPr/><w:r><w:rPr><w:i w:val="1"/><w:iCs w:val="1"/></w:rPr><w:t xml:space="preserve">Corpus</w:t></w:r><w:r><w:rPr/><w:t xml:space="preserve">, 2021, Du recueil à l’outillage des corpus oraux : comment accéder à la variation ? (22), </w:t></w:r><w:hyperlink r:id="rId28" w:history="1"><w:r><w:rPr><w:color w:val="#410a8c"/><w:u w:val="single"/></w:rPr><w:t xml:space="preserve">⟨10.4000/corpus.5561⟩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hal-03148217v1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Le(s) français scolaire(s) à l’école maternelle. Pratiques langagières d’enseignant.e.s et d’élèves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/w:p><w:p><w:pPr/><w:r><w:rPr><w:i w:val="1"/><w:iCs w:val="1"/></w:rPr><w:t xml:space="preserve">Le Français Aujourd'hui</w:t></w:r><w:r><w:rPr/><w:t xml:space="preserve">, 2020, Les pratiques langagières « ordinaires » des élèves, 208, pp.93-103. </w:t></w:r><w:hyperlink r:id="rId30" w:history="1"><w:r><w:rPr><w:color w:val="#410a8c"/><w:u w:val="single"/></w:rPr><w:t xml:space="preserve">⟨10.3917/lfa.208.0093⟩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hal-03476629v1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sociolinguistic repetition task: A new paradigm for exploring the cognitive coherence of language varieties.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32" w:history="1"><w:r><w:rPr><w:color w:val="#410a8c"/><w:u w:val="single"/></w:rPr><w:t xml:space="preserve">Dominique Muller</w:t></w:r></w:hyperlink><w:r><w:rPr/><w:t xml:space="preserve">,</w:t></w:r><w:hyperlink r:id="rId21" w:history="1"><w:r><w:rPr><w:color w:val="#410a8c"/><w:u w:val="single"/></w:rPr><w:t xml:space="preserve">Jean-Pierre Chevrot</w:t></w:r></w:hyperlink></w:p><w:p><w:pPr/><w:r><w:rPr><w:i w:val="1"/><w:iCs w:val="1"/></w:rPr><w:t xml:space="preserve">Topics in cognitive science</w:t></w:r><w:r><w:rPr/><w:t xml:space="preserve">, 2018, 10 (4), pp.803-817. </w:t></w:r><w:hyperlink r:id="rId33" w:history="1"><w:r><w:rPr><w:color w:val="#410a8c"/><w:u w:val="single"/></w:rPr><w:t xml:space="preserve">⟨10.1111/tops.12380⟩</w:t></w:r></w:hyperlink></w:p><w:p><w:pPr/><w:r><w:rPr/><w:t xml:space="preserve">Article dans une revue</w:t></w:r></w:p><w:p><w:pPr/><w:hyperlink r:id="rId31" w:history="1"><w:r><w:rPr><w:color w:val="#410a8c"/><w:u w:val="single"/></w:rPr><w:t xml:space="preserve">hal-01674578v1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William Labov - Façons de parler, façons d'être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Les Grands Dossiers des Sciences Humaines</w:t></w:r><w:r><w:rPr/><w:t xml:space="preserve">, 2017, N° 46 (3), https://www.cairn.info/magazine-les-grands-dossiers-des-sciences-humaines-2017-3-page-19.htm. </w:t></w:r><w:hyperlink r:id="rId35" w:history="1"><w:r><w:rPr><w:color w:val="#410a8c"/><w:u w:val="single"/></w:rPr><w:t xml:space="preserve">⟨10.3917/gdsh.046.0019⟩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hal-03549711v1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Développer la souplesse stylistique intra et interlinguistique : exploration d’une approche croisée en classe de CP-CE1</w:t></w:r></w:hyperlink></w:p><w:p><w:pPr/><w:hyperlink r:id="rId37" w:history="1"><w:r><w:rPr><w:color w:val="#410a8c"/><w:u w:val="single"/></w:rPr><w:t xml:space="preserve">Lucile Cagnon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38" w:history="1"><w:r><w:rPr><w:color w:val="#410a8c"/><w:u w:val="single"/></w:rPr><w:t xml:space="preserve">Cyril Trimaille</w:t></w:r></w:hyperlink></w:p><w:p><w:pPr/><w:r><w:rPr><w:i w:val="1"/><w:iCs w:val="1"/></w:rPr><w:t xml:space="preserve">Carnets d'Atelier de Sociolinguistique</w:t></w:r><w:r><w:rPr/><w:t xml:space="preserve">, 2016, DIVERSITÉ LINGUISTIQUE ET CULTURELLE À L'ÉCOLE. Accueil des élèves et formation des acteurs, 11, pp.191-209</w:t></w:r></w:p><w:p><w:pPr/><w:r><w:rPr/><w:t xml:space="preserve">Article dans une revue</w:t></w:r></w:p><w:p><w:pPr/><w:hyperlink r:id="rId36" w:history="1"><w:r><w:rPr><w:color w:val="#410a8c"/><w:u w:val="single"/></w:rPr><w:t xml:space="preserve">hal-01976349v1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 ensino-aprendizagem da sociolinguística em fle: uma reflexão baseada na representação cognitiva do estilo</w:t></w:r></w:hyperlink></w:p><w:p><w:pPr/><w:hyperlink r:id="rId40" w:history="1"><w:r><w:rPr><w:color w:val="#410a8c"/><w:u w:val="single"/></w:rPr><w:t xml:space="preserve">Gabriela Viana dos Santos</w:t></w:r></w:hyperlink><w:r><w:rPr/><w:t xml:space="preserve">,</w:t></w:r><w:hyperlink r:id="rId21" w:history="1"><w:r><w:rPr><w:color w:val="#410a8c"/><w:u w:val="single"/></w:rPr><w:t xml:space="preserve">Jean-Pierre Chevrot</w:t></w:r></w:hyperlink><w:r><w:rPr/><w:t xml:space="preserve">,</w:t></w:r><w:hyperlink r:id="rId8" w:history="1"><w:r><w:rPr><w:color w:val="#410a8c"/><w:u w:val="single"/></w:rPr><w:t xml:space="preserve">Laurence Buson</w:t></w:r></w:hyperlink></w:p><w:p><w:pPr/><w:r><w:rPr><w:i w:val="1"/><w:iCs w:val="1"/></w:rPr><w:t xml:space="preserve">Revista Letras Raras</w:t></w:r><w:r><w:rPr/><w:t xml:space="preserve">, 2015, pp.122-141. </w:t></w:r><w:hyperlink r:id="rId41" w:history="1"><w:r><w:rPr><w:color w:val="#410a8c"/><w:u w:val="single"/></w:rPr><w:t xml:space="preserve">⟨10.35572/rlr.v4i1.398⟩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hal-01969905v1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Catégorisations et représentations sociolinguistiques : les variétés stylistiques existent-elles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Jean-Pierre Chevrot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23" w:history="1"><w:r><w:rPr><w:color w:val="#410a8c"/><w:u w:val="single"/></w:rPr><w:t xml:space="preserve">Myriam Abouzaïd</w:t></w:r></w:hyperlink></w:p><w:p><w:pPr/><w:r><w:rPr><w:i w:val="1"/><w:iCs w:val="1"/></w:rPr><w:t xml:space="preserve">SHS Web of Conferences</w:t></w:r><w:r><w:rPr/><w:t xml:space="preserve">, 2014, 8, 1407-1418. https://www.shs-conferences.org/articles/shsconf/pdf/2014/05/shsconf_cmlf14_01149.pdf. </w:t></w:r><w:hyperlink r:id="rId43" w:history="1"><w:r><w:rPr><w:color w:val="#410a8c"/><w:u w:val="single"/></w:rPr><w:t xml:space="preserve">⟨10.1051/shsconf/20140801149⟩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hal-03550969v1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Repenser l’enseignement/apprentissage des registres de langue en français : quelles articulations entre acquisition, sociolinguistique et didactique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/w:p><w:p><w:pPr/><w:r><w:rPr><w:i w:val="1"/><w:iCs w:val="1"/></w:rPr><w:t xml:space="preserve">Travaux de didactique du français langue étrangère</w:t></w:r><w:r><w:rPr/><w:t xml:space="preserve">, 2014, 67-68, pp.147-163</w:t></w:r></w:p><w:p><w:pPr/><w:r><w:rPr/><w:t xml:space="preserve">Article dans une revue</w:t></w:r></w:p><w:p><w:pPr/><w:hyperlink r:id="rId44" w:history="1"><w:r><w:rPr><w:color w:val="#410a8c"/><w:u w:val="single"/></w:rPr><w:t xml:space="preserve">hal-01941107v1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Variation stylistique et diversité des contextes de socialisation. Enjeux sociolinguistiques et didactiques : Introduction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46" w:history="1"><w:r><w:rPr><w:color w:val="#410a8c"/><w:u w:val="single"/></w:rPr><w:t xml:space="preserve">Emmanuelle Guerin</w:t></w:r></w:hyperlink></w:p><w:p><w:pPr/><w:r><w:rPr><w:i w:val="1"/><w:iCs w:val="1"/></w:rPr><w:t xml:space="preserve">LIDIL - Revue de linguistique et de didactique des langues</w:t></w:r><w:r><w:rPr/><w:t xml:space="preserve">, 2014, 50, pp.5-15</w:t></w:r></w:p><w:p><w:pPr/><w:r><w:rPr/><w:t xml:space="preserve">Article dans une revue</w:t></w:r></w:p><w:p><w:pPr/><w:hyperlink r:id="rId45" w:history="1"><w:r><w:rPr><w:color w:val="#410a8c"/><w:u w:val="single"/></w:rPr><w:t xml:space="preserve">halshs-01265463v1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Perspectives diglossique et variationnelle – Complémentarité ou incompatibilité? Quelques éclairages sociolinguistiques</w:t></w:r></w:hyperlink></w:p><w:p><w:pPr/><w:hyperlink r:id="rId48" w:history="1"><w:r><w:rPr><w:color w:val="#410a8c"/><w:u w:val="single"/></w:rPr><w:t xml:space="preserve">Jacqueline Billiez</w:t></w:r></w:hyperlink><w:r><w:rPr/><w:t xml:space="preserve">,</w:t></w:r><w:hyperlink r:id="rId8" w:history="1"><w:r><w:rPr><w:color w:val="#410a8c"/><w:u w:val="single"/></w:rPr><w:t xml:space="preserve">Laurence Buson</w:t></w:r></w:hyperlink></w:p><w:p><w:pPr/><w:r><w:rPr><w:i w:val="1"/><w:iCs w:val="1"/></w:rPr><w:t xml:space="preserve">Journal of French Language Studies</w:t></w:r><w:r><w:rPr/><w:t xml:space="preserve">, 2013, 23 (1), pp.135-149. </w:t></w:r><w:hyperlink r:id="rId49" w:history="1"><w:r><w:rPr><w:color w:val="#410a8c"/><w:u w:val="single"/></w:rPr><w:t xml:space="preserve">⟨10.1017/S0959269512000397⟩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hal-03547733v1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Representations of stylistic variation in 9-to 11-year-olds: Cognitive processes and salience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48" w:history="1"><w:r><w:rPr><w:color w:val="#410a8c"/><w:u w:val="single"/></w:rPr><w:t xml:space="preserve">Jacqueline Billiez</w:t></w:r></w:hyperlink></w:p><w:p><w:pPr/><w:r><w:rPr><w:i w:val="1"/><w:iCs w:val="1"/></w:rPr><w:t xml:space="preserve">Linguistics</w:t></w:r><w:r><w:rPr/><w:t xml:space="preserve">, 2013, 51 (2), </w:t></w:r><w:hyperlink r:id="rId51" w:history="1"><w:r><w:rPr><w:color w:val="#410a8c"/><w:u w:val="single"/></w:rPr><w:t xml:space="preserve">⟨10.1515/ling-2013-0013⟩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hal-03549639v1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Orthographe & grammaire à l'université. Quels besoins ? Quelles démarches pédagogiques ?</w:t></w:r></w:hyperlink></w:p><w:p><w:pPr/><w:hyperlink r:id="rId53" w:history="1"><w:r><w:rPr><w:color w:val="#410a8c"/><w:u w:val="single"/></w:rPr><w:t xml:space="preserve">Françoise Boch</w:t></w:r></w:hyperlink><w:r><w:rPr/><w:t xml:space="preserve">,</w:t></w:r><w:hyperlink r:id="rId8" w:history="1"><w:r><w:rPr><w:color w:val="#410a8c"/><w:u w:val="single"/></w:rPr><w:t xml:space="preserve">Laurence Buson</w:t></w:r></w:hyperlink></w:p><w:p><w:pPr/><w:r><w:rPr><w:i w:val="1"/><w:iCs w:val="1"/></w:rPr><w:t xml:space="preserve">Scripta</w:t></w:r><w:r><w:rPr/><w:t xml:space="preserve">, 2012, file:///C:/Users/busonl/AppData/Local/Temp/4238-Texto%20do%20artigo-16655-1-10-20121122.pdf</w:t></w:r></w:p><w:p><w:pPr/><w:r><w:rPr/><w:t xml:space="preserve">Article dans une revue</w:t></w:r></w:p><w:p><w:pPr/><w:hyperlink r:id="rId52" w:history="1"><w:r><w:rPr><w:color w:val="#410a8c"/><w:u w:val="single"/></w:rPr><w:t xml:space="preserve">hal-03549479v1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didactique du FLM, du FLE et du plurilinguisme au service del'éveil aux stylesà l'école : des pistes pour la formation des enseignants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SHS Web of Conferences</w:t></w:r><w:r><w:rPr/><w:t xml:space="preserve">, 2010, </w:t></w:r><w:hyperlink r:id="rId55" w:history="1"><w:r><w:rPr><w:color w:val="#410a8c"/><w:u w:val="single"/></w:rPr><w:t xml:space="preserve">⟨10.1051/cmlf/2010117⟩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hal-03549589v1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Compte-rendu : Nikolas COUPLAND Style, Language variation and identity, 2007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Langage et Société</w:t></w:r><w:r><w:rPr/><w:t xml:space="preserve">, 2010, https://www.cairn.info/revue-langage-et-societe-2010-4-page-117.htm. </w:t></w:r><w:hyperlink r:id="rId57" w:history="1"><w:r><w:rPr><w:color w:val="#410a8c"/><w:u w:val="single"/></w:rPr><w:t xml:space="preserve">⟨10.3917/ls.134.0117⟩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hal-03549695v1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compétence métapragmatique chez les enfants de 9 à 11 ans - Processus cognitifs et effets de saillance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SHS Web of Conferences</w:t></w:r><w:r><w:rPr/><w:t xml:space="preserve">, 2010, </w:t></w:r><w:hyperlink r:id="rId59" w:history="1"><w:r><w:rPr><w:color w:val="#410a8c"/><w:u w:val="single"/></w:rPr><w:t xml:space="preserve">⟨10.1051/cmlf/2010116⟩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hal-03549581v1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Stylistic repertoires and strategies of 10/11 year-old primary school children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48" w:history="1"><w:r><w:rPr><w:color w:val="#410a8c"/><w:u w:val="single"/></w:rPr><w:t xml:space="preserve">Jacqueline Billiez</w:t></w:r></w:hyperlink></w:p><w:p><w:pPr/><w:r><w:rPr><w:i w:val="1"/><w:iCs w:val="1"/></w:rPr><w:t xml:space="preserve">CORELA - COgnition, REprésentation, LAngage</w:t></w:r><w:r><w:rPr/><w:t xml:space="preserve">, 2009, 7-2, https://journals.openedition.org/corela/197. </w:t></w:r><w:hyperlink r:id="rId61" w:history="1"><w:r><w:rPr><w:color w:val="#410a8c"/><w:u w:val="single"/></w:rPr><w:t xml:space="preserve">⟨10.4000/corela.197⟩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hal-03549599v1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Compte-rendu : Françoise Gadet, La Variation sociale en français, Nouvelle édition revue et augmentée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Les cahiers de praxématique</w:t></w:r><w:r><w:rPr/><w:t xml:space="preserve">, 2007, pp.239-243. </w:t></w:r><w:hyperlink r:id="rId63" w:history="1"><w:r><w:rPr><w:color w:val="#410a8c"/><w:u w:val="single"/></w:rPr><w:t xml:space="preserve">⟨10.4000/praxematique.847⟩</w:t></w:r></w:hyperlink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hal-03549688v1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Pas vrai ?&amp;quot; Diversité des usages, des fonctions et évolution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65" w:history="1"><w:r><w:rPr><w:color w:val="#410a8c"/><w:u w:val="single"/></w:rPr><w:t xml:space="preserve">Vannina Goossens</w:t></w:r></w:hyperlink><w:r><w:rPr/><w:t xml:space="preserve">,</w:t></w:r><w:hyperlink r:id="rId21" w:history="1"><w:r><w:rPr><w:color w:val="#410a8c"/><w:u w:val="single"/></w:rPr><w:t xml:space="preserve">Jean-Pierre Chevrot</w:t></w:r></w:hyperlink><w:r><w:rPr/><w:t xml:space="preserve">,</w:t></w:r><w:hyperlink r:id="rId15" w:history="1"><w:r><w:rPr><w:color w:val="#410a8c"/><w:u w:val="single"/></w:rPr><w:t xml:space="preserve">Aurélie Nardy</w:t></w:r></w:hyperlink></w:p><w:p><w:pPr/><w:r><w:rPr><w:i w:val="1"/><w:iCs w:val="1"/></w:rPr><w:t xml:space="preserve">12è Journées de Linguistique de Corpus</w:t></w:r><w:r><w:rPr/><w:t xml:space="preserve">, Oct 2025,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hal-05332841v1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acquisition of sociolinguistic variation in children: panorama, trends, perspectives</w:t></w:r></w:hyperlink></w:p><w:p><w:pPr/><w:hyperlink r:id="rId21" w:history="1"><w:r><w:rPr><w:color w:val="#410a8c"/><w:u w:val="single"/></w:rPr><w:t xml:space="preserve">Jean-Pierre Chevrot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/w:p><w:p><w:pPr/><w:r><w:rPr><w:i w:val="1"/><w:iCs w:val="1"/></w:rPr><w:t xml:space="preserve">Conférence sur invitation</w:t></w:r><w:r><w:rPr/><w:t xml:space="preserve">, Wien Universität, May 2024, WIEN, Autriche</w:t></w:r></w:p><w:p><w:pPr/><w:r><w:rPr/><w:t xml:space="preserve">Communication dans un congrès</w:t></w:r></w:p><w:p><w:pPr/><w:hyperlink r:id="rId66" w:history="1"><w:r><w:rPr><w:color w:val="#410a8c"/><w:u w:val="single"/></w:rPr><w:t xml:space="preserve">hal-04817433v1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Appréhender la production de langage oral en maternelle - Croiser les focales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2" w:history="1"><w:r><w:rPr><w:color w:val="#410a8c"/><w:u w:val="single"/></w:rPr><w:t xml:space="preserve">Solange Rossato</w:t></w:r></w:hyperlink><w:r><w:rPr/><w:t xml:space="preserve">,</w:t></w:r><w:hyperlink r:id="rId11" w:history="1"><w:r><w:rPr><w:color w:val="#410a8c"/><w:u w:val="single"/></w:rPr><w:t xml:space="preserve">Isabelle Rousset</w:t></w:r></w:hyperlink></w:p><w:p><w:pPr/><w:r><w:rPr><w:i w:val="1"/><w:iCs w:val="1"/></w:rPr><w:t xml:space="preserve">Journées de Linguistique de Corpus 2023</w:t></w:r><w:r><w:rPr/><w:t xml:space="preserve">, Lidilem - Univ. Grenoble Alpes, Jul 2023, Grenoble, France</w:t></w:r></w:p><w:p><w:pPr/><w:r><w:rPr/><w:t xml:space="preserve">Communication dans un congrès</w:t></w:r></w:p><w:p><w:pPr/><w:hyperlink r:id="rId67" w:history="1"><w:r><w:rPr><w:color w:val="#410a8c"/><w:u w:val="single"/></w:rPr><w:t xml:space="preserve">hal-04153256v1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L'entrée à l'école maternelle : quel français scolaire, face à quels usages enfantins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/w:p><w:p><w:pPr/><w:r><w:rPr><w:i w:val="1"/><w:iCs w:val="1"/></w:rPr><w:t xml:space="preserve">10èmes Journées Internationale de la Linguistique de Corpus</w:t></w:r><w:r><w:rPr/><w:t xml:space="preserve">, Nov 2019,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hal-02476257v1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Recueil non supervisé et traitement d’un corpus oral dense et massif dans une école maternelle : un exemple avec le projet DyLNet</w:t></w:r></w:hyperlink></w:p><w:p><w:pPr/><w:hyperlink r:id="rId15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26" w:history="1"><w:r><w:rPr><w:color w:val="#410a8c"/><w:u w:val="single"/></w:rPr><w:t xml:space="preserve">Hélène Bouchet</w:t></w:r></w:hyperlink><w:r><w:rPr/><w:t xml:space="preserve">,</w:t></w:r><w:hyperlink r:id="rId27" w:history="1"><w:r><w:rPr><w:color w:val="#410a8c"/><w:u w:val="single"/></w:rPr><w:t xml:space="preserve">Loïc Liégeois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et al.</w:t></w:r></w:p><w:p><w:pPr/><w:r><w:rPr><w:i w:val="1"/><w:iCs w:val="1"/></w:rPr><w:t xml:space="preserve">10èmes Journées Internationale de la Linguistique de Corpus</w:t></w:r><w:r><w:rPr/><w:t xml:space="preserve">, Nov 2019, Grenoble, France</w:t></w:r></w:p><w:p><w:pPr/><w:r><w:rPr/><w:t xml:space="preserve">Communication dans un congrès</w:t></w:r></w:p><w:p><w:pPr/><w:hyperlink r:id="rId69" w:history="1"><w:r><w:rPr><w:color w:val="#410a8c"/><w:u w:val="single"/></w:rPr><w:t xml:space="preserve">hal-02462341v1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do speakers categorize sociolinguistic varieties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Jean-Pierre Chevrot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71" w:history="1"><w:r><w:rPr><w:color w:val="#410a8c"/><w:u w:val="single"/></w:rPr><w:t xml:space="preserve">Emilie Charles</w:t></w:r></w:hyperlink></w:p><w:p><w:pPr/><w:r><w:rPr><w:i w:val="1"/><w:iCs w:val="1"/></w:rPr><w:t xml:space="preserve">4th Conference on Experimental Approaches to Perception and Production of Language Variation (EXaPP 2019)</w:t></w:r><w:r><w:rPr/><w:t xml:space="preserve">, University of Münster, Sep 2019, Münster, Germany</w:t></w:r></w:p><w:p><w:pPr/><w:r><w:rPr/><w:t xml:space="preserve">Communication dans un congrès</w:t></w:r></w:p><w:p><w:pPr/><w:hyperlink r:id="rId70" w:history="1"><w:r><w:rPr><w:color w:val="#410a8c"/><w:u w:val="single"/></w:rPr><w:t xml:space="preserve">hal-04815587v1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Acquisition et structure des schémas sociolinguistiques en langue étrangère</w:t></w:r></w:hyperlink></w:p><w:p><w:pPr/><w:hyperlink r:id="rId40" w:history="1"><w:r><w:rPr><w:color w:val="#410a8c"/><w:u w:val="single"/></w:rPr><w:t xml:space="preserve">Gabriela Viana dos Santos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Jean-Pierre Chevrot</w:t></w:r></w:hyperlink></w:p><w:p><w:pPr/><w:r><w:rPr><w:i w:val="1"/><w:iCs w:val="1"/></w:rPr><w:t xml:space="preserve">6ème Congrès Mondial de Linguistique Française</w:t></w:r><w:r><w:rPr/><w:t xml:space="preserve">, 2018, Université de Mons, France. pp.9-13, </w:t></w:r><w:hyperlink r:id="rId73" w:history="1"><w:r><w:rPr><w:color w:val="#410a8c"/><w:u w:val="single"/></w:rPr><w:t xml:space="preserve">⟨10.1051/shsconf/20184610007⟩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hal-01970518v1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Variations linguistiques et réseau social : enjeux d’un recueil non supervisé de données massives</w:t></w:r></w:hyperlink></w:p><w:p><w:pPr/><w:hyperlink r:id="rId15" w:history="1"><w:r><w:rPr><w:color w:val="#410a8c"/><w:u w:val="single"/></w:rPr><w:t xml:space="preserve">Aurélie Nardy</w:t></w:r></w:hyperlink><w:r><w:rPr/><w:t xml:space="preserve">,</w:t></w:r><w:hyperlink r:id="rId21" w:history="1"><w:r><w:rPr><w:color w:val="#410a8c"/><w:u w:val="single"/></w:rPr><w:t xml:space="preserve">Jean-Pierre Chevrot</w:t></w:r></w:hyperlink><w:r><w:rPr/><w:t xml:space="preserve">,</w:t></w:r><w:hyperlink r:id="rId26" w:history="1"><w:r><w:rPr><w:color w:val="#410a8c"/><w:u w:val="single"/></w:rPr><w:t xml:space="preserve">Hélène Bouchet</w:t></w:r></w:hyperlink><w:r><w:rPr/><w:t xml:space="preserve">,</w:t></w:r><w:hyperlink r:id="rId11" w:history="1"><w:r><w:rPr><w:color w:val="#410a8c"/><w:u w:val="single"/></w:rPr><w:t xml:space="preserve">Isabelle Rousset</w:t></w:r></w:hyperlink><w:r><w:rPr/><w:t xml:space="preserve">,</w:t></w:r><w:hyperlink r:id="rId22" w:history="1"><w:r><w:rPr><w:color w:val="#410a8c"/><w:u w:val="single"/></w:rPr><w:t xml:space="preserve">Céline Dugua</w:t></w:r></w:hyperlink><w:r><w:rPr/><w:t xml:space="preserve">et al.</w:t></w:r></w:p><w:p><w:pPr/><w:r><w:rPr><w:i w:val="1"/><w:iCs w:val="1"/></w:rPr><w:t xml:space="preserve">Colloque international « 50 ans de linguistique sur corpus oraux : apports à l’étude de la variation »</w:t></w:r><w:r><w:rPr/><w:t xml:space="preserve">, Nov 2018, Orléans, France</w:t></w:r></w:p><w:p><w:pPr/><w:r><w:rPr/><w:t xml:space="preserve">Communication dans un congrès</w:t></w:r></w:p><w:p><w:pPr/><w:hyperlink r:id="rId74" w:history="1"><w:r><w:rPr><w:color w:val="#410a8c"/><w:u w:val="single"/></w:rPr><w:t xml:space="preserve">hal-01941151v1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Acquisition of sociolinguistic style – Exploring how children process variation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76" w:history="1"><w:r><w:rPr><w:color w:val="#410a8c"/><w:u w:val="single"/></w:rPr><w:t xml:space="preserve">Agnès Souque</w:t></w:r></w:hyperlink><w:r><w:rPr/><w:t xml:space="preserve">,</w:t></w:r><w:hyperlink r:id="rId71" w:history="1"><w:r><w:rPr><w:color w:val="#410a8c"/><w:u w:val="single"/></w:rPr><w:t xml:space="preserve">Emilie Charles</w:t></w:r></w:hyperlink><w:r><w:rPr/><w:t xml:space="preserve">,</w:t></w:r><w:hyperlink r:id="rId21" w:history="1"><w:r><w:rPr><w:color w:val="#410a8c"/><w:u w:val="single"/></w:rPr><w:t xml:space="preserve">Jean-Pierre Chevrot</w:t></w:r></w:hyperlink></w:p><w:p><w:pPr/><w:r><w:rPr><w:i w:val="1"/><w:iCs w:val="1"/></w:rPr><w:t xml:space="preserve">Many Paths to Language (MPaL)</w:t></w:r><w:r><w:rPr/><w:t xml:space="preserve">, Oct 2017, Nijmegen, Netherlands</w:t></w:r></w:p><w:p><w:pPr/><w:r><w:rPr/><w:t xml:space="preserve">Communication dans un congrès</w:t></w:r></w:p><w:p><w:pPr/><w:hyperlink r:id="rId75" w:history="1"><w:r><w:rPr><w:color w:val="#410a8c"/><w:u w:val="single"/></w:rPr><w:t xml:space="preserve">hal-01675950v1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Représentations cognitives du style chez des apprenants du français en séjour en France : restauration et variation sociolinguistiques</w:t></w:r></w:hyperlink></w:p><w:p><w:pPr/><w:hyperlink r:id="rId40" w:history="1"><w:r><w:rPr><w:color w:val="#410a8c"/><w:u w:val="single"/></w:rPr><w:t xml:space="preserve">Gabriela Viana dos Santos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Jean-Pierre Chevrot</w:t></w:r></w:hyperlink></w:p><w:p><w:pPr/><w:r><w:rPr><w:i w:val="1"/><w:iCs w:val="1"/></w:rPr><w:t xml:space="preserve">6ème Conférence Internationale de l’Association Française de Linguistique Cognitive (AFiCo 6)</w:t></w:r><w:r><w:rPr/><w:t xml:space="preserve">, May 2015, Grenoble, France</w:t></w:r></w:p><w:p><w:pPr/><w:r><w:rPr/><w:t xml:space="preserve">Communication dans un congrès</w:t></w:r></w:p><w:p><w:pPr/><w:hyperlink r:id="rId77" w:history="1"><w:r><w:rPr><w:color w:val="#410a8c"/><w:u w:val="single"/></w:rPr><w:t xml:space="preserve">hal-01970712v1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Catégorisation cognitive des styles sociolinguistiques : mise en évidence du phénomène de restauration stylistique par une tâche de répétition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Jean-Pierre Chevrot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79" w:history="1"><w:r><w:rPr><w:color w:val="#410a8c"/><w:u w:val="single"/></w:rPr><w:t xml:space="preserve">Myriam Abouzaid</w:t></w:r></w:hyperlink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78" w:history="1"><w:r><w:rPr><w:color w:val="#410a8c"/><w:u w:val="single"/></w:rPr><w:t xml:space="preserve">hal-01941178v1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Interactions adolescentes et expression de soi. Analyse micro-sociolinguistique et interactionnelle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81" w:history="1"><w:r><w:rPr><w:color w:val="#410a8c"/><w:u w:val="single"/></w:rPr><w:t xml:space="preserve">Claudine Moïse</w:t></w:r></w:hyperlink><w:r><w:rPr/><w:t xml:space="preserve">,</w:t></w:r><w:hyperlink r:id="rId38" w:history="1"><w:r><w:rPr><w:color w:val="#410a8c"/><w:u w:val="single"/></w:rPr><w:t xml:space="preserve">Cyril Trimaille</w:t></w:r></w:hyperlink></w:p><w:p><w:pPr/><w:r><w:rPr><w:i w:val="1"/><w:iCs w:val="1"/></w:rPr><w:t xml:space="preserve">Hétérogénéité et changements: perspectives sociolinguistiques. 2ème Congrès du Réseau Francophone de sociolinguistique</w:t></w:r><w:r><w:rPr/><w:t xml:space="preserve">, Jun 2015, Grenoble, France</w:t></w:r></w:p><w:p><w:pPr/><w:r><w:rPr/><w:t xml:space="preserve">Communication dans un congrès</w:t></w:r></w:p><w:p><w:pPr/><w:hyperlink r:id="rId80" w:history="1"><w:r><w:rPr><w:color w:val="#410a8c"/><w:u w:val="single"/></w:rPr><w:t xml:space="preserve">hal-03599379v1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Compréhension en lecture et productions orales formelles chez des élèves de cycle 3</w:t></w:r></w:hyperlink></w:p><w:p><w:pPr/><w:hyperlink r:id="rId15" w:history="1"><w:r><w:rPr><w:color w:val="#410a8c"/><w:u w:val="single"/></w:rPr><w:t xml:space="preserve">Aurélie Nardy</w:t></w:r></w:hyperlink><w:r><w:rPr/><w:t xml:space="preserve">,</w:t></w:r><w:hyperlink r:id="rId83" w:history="1"><w:r><w:rPr><w:color w:val="#410a8c"/><w:u w:val="single"/></w:rPr><w:t xml:space="preserve">Maryse Bianco</w:t></w:r></w:hyperlink><w:r><w:rPr/><w:t xml:space="preserve">,</w:t></w:r><w:hyperlink r:id="rId84" w:history="1"><w:r><w:rPr><w:color w:val="#410a8c"/><w:u w:val="single"/></w:rPr><w:t xml:space="preserve">Philippe Dessus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85" w:history="1"><w:r><w:rPr><w:color w:val="#410a8c"/><w:u w:val="single"/></w:rPr><w:t xml:space="preserve">Mihai Dascălu</w:t></w:r></w:hyperlink><w:r><w:rPr/><w:t xml:space="preserve">et al.</w:t></w:r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hal-01672094v1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Aborder la variation stylistique à l’école. Analyse d’une expérimentation en CP/CE1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37" w:history="1"><w:r><w:rPr><w:color w:val="#410a8c"/><w:u w:val="single"/></w:rPr><w:t xml:space="preserve">Lucile Cagnon</w:t></w:r></w:hyperlink><w:r><w:rPr/><w:t xml:space="preserve">,</w:t></w:r><w:hyperlink r:id="rId87" w:history="1"><w:r><w:rPr><w:color w:val="#410a8c"/><w:u w:val="single"/></w:rPr><w:t xml:space="preserve">Patricia Lambert</w:t></w:r></w:hyperlink><w:r><w:rPr/><w:t xml:space="preserve">,</w:t></w:r><w:hyperlink r:id="rId38" w:history="1"><w:r><w:rPr><w:color w:val="#410a8c"/><w:u w:val="single"/></w:rPr><w:t xml:space="preserve">Cyril Trimaille</w:t></w:r></w:hyperlink></w:p><w:p><w:pPr/><w:r><w:rPr><w:i w:val="1"/><w:iCs w:val="1"/></w:rPr><w:t xml:space="preserve">Contributions au développement de perspectives plurilingues en éducation et formation</w:t></w:r><w:r><w:rPr/><w:t xml:space="preserve">, Jun 2014, Nantes, France</w:t></w:r></w:p><w:p><w:pPr/><w:r><w:rPr/><w:t xml:space="preserve">Communication dans un congrès</w:t></w:r></w:p><w:p><w:pPr/><w:hyperlink r:id="rId86" w:history="1"><w:r><w:rPr><w:color w:val="#410a8c"/><w:u w:val="single"/></w:rPr><w:t xml:space="preserve">hal-01976346v1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espaces périurbains en questions. Réflexion interdisciplinaire</w:t></w:r></w:hyperlink></w:p><w:p><w:pPr/><w:hyperlink r:id="rId79" w:history="1"><w:r><w:rPr><w:color w:val="#410a8c"/><w:u w:val="single"/></w:rPr><w:t xml:space="preserve">Myriam Abouzaid</w:t></w:r></w:hyperlink><w:r><w:rPr/><w:t xml:space="preserve">,</w:t></w:r><w:hyperlink r:id="rId89" w:history="1"><w:r><w:rPr><w:color w:val="#410a8c"/><w:u w:val="single"/></w:rPr><w:t xml:space="preserve">Adrien Balocco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90" w:history="1"><w:r><w:rPr><w:color w:val="#410a8c"/><w:u w:val="single"/></w:rPr><w:t xml:space="preserve">Romain Lajarge</w:t></w:r></w:hyperlink><w:r><w:rPr/><w:t xml:space="preserve">,</w:t></w:r><w:hyperlink r:id="rId81" w:history="1"><w:r><w:rPr><w:color w:val="#410a8c"/><w:u w:val="single"/></w:rPr><w:t xml:space="preserve">Claudine Moïse</w:t></w:r></w:hyperlink><w:r><w:rPr/><w:t xml:space="preserve">et al.</w:t></w:r></w:p><w:p><w:pPr/><w:r><w:rPr><w:i w:val="1"/><w:iCs w:val="1"/></w:rPr><w:t xml:space="preserve">Les métropoles francophones en temps de globalisation</w:t></w:r><w:r><w:rPr/><w:t xml:space="preserve">, Jun 2014,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hal-01976343v1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Language acquisition and sociolinguistic variation : data, controversies, theoretical issues</w:t></w:r></w:hyperlink></w:p><w:p><w:pPr/><w:hyperlink r:id="rId92" w:history="1"><w:r><w:rPr><w:color w:val="#410a8c"/><w:u w:val="single"/></w:rPr><w:t xml:space="preserve">Anna Ghimenton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93" w:history="1"><w:r><w:rPr><w:color w:val="#410a8c"/><w:u w:val="single"/></w:rPr><w:t xml:space="preserve">Stéphanie Barbu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Jean-Pierre Chevrot</w:t></w:r></w:hyperlink></w:p><w:p><w:pPr/><w:r><w:rPr><w:i w:val="1"/><w:iCs w:val="1"/></w:rPr><w:t xml:space="preserve">6th International Conference on Language Variation in Europe (ICLaVE 6)</w:t></w:r><w:r><w:rPr/><w:t xml:space="preserve">, Freiburg Institute for Advanced Studies, Jun 2011, Freiburg, Germany</w:t></w:r></w:p><w:p><w:pPr/><w:r><w:rPr/><w:t xml:space="preserve">Communication dans un congrès</w:t></w:r></w:p><w:p><w:pPr/><w:hyperlink r:id="rId91" w:history="1"><w:r><w:rPr><w:color w:val="#410a8c"/><w:u w:val="single"/></w:rPr><w:t xml:space="preserve">hal-01335536v1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Acquisition of syntactic variation. Production of interrogatives in French preschool children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21" w:history="1"><w:r><w:rPr><w:color w:val="#410a8c"/><w:u w:val="single"/></w:rPr><w:t xml:space="preserve">Jean-Pierre Chevrot</w:t></w:r></w:hyperlink><w:r><w:rPr/><w:t xml:space="preserve">,</w:t></w:r><w:hyperlink r:id="rId15" w:history="1"><w:r><w:rPr><w:color w:val="#410a8c"/><w:u w:val="single"/></w:rPr><w:t xml:space="preserve">Aurélie Nardy</w:t></w:r></w:hyperlink><w:r><w:rPr/><w:t xml:space="preserve">,</w:t></w:r><w:hyperlink r:id="rId11" w:history="1"><w:r><w:rPr><w:color w:val="#410a8c"/><w:u w:val="single"/></w:rPr><w:t xml:space="preserve">Isabelle Rousset</w:t></w:r></w:hyperlink></w:p><w:p><w:pPr/><w:r><w:rPr/><w:t xml:space="preserve">Laura Rosseel and Eline Zenner (Eds). </w:t></w:r><w:r><w:rPr><w:i w:val="1"/><w:iCs w:val="1"/></w:rPr><w:t xml:space="preserve">Variation in Language Acquisition: Unity in diversity</w:t></w:r><w:r><w:rPr/><w:t xml:space="preserve">, 34, John Benjamins Publishing Company, pp.125-140, 2025, Trends in Language Acquisition Research, </w:t></w:r><w:hyperlink r:id="rId95" w:history="1"><w:r><w:rPr><w:color w:val="#410a8c"/><w:u w:val="single"/></w:rPr><w:t xml:space="preserve">⟨10.1075/tilar.34.06bus⟩</w:t></w:r></w:hyperlink></w:p><w:p><w:pPr/><w:r><w:rPr/><w:t xml:space="preserve">Chapitre d'ouvrage</w:t></w:r></w:p><w:p><w:pPr/><w:hyperlink r:id="rId94" w:history="1"><w:r><w:rPr><w:color w:val="#410a8c"/><w:u w:val="single"/></w:rPr><w:t xml:space="preserve">hal-05390643v1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C'est celui qui le dit qui l'est ». Interactions adolescentes et expression de soi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81" w:history="1"><w:r><w:rPr><w:color w:val="#410a8c"/><w:u w:val="single"/></w:rPr><w:t xml:space="preserve">Claudine Moïse</w:t></w:r></w:hyperlink><w:r><w:rPr/><w:t xml:space="preserve">,</w:t></w:r><w:hyperlink r:id="rId38" w:history="1"><w:r><w:rPr><w:color w:val="#410a8c"/><w:u w:val="single"/></w:rPr><w:t xml:space="preserve">Cyril Trimaille</w:t></w:r></w:hyperlink></w:p><w:p><w:pPr/><w:r><w:rPr/><w:t xml:space="preserve">Trimaille Cyril, Pereira Christophe, Ziamari Karima et Gasquet-Cyrus Médéric. </w:t></w:r><w:r><w:rPr><w:i w:val="1"/><w:iCs w:val="1"/></w:rPr><w:t xml:space="preserve">Sociolinguistique des pratiques langagières de jeunes. Faire genre, faire style, faire groupe autour de la méditerranée</w:t></w:r><w:r><w:rPr/><w:t xml:space="preserve">, UGA, Éditions, 2020</w:t></w:r></w:p><w:p><w:pPr/><w:r><w:rPr/><w:t xml:space="preserve">Chapitre d'ouvrage</w:t></w:r></w:p><w:p><w:pPr/><w:hyperlink r:id="rId96" w:history="1"><w:r><w:rPr><w:color w:val="#410a8c"/><w:u w:val="single"/></w:rPr><w:t xml:space="preserve">hal-03022892v1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L'acceptabilité dans les écrits universitaires. Normes et variation dans les interrogatives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98" w:history="1"><w:r><w:rPr><w:color w:val="#410a8c"/><w:u w:val="single"/></w:rPr><w:t xml:space="preserve">Fanny Rinck</w:t></w:r></w:hyperlink></w:p><w:p><w:pPr/><w:r><w:rPr/><w:t xml:space="preserve">Sophie Raineri; Martine Sekali; Agnès Leroux. </w:t></w:r><w:r><w:rPr><w:i w:val="1"/><w:iCs w:val="1"/></w:rPr><w:t xml:space="preserve">La correction en langue(s). Linguistic Correction/ Correctness</w:t></w:r><w:r><w:rPr/><w:t xml:space="preserve">, Presses Universitaires de Nanterre, pp.129-154, 2020, 978-2-84016-370-1</w:t></w:r></w:p><w:p><w:pPr/><w:r><w:rPr/><w:t xml:space="preserve">Chapitre d'ouvrage</w:t></w:r></w:p><w:p><w:pPr/><w:hyperlink r:id="rId97" w:history="1"><w:r><w:rPr><w:color w:val="#410a8c"/><w:u w:val="single"/></w:rPr><w:t xml:space="preserve">hal-01880878v1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William Labov. Façons de parler, façons d’être</w:t></w:r></w:hyperlink></w:p><w:p><w:pPr/><w:hyperlink r:id="rId8" w:history="1"><w:r><w:rPr><w:color w:val="#410a8c"/><w:u w:val="single"/></w:rPr><w:t xml:space="preserve">Laurence Buson</w:t></w:r></w:hyperlink></w:p><w:p><w:pPr/><w:r><w:rPr/><w:t xml:space="preserve">Journet, Nicolas. </w:t></w:r><w:r><w:rPr><w:i w:val="1"/><w:iCs w:val="1"/></w:rPr><w:t xml:space="preserve">Les Grands Penseurs du langage</w:t></w:r><w:r><w:rPr/><w:t xml:space="preserve">, Éditions Sciences Humaines, pp.77-79, 2019, </w:t></w:r><w:hyperlink r:id="rId100" w:history="1"><w:r><w:rPr><w:color w:val="#410a8c"/><w:u w:val="single"/></w:rPr><w:t xml:space="preserve">⟨10.3917/sh.journ.2019.01.0077⟩</w:t></w:r></w:hyperlink></w:p><w:p><w:pPr/><w:r><w:rPr/><w:t xml:space="preserve">Chapitre d'ouvrage</w:t></w:r></w:p><w:p><w:pPr/><w:hyperlink r:id="rId99" w:history="1"><w:r><w:rPr><w:color w:val="#410a8c"/><w:u w:val="single"/></w:rPr><w:t xml:space="preserve">hal-03722658v1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Espaces périurbains. Mise en discours, catégorisation, circulation de formes langagières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81" w:history="1"><w:r><w:rPr><w:color w:val="#410a8c"/><w:u w:val="single"/></w:rPr><w:t xml:space="preserve">Claudine Moïse</w:t></w:r></w:hyperlink><w:r><w:rPr/><w:t xml:space="preserve">,</w:t></w:r><w:hyperlink r:id="rId38" w:history="1"><w:r><w:rPr><w:color w:val="#410a8c"/><w:u w:val="single"/></w:rPr><w:t xml:space="preserve">Cyril Trimaille</w:t></w:r></w:hyperlink></w:p><w:p><w:pPr/><w:r><w:rPr/><w:t xml:space="preserve">Françoise Gadet. </w:t></w:r><w:r><w:rPr><w:i w:val="1"/><w:iCs w:val="1"/></w:rPr><w:t xml:space="preserve">Les Métropoles francophones européennes en temps de globalisation</w:t></w:r><w:r><w:rPr/><w:t xml:space="preserve">, </w:t></w:r><w:hyperlink r:id="rId102" w:history="1"><w:r><w:rPr><w:color w:val="#410a8c"/><w:u w:val="single"/></w:rPr><w:t xml:space="preserve">Garnier</w:t></w:r></w:hyperlink><w:r><w:rPr/><w:t xml:space="preserve">, 2019, 978-2-406-08516-4. </w:t></w:r><w:hyperlink r:id="rId103" w:history="1"><w:r><w:rPr><w:color w:val="#410a8c"/><w:u w:val="single"/></w:rPr><w:t xml:space="preserve">⟨10.15122/isbn.978-2-406-08518-8.p.0057⟩</w:t></w:r></w:hyperlink></w:p><w:p><w:pPr/><w:r><w:rPr/><w:t xml:space="preserve">Chapitre d'ouvrage</w:t></w:r></w:p><w:p><w:pPr/><w:hyperlink r:id="rId101" w:history="1"><w:r><w:rPr><w:color w:val="#410a8c"/><w:u w:val="single"/></w:rPr><w:t xml:space="preserve">hal-02000939v1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Basil Bernstein. « Langue des riches » et « langue des pauvres » ?</w:t></w:r></w:hyperlink></w:p><w:p><w:pPr/><w:hyperlink r:id="rId8" w:history="1"><w:r><w:rPr><w:color w:val="#410a8c"/><w:u w:val="single"/></w:rPr><w:t xml:space="preserve">Laurence Buson</w:t></w:r></w:hyperlink></w:p><w:p><w:pPr/><w:r><w:rPr><w:i w:val="1"/><w:iCs w:val="1"/></w:rPr><w:t xml:space="preserve">Les Grands Penseurs du langage</w:t></w:r><w:r><w:rPr/><w:t xml:space="preserve">, Éditions Sciences Humaines, pp.81-82, 2019, </w:t></w:r><w:hyperlink r:id="rId105" w:history="1"><w:r><w:rPr><w:color w:val="#410a8c"/><w:u w:val="single"/></w:rPr><w:t xml:space="preserve">⟨10.3917/sh.journ.2019.01.0081⟩</w:t></w:r></w:hyperlink></w:p><w:p><w:pPr/><w:r><w:rPr/><w:t xml:space="preserve">Chapitre d'ouvrage</w:t></w:r></w:p><w:p><w:pPr/><w:hyperlink r:id="rId104" w:history="1"><w:r><w:rPr><w:color w:val="#410a8c"/><w:u w:val="single"/></w:rPr><w:t xml:space="preserve">hal-03722659v1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do social networks influence children’s stylistic practices? Social mixing, macro/micro analysis and methodological questions</w:t></w:r></w:hyperlink></w:p><w:p><w:pPr/><w:hyperlink r:id="rId8" w:history="1"><w:r><w:rPr><w:color w:val="#410a8c"/><w:u w:val="single"/></w:rPr><w:t xml:space="preserve">Laurence Buson</w:t></w:r></w:hyperlink></w:p><w:p><w:pPr/><w:r><w:rPr/><w:t xml:space="preserve">G. de Vogelaer; M. Katerbow. </w:t></w:r><w:r><w:rPr><w:i w:val="1"/><w:iCs w:val="1"/></w:rPr><w:t xml:space="preserve">Acquiring Sociolinguistic Variation</w:t></w:r><w:r><w:rPr/><w:t xml:space="preserve">, </w:t></w:r><w:hyperlink r:id="rId107" w:history="1"><w:r><w:rPr><w:color w:val="#410a8c"/><w:u w:val="single"/></w:rPr><w:t xml:space="preserve">De Gruyter</w:t></w:r></w:hyperlink><w:r><w:rPr/><w:t xml:space="preserve">, pp.65-89, 2017, 9789027265289. </w:t></w:r><w:hyperlink r:id="rId108" w:history="1"><w:r><w:rPr><w:color w:val="#410a8c"/><w:u w:val="single"/></w:rPr><w:t xml:space="preserve">⟨10.1075/silv.20.03bus/html⟩</w:t></w:r></w:hyperlink></w:p><w:p><w:pPr/><w:r><w:rPr/><w:t xml:space="preserve">Chapitre d'ouvrage</w:t></w:r></w:p><w:p><w:pPr/><w:hyperlink r:id="rId106" w:history="1"><w:r><w:rPr><w:color w:val="#410a8c"/><w:u w:val="single"/></w:rPr><w:t xml:space="preserve">hal-02096611v1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Quels parallèles entre les représentations du parler plurilingue et celles du parler pluristyle chez les enfants?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48" w:history="1"><w:r><w:rPr><w:color w:val="#410a8c"/><w:u w:val="single"/></w:rPr><w:t xml:space="preserve">Jacqueline Billiez</w:t></w:r></w:hyperlink></w:p><w:p><w:pPr/><w:r><w:rPr/><w:t xml:space="preserve">Maria Iliescu; Paul Danler; Heidi Siller. </w:t></w:r><w:r><w:rPr><w:i w:val="1"/><w:iCs w:val="1"/></w:rPr><w:t xml:space="preserve">Actes du XXVe Congrès International de Linguistique et de Philologie Romanes</w:t></w:r><w:r><w:rPr/><w:t xml:space="preserve">, De Gruyter, pp.4-47-4-56, 2010, 9783110231922. </w:t></w:r><w:hyperlink r:id="rId110" w:history="1"><w:r><w:rPr><w:color w:val="#410a8c"/><w:u w:val="single"/></w:rPr><w:t xml:space="preserve">⟨10.1515/9783110231922.4-47⟩</w:t></w:r></w:hyperlink></w:p><w:p><w:pPr/><w:r><w:rPr/><w:t xml:space="preserve">Chapitre d'ouvrage</w:t></w:r></w:p><w:p><w:pPr/><w:hyperlink r:id="rId109" w:history="1"><w:r><w:rPr><w:color w:val="#410a8c"/><w:u w:val="single"/></w:rPr><w:t xml:space="preserve">hal-03549626v1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French preadolescents' perceptions of stylistic variation. A contrastive sociolinguistic study</w:t></w:r></w:hyperlink></w:p><w:p><w:pPr/><w:hyperlink r:id="rId8" w:history="1"><w:r><w:rPr><w:color w:val="#410a8c"/><w:u w:val="single"/></w:rPr><w:t xml:space="preserve">Laurence Buson</w:t></w:r></w:hyperlink></w:p><w:p><w:pPr/><w:r><w:rPr/><w:t xml:space="preserve">Kate Beeching; Nigel Armstrong; Françoise Gadet. </w:t></w:r><w:r><w:rPr><w:i w:val="1"/><w:iCs w:val="1"/></w:rPr><w:t xml:space="preserve">Sociolinguistic Variation in Contemporary French</w:t></w:r><w:r><w:rPr/><w:t xml:space="preserve">, </w:t></w:r><w:hyperlink r:id="rId112" w:history="1"><w:r><w:rPr><w:color w:val="#410a8c"/><w:u w:val="single"/></w:rPr><w:t xml:space="preserve">John Benjamins</w:t></w:r></w:hyperlink><w:r><w:rPr/><w:t xml:space="preserve">, pp.141-158., 2009, ISBN 9789027218650</w:t></w:r></w:p><w:p><w:pPr/><w:r><w:rPr/><w:t xml:space="preserve">Chapitre d'ouvrage</w:t></w:r></w:p><w:p><w:pPr/><w:hyperlink r:id="rId111" w:history="1"><w:r><w:rPr><w:color w:val="#410a8c"/><w:u w:val="single"/></w:rPr><w:t xml:space="preserve">hal-03549575v1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Influence du milieu social et du réseau de pairs sur les représentations de la variation stylistique chez des enfants préadolescents français</w:t></w:r></w:hyperlink></w:p><w:p><w:pPr/><w:hyperlink r:id="rId8" w:history="1"><w:r><w:rPr><w:color w:val="#410a8c"/><w:u w:val="single"/></w:rPr><w:t xml:space="preserve">Laurence Buson</w:t></w:r></w:hyperlink></w:p><w:p><w:pPr/><w:r><w:rPr/><w:t xml:space="preserve">Presses Universitaires de Grenoble. </w:t></w:r><w:r><w:rPr><w:i w:val="1"/><w:iCs w:val="1"/></w:rPr><w:t xml:space="preserve">Autour des langues et du langage : perspective pluridisciplinaire</w:t></w:r><w:r><w:rPr/><w:t xml:space="preserve">, pp.275-282, 2008, 978-2-7061-1427-4</w:t></w:r></w:p><w:p><w:pPr/><w:r><w:rPr/><w:t xml:space="preserve">Chapitre d'ouvrage</w:t></w:r></w:p><w:p><w:pPr/><w:hyperlink r:id="rId113" w:history="1"><w:r><w:rPr><w:color w:val="#410a8c"/><w:u w:val="single"/></w:rPr><w:t xml:space="preserve">hal-03549503v1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variation stylistique chez les enfants de 10/11 ans : une étude exploratoire en contexte français</w:t></w:r></w:hyperlink></w:p><w:p><w:pPr/><w:hyperlink r:id="rId8" w:history="1"><w:r><w:rPr><w:color w:val="#410a8c"/><w:u w:val="single"/></w:rPr><w:t xml:space="preserve">Laurence Buson</w:t></w:r></w:hyperlink></w:p><w:p><w:pPr/><w:r><w:rPr/><w:t xml:space="preserve">Elodie Vialleton; Laure Ayosso; Michaël Abecassis. </w:t></w:r><w:r><w:rPr><w:i w:val="1"/><w:iCs w:val="1"/></w:rPr><w:t xml:space="preserve">Le français parlé au 21ème siècle : Normes et variations géographiques et sociales</w:t></w:r><w:r><w:rPr/><w:t xml:space="preserve">, </w:t></w:r><w:hyperlink r:id="rId115" w:history="1"><w:r><w:rPr><w:color w:val="#410a8c"/><w:u w:val="single"/></w:rPr><w:t xml:space="preserve">L'Harmattan</w:t></w:r></w:hyperlink><w:r><w:rPr/><w:t xml:space="preserve">, pp.203-222, 2008, Espaces discursifs, 978-2-296-04407-4</w:t></w:r></w:p><w:p><w:pPr/><w:r><w:rPr/><w:t xml:space="preserve">Chapitre d'ouvrage</w:t></w:r></w:p><w:p><w:pPr/><w:hyperlink r:id="rId114" w:history="1"><w:r><w:rPr><w:color w:val="#410a8c"/><w:u w:val="single"/></w:rPr><w:t xml:space="preserve">hal-03549529v1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Libérer, légitimer, et favoriser la parole de l'enfant</w:t></w:r></w:hyperlink></w:p><w:p><w:pPr/><w:hyperlink r:id="rId8" w:history="1"><w:r><w:rPr><w:color w:val="#410a8c"/><w:u w:val="single"/></w:rPr><w:t xml:space="preserve">Laurence Buson</w:t></w:r></w:hyperlink></w:p><w:p><w:pPr/><w:r><w:rPr/><w:t xml:space="preserve">2023</w:t></w:r></w:p><w:p><w:pPr/><w:r><w:rPr/><w:t xml:space="preserve">Autre publication scientifique</w:t></w:r></w:p><w:p><w:pPr/><w:hyperlink r:id="rId116" w:history="1"><w:r><w:rPr><w:color w:val="#410a8c"/><w:u w:val="single"/></w:rPr><w:t xml:space="preserve">hal-04315247v1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DyLNet – Language Dynamics, Linguistic Learning, and Sociability at Preschool: Benefits of Wireless Proximity Sensors in Collecting Big Data (https://dylnet.univ-grenoble-alpes.fr/)</w:t></w:r></w:hyperlink></w:p><w:p><w:pPr/><w:hyperlink r:id="rId15" w:history="1"><w:r><w:rPr><w:color w:val="#410a8c"/><w:u w:val="single"/></w:rPr><w:t xml:space="preserve">Aurélie Nardy</w:t></w:r></w:hyperlink><w:r><w:rPr/><w:t xml:space="preserve">,</w:t></w:r><w:hyperlink r:id="rId118" w:history="1"><w:r><w:rPr><w:color w:val="#410a8c"/><w:u w:val="single"/></w:rPr><w:t xml:space="preserve">Eric Fleury</w:t></w:r></w:hyperlink><w:r><w:rPr/><w:t xml:space="preserve">,</w:t></w:r><w:hyperlink r:id="rId21" w:history="1"><w:r><w:rPr><w:color w:val="#410a8c"/><w:u w:val="single"/></w:rPr><w:t xml:space="preserve">Jean-Pierre Chevrot</w:t></w:r></w:hyperlink><w:r><w:rPr/><w:t xml:space="preserve">,</w:t></w:r><w:hyperlink r:id="rId119" w:history="1"><w:r><w:rPr><w:color w:val="#410a8c"/><w:u w:val="single"/></w:rPr><w:t xml:space="preserve">Márton Karsai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117" w:history="1"><w:r><w:rPr><w:color w:val="#410a8c"/><w:u w:val="single"/></w:rPr><w:t xml:space="preserve">hal-01396652v1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Variation stylistique entre 5 et 11 ans et réseaux de socialisation scolaire : usages, représentations, acquisition et prise en compte éducative</w:t></w:r></w:hyperlink></w:p><w:p><w:pPr/><w:hyperlink r:id="rId8" w:history="1"><w:r><w:rPr><w:color w:val="#410a8c"/><w:u w:val="single"/></w:rPr><w:t xml:space="preserve">Laurence Buson</w:t></w:r></w:hyperlink></w:p><w:p><w:pPr/><w:r><w:rPr/><w:t xml:space="preserve">Linguistique. Université Stendhal - Grenoble III, 2009. Français. </w:t></w:r><w:hyperlink r:id="rId121" w:history="1"><w:r><w:rPr><w:color w:val="#410a8c"/><w:u w:val="single"/></w:rPr><w:t xml:space="preserve">⟨NNT : ⟩</w:t></w:r></w:hyperlink></w:p><w:p><w:pPr/><w:r><w:rPr/><w:t xml:space="preserve">Thèse</w:t></w:r></w:p><w:p><w:pPr/><w:hyperlink r:id="rId120" w:history="1"><w:r><w:rPr><w:color w:val="#410a8c"/><w:u w:val="single"/></w:rPr><w:t xml:space="preserve">tel-00440455v1</w:t></w:r></w:hyperlink></w:p></w:tc></w:tr></w:tbl><w:sectPr><w:footerReference w:type="default" r:id="rId1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246v1" TargetMode="External"/><Relationship Id="rId8" Type="http://schemas.openxmlformats.org/officeDocument/2006/relationships/hyperlink" Target="https://hal.science/search/index/?q=*&amp;authFullName_s=Laurence Buson" TargetMode="External"/><Relationship Id="rId9" Type="http://schemas.openxmlformats.org/officeDocument/2006/relationships/hyperlink" Target="https://dx.doi.org/10.3917/lfa.229.0041" TargetMode="External"/><Relationship Id="rId10" Type="http://schemas.openxmlformats.org/officeDocument/2006/relationships/hyperlink" Target="https://hal.science/hal-04769572v1" TargetMode="External"/><Relationship Id="rId11" Type="http://schemas.openxmlformats.org/officeDocument/2006/relationships/hyperlink" Target="https://hal.science/search/index/?q=*&amp;authFullName_s=Isabelle Rousset" TargetMode="External"/><Relationship Id="rId12" Type="http://schemas.openxmlformats.org/officeDocument/2006/relationships/hyperlink" Target="https://hal.science/search/index/?q=*&amp;authFullName_s=Solange Rossato" TargetMode="External"/><Relationship Id="rId13" Type="http://schemas.openxmlformats.org/officeDocument/2006/relationships/hyperlink" Target="https://dx.doi.org/10.4000/122u3" TargetMode="External"/><Relationship Id="rId14" Type="http://schemas.openxmlformats.org/officeDocument/2006/relationships/hyperlink" Target="https://hal.science/hal-04002019v1" TargetMode="External"/><Relationship Id="rId15" Type="http://schemas.openxmlformats.org/officeDocument/2006/relationships/hyperlink" Target="https://hal.science/search/index/?q=*&amp;authFullName_s=Aur&#233;lie Nardy" TargetMode="External"/><Relationship Id="rId16" Type="http://schemas.openxmlformats.org/officeDocument/2006/relationships/hyperlink" Target="https://hal.science/search/index/?q=*&amp;authFullName_s=Chenxi Zhang" TargetMode="External"/><Relationship Id="rId17" Type="http://schemas.openxmlformats.org/officeDocument/2006/relationships/hyperlink" Target="https://dx.doi.org/10.1111/josl.12611" TargetMode="External"/><Relationship Id="rId18" Type="http://schemas.openxmlformats.org/officeDocument/2006/relationships/hyperlink" Target="https://hal.science/hal-03702887v1" TargetMode="External"/><Relationship Id="rId19" Type="http://schemas.openxmlformats.org/officeDocument/2006/relationships/hyperlink" Target="https://dx.doi.org/10.1051/shsconf/202213806018" TargetMode="External"/><Relationship Id="rId20" Type="http://schemas.openxmlformats.org/officeDocument/2006/relationships/hyperlink" Target="https://hal.science/hal-03702897v1" TargetMode="External"/><Relationship Id="rId21" Type="http://schemas.openxmlformats.org/officeDocument/2006/relationships/hyperlink" Target="https://hal.science/search/index/?q=*&amp;authFullName_s=Jean-Pierre Chevrot" TargetMode="External"/><Relationship Id="rId22" Type="http://schemas.openxmlformats.org/officeDocument/2006/relationships/hyperlink" Target="https://hal.science/search/index/?q=*&amp;authFullName_s=C&#233;line Dugua" TargetMode="External"/><Relationship Id="rId23" Type="http://schemas.openxmlformats.org/officeDocument/2006/relationships/hyperlink" Target="https://hal.science/search/index/?q=*&amp;authFullName_s=Myriam Abouza&#239;d" TargetMode="External"/><Relationship Id="rId24" Type="http://schemas.openxmlformats.org/officeDocument/2006/relationships/hyperlink" Target="https://dx.doi.org/10.1051/shsconf/202213812008" TargetMode="External"/><Relationship Id="rId25" Type="http://schemas.openxmlformats.org/officeDocument/2006/relationships/hyperlink" Target="https://hal.science/hal-03148217v1" TargetMode="External"/><Relationship Id="rId26" Type="http://schemas.openxmlformats.org/officeDocument/2006/relationships/hyperlink" Target="https://hal.science/search/index/?q=*&amp;authFullName_s=H&#233;l&#232;ne Bouchet" TargetMode="External"/><Relationship Id="rId27" Type="http://schemas.openxmlformats.org/officeDocument/2006/relationships/hyperlink" Target="https://hal.science/search/index/?q=*&amp;authFullName_s=Lo&#239;c Li&#233;geois" TargetMode="External"/><Relationship Id="rId28" Type="http://schemas.openxmlformats.org/officeDocument/2006/relationships/hyperlink" Target="https://dx.doi.org/10.4000/corpus.5561" TargetMode="External"/><Relationship Id="rId29" Type="http://schemas.openxmlformats.org/officeDocument/2006/relationships/hyperlink" Target="https://hal.science/hal-03476629v1" TargetMode="External"/><Relationship Id="rId30" Type="http://schemas.openxmlformats.org/officeDocument/2006/relationships/hyperlink" Target="https://dx.doi.org/10.3917/lfa.208.0093" TargetMode="External"/><Relationship Id="rId31" Type="http://schemas.openxmlformats.org/officeDocument/2006/relationships/hyperlink" Target="https://inria.hal.science/hal-01674578v1" TargetMode="External"/><Relationship Id="rId32" Type="http://schemas.openxmlformats.org/officeDocument/2006/relationships/hyperlink" Target="https://hal.science/search/index/?q=*&amp;authFullName_s=Dominique Muller" TargetMode="External"/><Relationship Id="rId33" Type="http://schemas.openxmlformats.org/officeDocument/2006/relationships/hyperlink" Target="https://dx.doi.org/10.1111/tops.12380" TargetMode="External"/><Relationship Id="rId34" Type="http://schemas.openxmlformats.org/officeDocument/2006/relationships/hyperlink" Target="https://hal.science/hal-03549711v1" TargetMode="External"/><Relationship Id="rId35" Type="http://schemas.openxmlformats.org/officeDocument/2006/relationships/hyperlink" Target="https://dx.doi.org/10.3917/gdsh.046.0019" TargetMode="External"/><Relationship Id="rId36" Type="http://schemas.openxmlformats.org/officeDocument/2006/relationships/hyperlink" Target="https://hal.science/hal-01976349v1" TargetMode="External"/><Relationship Id="rId37" Type="http://schemas.openxmlformats.org/officeDocument/2006/relationships/hyperlink" Target="https://hal.science/search/index/?q=*&amp;authFullName_s=Lucile Cagnon" TargetMode="External"/><Relationship Id="rId38" Type="http://schemas.openxmlformats.org/officeDocument/2006/relationships/hyperlink" Target="https://hal.science/search/index/?q=*&amp;authFullName_s=Cyril Trimaille" TargetMode="External"/><Relationship Id="rId39" Type="http://schemas.openxmlformats.org/officeDocument/2006/relationships/hyperlink" Target="https://hal.science/hal-01969905v1" TargetMode="External"/><Relationship Id="rId40" Type="http://schemas.openxmlformats.org/officeDocument/2006/relationships/hyperlink" Target="https://hal.science/search/index/?q=*&amp;authFullName_s=Gabriela Viana dos Santos" TargetMode="External"/><Relationship Id="rId41" Type="http://schemas.openxmlformats.org/officeDocument/2006/relationships/hyperlink" Target="https://dx.doi.org/10.35572/rlr.v4i1.398" TargetMode="External"/><Relationship Id="rId42" Type="http://schemas.openxmlformats.org/officeDocument/2006/relationships/hyperlink" Target="https://hal.univ-grenoble-alpes.fr/hal-03550969v1" TargetMode="External"/><Relationship Id="rId43" Type="http://schemas.openxmlformats.org/officeDocument/2006/relationships/hyperlink" Target="https://dx.doi.org/10.1051/shsconf/20140801149" TargetMode="External"/><Relationship Id="rId44" Type="http://schemas.openxmlformats.org/officeDocument/2006/relationships/hyperlink" Target="https://hal.univ-grenoble-alpes.fr/hal-01941107v1" TargetMode="External"/><Relationship Id="rId45" Type="http://schemas.openxmlformats.org/officeDocument/2006/relationships/hyperlink" Target="https://shs.hal.science/halshs-01265463v1" TargetMode="External"/><Relationship Id="rId46" Type="http://schemas.openxmlformats.org/officeDocument/2006/relationships/hyperlink" Target="https://hal.science/search/index/?q=*&amp;authFullName_s=Emmanuelle Guerin" TargetMode="External"/><Relationship Id="rId47" Type="http://schemas.openxmlformats.org/officeDocument/2006/relationships/hyperlink" Target="https://hal.science/hal-03547733v1" TargetMode="External"/><Relationship Id="rId48" Type="http://schemas.openxmlformats.org/officeDocument/2006/relationships/hyperlink" Target="https://hal.science/search/index/?q=*&amp;authFullName_s=Jacqueline Billiez" TargetMode="External"/><Relationship Id="rId49" Type="http://schemas.openxmlformats.org/officeDocument/2006/relationships/hyperlink" Target="https://dx.doi.org/10.1017/S0959269512000397" TargetMode="External"/><Relationship Id="rId50" Type="http://schemas.openxmlformats.org/officeDocument/2006/relationships/hyperlink" Target="https://hal.science/hal-03549639v1" TargetMode="External"/><Relationship Id="rId51" Type="http://schemas.openxmlformats.org/officeDocument/2006/relationships/hyperlink" Target="https://dx.doi.org/10.1515/ling-2013-0013" TargetMode="External"/><Relationship Id="rId52" Type="http://schemas.openxmlformats.org/officeDocument/2006/relationships/hyperlink" Target="https://hal.science/hal-03549479v1" TargetMode="External"/><Relationship Id="rId53" Type="http://schemas.openxmlformats.org/officeDocument/2006/relationships/hyperlink" Target="https://hal.science/search/index/?q=*&amp;authFullName_s=Fran&#231;oise Boch" TargetMode="External"/><Relationship Id="rId54" Type="http://schemas.openxmlformats.org/officeDocument/2006/relationships/hyperlink" Target="https://hal.science/hal-03549589v1" TargetMode="External"/><Relationship Id="rId55" Type="http://schemas.openxmlformats.org/officeDocument/2006/relationships/hyperlink" Target="https://dx.doi.org/10.1051/cmlf/2010117" TargetMode="External"/><Relationship Id="rId56" Type="http://schemas.openxmlformats.org/officeDocument/2006/relationships/hyperlink" Target="https://hal.science/hal-03549695v1" TargetMode="External"/><Relationship Id="rId57" Type="http://schemas.openxmlformats.org/officeDocument/2006/relationships/hyperlink" Target="https://dx.doi.org/10.3917/ls.134.0117" TargetMode="External"/><Relationship Id="rId58" Type="http://schemas.openxmlformats.org/officeDocument/2006/relationships/hyperlink" Target="https://hal.science/hal-03549581v1" TargetMode="External"/><Relationship Id="rId59" Type="http://schemas.openxmlformats.org/officeDocument/2006/relationships/hyperlink" Target="https://dx.doi.org/10.1051/cmlf/2010116" TargetMode="External"/><Relationship Id="rId60" Type="http://schemas.openxmlformats.org/officeDocument/2006/relationships/hyperlink" Target="https://hal.science/hal-03549599v1" TargetMode="External"/><Relationship Id="rId61" Type="http://schemas.openxmlformats.org/officeDocument/2006/relationships/hyperlink" Target="https://dx.doi.org/10.4000/corela.197" TargetMode="External"/><Relationship Id="rId62" Type="http://schemas.openxmlformats.org/officeDocument/2006/relationships/hyperlink" Target="https://hal.science/hal-03549688v1" TargetMode="External"/><Relationship Id="rId63" Type="http://schemas.openxmlformats.org/officeDocument/2006/relationships/hyperlink" Target="https://dx.doi.org/10.4000/praxematique.847" TargetMode="External"/><Relationship Id="rId64" Type="http://schemas.openxmlformats.org/officeDocument/2006/relationships/hyperlink" Target="https://hal.science/hal-05332841v1" TargetMode="External"/><Relationship Id="rId65" Type="http://schemas.openxmlformats.org/officeDocument/2006/relationships/hyperlink" Target="https://hal.science/search/index/?q=*&amp;authFullName_s=Vannina Goossens" TargetMode="External"/><Relationship Id="rId66" Type="http://schemas.openxmlformats.org/officeDocument/2006/relationships/hyperlink" Target="https://hal.science/hal-04817433v1" TargetMode="External"/><Relationship Id="rId67" Type="http://schemas.openxmlformats.org/officeDocument/2006/relationships/hyperlink" Target="https://hal.science/hal-04153256v1" TargetMode="External"/><Relationship Id="rId68" Type="http://schemas.openxmlformats.org/officeDocument/2006/relationships/hyperlink" Target="https://hal.science/hal-02476257v1" TargetMode="External"/><Relationship Id="rId69" Type="http://schemas.openxmlformats.org/officeDocument/2006/relationships/hyperlink" Target="https://hal.science/hal-02462341v1" TargetMode="External"/><Relationship Id="rId70" Type="http://schemas.openxmlformats.org/officeDocument/2006/relationships/hyperlink" Target="https://hal.science/hal-04815587v1" TargetMode="External"/><Relationship Id="rId71" Type="http://schemas.openxmlformats.org/officeDocument/2006/relationships/hyperlink" Target="https://hal.science/search/index/?q=*&amp;authFullName_s=Emilie Charles" TargetMode="External"/><Relationship Id="rId72" Type="http://schemas.openxmlformats.org/officeDocument/2006/relationships/hyperlink" Target="https://hal.science/hal-01970518v1" TargetMode="External"/><Relationship Id="rId73" Type="http://schemas.openxmlformats.org/officeDocument/2006/relationships/hyperlink" Target="https://dx.doi.org/10.1051/shsconf/20184610007" TargetMode="External"/><Relationship Id="rId74" Type="http://schemas.openxmlformats.org/officeDocument/2006/relationships/hyperlink" Target="https://hal.univ-grenoble-alpes.fr/hal-01941151v1" TargetMode="External"/><Relationship Id="rId75" Type="http://schemas.openxmlformats.org/officeDocument/2006/relationships/hyperlink" Target="https://inria.hal.science/hal-01675950v1" TargetMode="External"/><Relationship Id="rId76" Type="http://schemas.openxmlformats.org/officeDocument/2006/relationships/hyperlink" Target="https://hal.science/search/index/?q=*&amp;authFullName_s=Agn&#232;s Souque" TargetMode="External"/><Relationship Id="rId77" Type="http://schemas.openxmlformats.org/officeDocument/2006/relationships/hyperlink" Target="https://hal.science/hal-01970712v1" TargetMode="External"/><Relationship Id="rId78" Type="http://schemas.openxmlformats.org/officeDocument/2006/relationships/hyperlink" Target="https://hal.univ-grenoble-alpes.fr/hal-01941178v1" TargetMode="External"/><Relationship Id="rId79" Type="http://schemas.openxmlformats.org/officeDocument/2006/relationships/hyperlink" Target="https://hal.science/search/index/?q=*&amp;authFullName_s=Myriam Abouzaid" TargetMode="External"/><Relationship Id="rId80" Type="http://schemas.openxmlformats.org/officeDocument/2006/relationships/hyperlink" Target="https://hal.science/hal-03599379v1" TargetMode="External"/><Relationship Id="rId81" Type="http://schemas.openxmlformats.org/officeDocument/2006/relationships/hyperlink" Target="https://hal.science/search/index/?q=*&amp;authFullName_s=Claudine Mo&#239;se" TargetMode="External"/><Relationship Id="rId82" Type="http://schemas.openxmlformats.org/officeDocument/2006/relationships/hyperlink" Target="https://hal.science/hal-01672094v1" TargetMode="External"/><Relationship Id="rId83" Type="http://schemas.openxmlformats.org/officeDocument/2006/relationships/hyperlink" Target="https://hal.science/search/index/?q=*&amp;authFullName_s=Maryse Bianco" TargetMode="External"/><Relationship Id="rId84" Type="http://schemas.openxmlformats.org/officeDocument/2006/relationships/hyperlink" Target="https://hal.science/search/index/?q=*&amp;authFullName_s=Philippe Dessus" TargetMode="External"/><Relationship Id="rId85" Type="http://schemas.openxmlformats.org/officeDocument/2006/relationships/hyperlink" Target="https://hal.science/search/index/?q=*&amp;authFullName_s=Mihai Dasc&#259;lu" TargetMode="External"/><Relationship Id="rId86" Type="http://schemas.openxmlformats.org/officeDocument/2006/relationships/hyperlink" Target="https://hal.science/hal-01976346v1" TargetMode="External"/><Relationship Id="rId87" Type="http://schemas.openxmlformats.org/officeDocument/2006/relationships/hyperlink" Target="https://hal.science/search/index/?q=*&amp;authFullName_s=Patricia Lambert" TargetMode="External"/><Relationship Id="rId88" Type="http://schemas.openxmlformats.org/officeDocument/2006/relationships/hyperlink" Target="https://hal.science/hal-01976343v1" TargetMode="External"/><Relationship Id="rId89" Type="http://schemas.openxmlformats.org/officeDocument/2006/relationships/hyperlink" Target="https://hal.science/search/index/?q=*&amp;authFullName_s=Adrien Balocco" TargetMode="External"/><Relationship Id="rId90" Type="http://schemas.openxmlformats.org/officeDocument/2006/relationships/hyperlink" Target="https://hal.science/search/index/?q=*&amp;authFullName_s=Romain Lajarge" TargetMode="External"/><Relationship Id="rId91" Type="http://schemas.openxmlformats.org/officeDocument/2006/relationships/hyperlink" Target="https://univ-rennes.hal.science/hal-01335536v1" TargetMode="External"/><Relationship Id="rId92" Type="http://schemas.openxmlformats.org/officeDocument/2006/relationships/hyperlink" Target="https://hal.science/search/index/?q=*&amp;authFullName_s=Anna Ghimenton" TargetMode="External"/><Relationship Id="rId93" Type="http://schemas.openxmlformats.org/officeDocument/2006/relationships/hyperlink" Target="https://hal.science/search/index/?q=*&amp;authFullName_s=St&#233;phanie Barbu" TargetMode="External"/><Relationship Id="rId94" Type="http://schemas.openxmlformats.org/officeDocument/2006/relationships/hyperlink" Target="https://hal.science/hal-05390643v1" TargetMode="External"/><Relationship Id="rId95" Type="http://schemas.openxmlformats.org/officeDocument/2006/relationships/hyperlink" Target="https://dx.doi.org/10.1075/tilar.34.06bus" TargetMode="External"/><Relationship Id="rId96" Type="http://schemas.openxmlformats.org/officeDocument/2006/relationships/hyperlink" Target="https://hal.science/hal-03022892v1" TargetMode="External"/><Relationship Id="rId97" Type="http://schemas.openxmlformats.org/officeDocument/2006/relationships/hyperlink" Target="https://hal.science/hal-01880878v1" TargetMode="External"/><Relationship Id="rId98" Type="http://schemas.openxmlformats.org/officeDocument/2006/relationships/hyperlink" Target="https://hal.science/search/index/?q=*&amp;authFullName_s=Fanny Rinck" TargetMode="External"/><Relationship Id="rId99" Type="http://schemas.openxmlformats.org/officeDocument/2006/relationships/hyperlink" Target="https://hal.science/hal-03722658v1" TargetMode="External"/><Relationship Id="rId100" Type="http://schemas.openxmlformats.org/officeDocument/2006/relationships/hyperlink" Target="https://dx.doi.org/10.3917/sh.journ.2019.01.0077" TargetMode="External"/><Relationship Id="rId101" Type="http://schemas.openxmlformats.org/officeDocument/2006/relationships/hyperlink" Target="https://hal.science/hal-02000939v1" TargetMode="External"/><Relationship Id="rId102" Type="http://schemas.openxmlformats.org/officeDocument/2006/relationships/hyperlink" Target="http://www.classiques-garnier.com" TargetMode="External"/><Relationship Id="rId103" Type="http://schemas.openxmlformats.org/officeDocument/2006/relationships/hyperlink" Target="https://dx.doi.org/10.15122/isbn.978-2-406-08518-8.p.0057" TargetMode="External"/><Relationship Id="rId104" Type="http://schemas.openxmlformats.org/officeDocument/2006/relationships/hyperlink" Target="https://hal.science/hal-03722659v1" TargetMode="External"/><Relationship Id="rId105" Type="http://schemas.openxmlformats.org/officeDocument/2006/relationships/hyperlink" Target="https://dx.doi.org/10.3917/sh.journ.2019.01.0081" TargetMode="External"/><Relationship Id="rId106" Type="http://schemas.openxmlformats.org/officeDocument/2006/relationships/hyperlink" Target="https://hal.science/hal-02096611v1" TargetMode="External"/><Relationship Id="rId107" Type="http://schemas.openxmlformats.org/officeDocument/2006/relationships/hyperlink" Target="https://www.degruyterbrill.com/document/doi/10.1075/silv.20.03bus/html" TargetMode="External"/><Relationship Id="rId108" Type="http://schemas.openxmlformats.org/officeDocument/2006/relationships/hyperlink" Target="https://dx.doi.org/10.1075/silv.20.03bus/html" TargetMode="External"/><Relationship Id="rId109" Type="http://schemas.openxmlformats.org/officeDocument/2006/relationships/hyperlink" Target="https://hal.science/hal-03549626v1" TargetMode="External"/><Relationship Id="rId110" Type="http://schemas.openxmlformats.org/officeDocument/2006/relationships/hyperlink" Target="https://dx.doi.org/10.1515/9783110231922.4-47" TargetMode="External"/><Relationship Id="rId111" Type="http://schemas.openxmlformats.org/officeDocument/2006/relationships/hyperlink" Target="https://hal.science/hal-03549575v1" TargetMode="External"/><Relationship Id="rId112" Type="http://schemas.openxmlformats.org/officeDocument/2006/relationships/hyperlink" Target="https://benjamins.com/catalog/impact.26.11bus" TargetMode="External"/><Relationship Id="rId113" Type="http://schemas.openxmlformats.org/officeDocument/2006/relationships/hyperlink" Target="https://hal.science/hal-03549503v1" TargetMode="External"/><Relationship Id="rId114" Type="http://schemas.openxmlformats.org/officeDocument/2006/relationships/hyperlink" Target="https://hal.science/hal-03549529v1" TargetMode="External"/><Relationship Id="rId115" Type="http://schemas.openxmlformats.org/officeDocument/2006/relationships/hyperlink" Target="https://www.editions-harmattan.fr/livre-le_francais_parle_au_xxieme_siecle_volume_1_normes_et_variations_geographiques_et_sociales_elodie_vialleton_laure_ayosso_michael_abecassis-9782296044074-25306.html" TargetMode="External"/><Relationship Id="rId116" Type="http://schemas.openxmlformats.org/officeDocument/2006/relationships/hyperlink" Target="https://hal.science/hal-04315247v1" TargetMode="External"/><Relationship Id="rId117" Type="http://schemas.openxmlformats.org/officeDocument/2006/relationships/hyperlink" Target="https://hal.science/hal-01396652v1" TargetMode="External"/><Relationship Id="rId118" Type="http://schemas.openxmlformats.org/officeDocument/2006/relationships/hyperlink" Target="https://hal.science/search/index/?q=*&amp;authFullName_s=Eric Fleury" TargetMode="External"/><Relationship Id="rId119" Type="http://schemas.openxmlformats.org/officeDocument/2006/relationships/hyperlink" Target="https://hal.science/search/index/?q=*&amp;authFullName_s=M&#225;rton Karsai" TargetMode="External"/><Relationship Id="rId120" Type="http://schemas.openxmlformats.org/officeDocument/2006/relationships/hyperlink" Target="https://theses.hal.science/tel-00440455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Buson</dc:title>
  <dc:description>CV</dc:description>
  <dc:subject/>
  <cp:keywords/>
  <cp:category/>
  <cp:lastModifiedBy/>
  <dcterms:created xsi:type="dcterms:W3CDTF">2026-03-19T13:29:06+01:00</dcterms:created>
  <dcterms:modified xsi:type="dcterms:W3CDTF">2026-03-19T13:29:06+01:00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