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Laurène Assailly </w:t>
      </w:r>
      <w:r>
        <w:rPr>
          <w:color w:val="641e6e"/>
        </w:rPr>
        <w:t xml:space="preserve">Post-doctorante à l'Institut Santé Numérique en SociétéCentre Maurice Halbwachs - École Normale Supérieure - PSL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septembre 2025 je suis post-doctorante à l'Institut Santé Numérique en Société, rattachée au Centre Maurice Halbwachs (ENS).</w:t>
      </w:r>
    </w:p>
    <w:p>
      <w:pPr/>
      <w:r>
        <w:rPr/>
        <w:t xml:space="preserve">Mes activités de recherche et d’enseignement se situent à la croisée de la sociologie des sciences et des techniques, de la sociologie des professions de santé et de la sociologie de l'action publique.</w:t>
      </w:r>
    </w:p>
    <w:p>
      <w:pPr/>
      <w:r>
        <w:rPr/>
        <w:t xml:space="preserve">Ma recherche porte sur les données de santé. J'articule l'analyse de la production des données hospitalière - contribuant plus généralement à l’étude du travail des infrastructures et des professions en santé - de la réutilisation de données cliniques en recherche et des politiques publiques des données de santé.</w:t>
      </w:r>
    </w:p>
    <w:p>
      <w:pPr/>
      <w:r>
        <w:rPr/>
        <w:t xml:space="preserve">J’ai acquis une solide expérience d'enseignement en science politique (sociologie de l’action publique), en sociologie des sciences et des techniques et en sciences sociales en santé. J’enseigne à des publics divers, en sciences sociales et en études de santé, en licence, master, internat de médecine et je prends part à l’encadrement de travaux de recherche.</w:t>
      </w:r>
    </w:p>
    <w:p>
      <w:pPr/>
      <w:r>
        <w:rPr/>
        <w:t xml:space="preserve">Je suis membre du Groupe de travail Santé numérique du RJCSS depuis 2022. J'y coordine de l’axe « witness seminar » dans le projet « La construction des bases de données médico-administratives : socio-histoire d’une infrastructures fragile », lauréat de l’appel à projets 2025 de la Maison des Sciences de l’Homme Paris Nord.</w:t>
      </w:r>
    </w:p>
    <w:p>
      <w:pPr/>
      <w:r>
        <w:rPr/>
        <w:t xml:space="preserve">Principaux intérêtes en recherche :•	Données de santé•	Infrastructures informatiques•	Informatique médicale•	Travail des données•	Politiques du numérique•	Politiques de santé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médicales de mise en (in)visibilité des médecins DIM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Laurène Assailly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72, pp.24-33.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⟨10.4000/12x5w⟩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fédéré, des enjeux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Laurène Assailly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PEPR Santé Numérique,</w:t>
            </w:r>
            <w:r>
              <w:rPr/>
              <w:t xml:space="preserve">, PEPR Santé Numérique, Oct 2025,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inserm-05374160v1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fédéré, des enjeux politiques. Cas du gouvernement des données hospitalières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Laurène Assailly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données : enquête sur un travail hospitalier de production, de contrôle et de mise en accès de données de santé face aux stratégies d'action publique pour les valoriser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Laurène Assailly</w:t>
              </w:r>
            </w:hyperlink>
          </w:p>
          <w:p>
            <w:pPr/>
            <w:r>
              <w:rPr/>
              <w:t xml:space="preserve">Science politique. Université de Strasbourg,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tel-04984368v1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285v1" TargetMode="External"/><Relationship Id="rId8" Type="http://schemas.openxmlformats.org/officeDocument/2006/relationships/hyperlink" Target="https://hal.science/search/index/?q=*&amp;authFullName_s=Laur&#232;ne Assailly" TargetMode="External"/><Relationship Id="rId9" Type="http://schemas.openxmlformats.org/officeDocument/2006/relationships/hyperlink" Target="https://hal.science/search/index/?q=*&amp;authFullName_s=Fanny Thomas" TargetMode="External"/><Relationship Id="rId10" Type="http://schemas.openxmlformats.org/officeDocument/2006/relationships/hyperlink" Target="https://dx.doi.org/10.4000/12x5w" TargetMode="External"/><Relationship Id="rId11" Type="http://schemas.openxmlformats.org/officeDocument/2006/relationships/hyperlink" Target="https://inserm.hal.science/inserm-05374160v1" TargetMode="External"/><Relationship Id="rId12" Type="http://schemas.openxmlformats.org/officeDocument/2006/relationships/hyperlink" Target="https://hal.science/hal-05347989v1" TargetMode="External"/><Relationship Id="rId13" Type="http://schemas.openxmlformats.org/officeDocument/2006/relationships/hyperlink" Target="https://hal.science/tel-04984368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Laurène Assailly</dc:title>
  <dc:description>CV</dc:description>
  <dc:subject/>
  <cp:keywords/>
  <cp:category/>
  <cp:lastModifiedBy/>
  <dcterms:created xsi:type="dcterms:W3CDTF">2026-05-14T13:33:28+02:00</dcterms:created>
  <dcterms:modified xsi:type="dcterms:W3CDTF">2026-05-14T13:33:28+02:00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