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Camerini </w:t>
      </w:r>
      <w:r>
        <w:rPr>
          <w:color w:val="641e6e"/>
        </w:rPr>
        <w:t xml:space="preserve">Professeur en CPGE (Lycée Masséna - Nice)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agrégé d’espagnol en classes préparatoires aux grandes écoles (Lycée Masséna - Nice)Enseignant vacataire Université Côte d'AzurAncien directeur de l’Alliance Française de Natal (Brésil).Secrétaire adjoint de la Société Internationale Marguerite-Duras.Responsable de la rubrique &amp;quot;Traduire Duras / Duras traduite&amp;quot; des </w:t>
      </w:r>
      <w:r>
        <w:rPr>
          <w:i w:val="1"/>
          <w:iCs w:val="1"/>
        </w:rPr>
        <w:t xml:space="preserve">Cahiers Marguerite Duras</w:t>
      </w:r>
      <w:r>
        <w:rPr/>
        <w:t xml:space="preserve"> (Université de Lille - Société Internationale Marguerite Duras)Membre associé THALIM (UMR 7272) : champ d’étude en études féminines et de genres/ Littératures francophones (CREFEG/LF).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Homosexualité vs Homo-sexualité chez Marguerite Duras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Camerini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Contemporaine/Critical Review of Contemporary French Fiction. Paris.</w:t>
            </w:r>
            <w:r>
              <w:rPr/>
              <w:t xml:space="preserve">, 2016,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S’inscrire par-delà le cadre binaire hétérosexiste ? Pourquoi cela reste-t-il de la Science-Fiction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Camerini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Point[s] d'accroche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hal-04939124v1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d’identité et différance dans l’œuvre de Marguerite Duras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Camerini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şi cercetări filologice. Seria limbi romanice / Études et recherches en philologie - Série langues romanes</w:t>
            </w:r>
            <w:r>
              <w:rPr/>
              <w:t xml:space="preserve">, 2011, 4 (10), pp.30-43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Centenário do nascimento de Jean-Paul Sartre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Camerini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Preá</w:t>
            </w:r>
            <w:r>
              <w:rPr/>
              <w:t xml:space="preserve">, 2005, 13,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hal-04939212v1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pop : Duras-Warhol-Gaga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Camerini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Marguerite Duras et la culture populaire</w:t>
            </w:r>
            <w:r>
              <w:rPr/>
              <w:t xml:space="preserve">, Florence de chalonge; Christophe Meurée, Oct 2022,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L’évaluation. Mieux évaluer pour mieux former. Le cas du Français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Camerini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 RH-FLE</w:t>
            </w:r>
            <w:r>
              <w:rPr/>
              <w:t xml:space="preserve">, Jun 2001,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hal-04939144v1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Duras et les Amériques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Camerini</w:t>
              </w:r>
            </w:hyperlink>
          </w:p>
          <w:p>
            <w:pPr/>
            <w:r>
              <w:rPr/>
              <w:t xml:space="preserve">Lettres modernes Minard. 2022, 978-2-406-13801-3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Judéité dans l’œuvre de Marguerite Duras, un imaginaire entre éthique et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Camerini</w:t>
              </w:r>
            </w:hyperlink>
          </w:p>
          <w:p>
            <w:pPr/>
            <w:r>
              <w:rPr/>
              <w:t xml:space="preserve">Classiques Garnier. 2016, 978-2-8124-3605-5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hal-04937893v1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Duras-Guevara ou l’utopie d’un ‘’homme nouveau’’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Camerini</w:t>
              </w:r>
            </w:hyperlink>
          </w:p>
          <w:p>
            <w:pPr/>
            <w:r>
              <w:rPr/>
              <w:t xml:space="preserve">Lettres modernes Minard. </w:t>
            </w:r>
            <w:r>
              <w:rPr>
                <w:i w:val="1"/>
                <w:iCs w:val="1"/>
              </w:rPr>
              <w:t xml:space="preserve">Marguerite Duras et les Amériques</w:t>
            </w:r>
            <w:r>
              <w:rPr/>
              <w:t xml:space="preserve">, pp.53-65,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Intersections illimitées : Marguerite Duras, Maryline Desbiolles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Camerini</w:t>
              </w:r>
            </w:hyperlink>
          </w:p>
          <w:p>
            <w:pPr/>
            <w:r>
              <w:rPr/>
              <w:t xml:space="preserve">Editions Passage(s). </w:t>
            </w:r>
            <w:r>
              <w:rPr>
                <w:i w:val="1"/>
                <w:iCs w:val="1"/>
              </w:rPr>
              <w:t xml:space="preserve">Descendances durassiennes, écritures contemporaines</w:t>
            </w:r>
            <w:r>
              <w:rPr/>
              <w:t xml:space="preserve">, pp.111-131, 2021,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alimentaires chez Maryline Desbiolles : là où l’écrit mijote un entre-deux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Camerini</w:t>
              </w:r>
            </w:hyperlink>
          </w:p>
          <w:p>
            <w:pPr/>
            <w:r>
              <w:rPr/>
              <w:t xml:space="preserve">Presses Universitaires de Strasbourg. </w:t>
            </w:r>
            <w:r>
              <w:rPr>
                <w:i w:val="1"/>
                <w:iCs w:val="1"/>
              </w:rPr>
              <w:t xml:space="preserve">‘’Dis-moi ce que tu manges, je te dirai ce que tu es’’ : fictions identitaires, fictions alimentaires</w:t>
            </w:r>
            <w:r>
              <w:rPr/>
              <w:t xml:space="preserve">, pp.241-254,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Françou, les prémices d’Aurélia ? ou la question des origines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Camerini</w:t>
              </w:r>
            </w:hyperlink>
          </w:p>
          <w:p>
            <w:pPr/>
            <w:r>
              <w:rPr/>
              <w:t xml:space="preserve">Minard. </w:t>
            </w:r>
            <w:r>
              <w:rPr>
                <w:i w:val="1"/>
                <w:iCs w:val="1"/>
              </w:rPr>
              <w:t xml:space="preserve">Marguerite Duras et le fait divers</w:t>
            </w:r>
            <w:r>
              <w:rPr/>
              <w:t xml:space="preserve">, 6, pp.185-196, 2020, La Revue des lettres modernes, Série Marguerite Duras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images interculturelles : analyse comparative des traductions de L’Amant de Marguerite Duras en espagnol et en portugais du Brésil.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Camerini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Marguerite Duras, passages, croisements, rencontres</w:t>
            </w:r>
            <w:r>
              <w:rPr/>
              <w:t xml:space="preserve">, pp.147-152, 2019, Colloques de Cerisy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Duras et les variations de La Musica : parier sur l’ex-sistence et sur la relance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Camerini</w:t>
              </w:r>
            </w:hyperlink>
          </w:p>
          <w:p>
            <w:pPr/>
            <w:r>
              <w:rPr/>
              <w:t xml:space="preserve">Brill / Rodopi. </w:t>
            </w:r>
            <w:r>
              <w:rPr>
                <w:i w:val="1"/>
                <w:iCs w:val="1"/>
              </w:rPr>
              <w:t xml:space="preserve">Marguerite Duras, Un théâtre de voix, A theatre of voices</w:t>
            </w:r>
            <w:r>
              <w:rPr/>
              <w:t xml:space="preserve">, pp.54-62, 2018, Faux Titre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(dé)tour d’Une femme drôle. Déplacements et migrations chez Maryline Desbiolles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Camerini</w:t>
              </w:r>
            </w:hyperlink>
          </w:p>
          <w:p>
            <w:pPr/>
            <w:r>
              <w:rPr/>
              <w:t xml:space="preserve">Presses Sorbonne Nouvelle. </w:t>
            </w:r>
            <w:r>
              <w:rPr>
                <w:i w:val="1"/>
                <w:iCs w:val="1"/>
              </w:rPr>
              <w:t xml:space="preserve">Écritures migrantes du genre II : langues, arts, inter-sectionnalités génériques</w:t>
            </w:r>
            <w:r>
              <w:rPr/>
              <w:t xml:space="preserve">, pp.21-28, 2017, 978-2878547061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 Ernesto ! de Marguerite Duras : ‘’vous voyez tout de suite le genre !’’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Camerini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L’Écriture désirante : Marguerite Duras</w:t>
            </w:r>
            <w:r>
              <w:rPr/>
              <w:t xml:space="preserve">, pp.135-148, 2016, Espaces littéraires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 de soi(e). Dans le labyrinthe de Consolation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Camerini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Mireille Calle-Gruber, l’amour du monde à l’abri du monde dans la littérature</w:t>
            </w:r>
            <w:r>
              <w:rPr/>
              <w:t xml:space="preserve">, pp.175-183,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Duras : Douleur, Mal et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Camerini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La Question du mal, Éthique, politique, religion comparée</w:t>
            </w:r>
            <w:r>
              <w:rPr/>
              <w:t xml:space="preserve">, pp.165-179,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Forme(s) et déformation(s) du mot ‘juif’ : trou, rond, cercle, et autres membranes...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Camerini</w:t>
              </w:r>
            </w:hyperlink>
          </w:p>
          <w:p>
            <w:pPr/>
            <w:r>
              <w:rPr/>
              <w:t xml:space="preserve">Presses Universitaires de Dijon. </w:t>
            </w:r>
            <w:r>
              <w:rPr>
                <w:i w:val="1"/>
                <w:iCs w:val="1"/>
              </w:rPr>
              <w:t xml:space="preserve">Fictions des genres</w:t>
            </w:r>
            <w:r>
              <w:rPr/>
              <w:t xml:space="preserve">, pp.77-84, 2013, Ecritures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Eau-nanisme ou plaisir du dédoublement narcissique chez Marguerite Duras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Camerini</w:t>
              </w:r>
            </w:hyperlink>
          </w:p>
          <w:p>
            <w:pPr/>
            <w:r>
              <w:rPr/>
              <w:t xml:space="preserve">Lettres modernes Minard. </w:t>
            </w:r>
            <w:r>
              <w:rPr>
                <w:i w:val="1"/>
                <w:iCs w:val="1"/>
              </w:rPr>
              <w:t xml:space="preserve">Marguerite Duras 1. Les récits des différences sexuelles</w:t>
            </w:r>
            <w:r>
              <w:rPr/>
              <w:t xml:space="preserve">, pp.109-121,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hal-04938050v1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&amp;quot;Les Impudents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Camerini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pp.303-305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&amp;quot;La Vie tranquille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Camerini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pp.664-666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&amp;quot;Juif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Camerini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pp.323-326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hal-04939039v1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(Ré)écriture(s) et (re)lecture(s) de la judéité dans l'oeuvre de Marguerite Duras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Camerini</w:t>
              </w:r>
            </w:hyperlink>
          </w:p>
          <w:p>
            <w:pPr/>
            <w:r>
              <w:rPr/>
              <w:t xml:space="preserve">Littératures. Paris 3 Sorbonne-Nouvelle, 2012.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tel-04939180v1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9074v1" TargetMode="External"/><Relationship Id="rId8" Type="http://schemas.openxmlformats.org/officeDocument/2006/relationships/hyperlink" Target="https://hal.science/search/index/?q=*&amp;authFullName_s=Laurent Camerini" TargetMode="External"/><Relationship Id="rId9" Type="http://schemas.openxmlformats.org/officeDocument/2006/relationships/hyperlink" Target="https://hal.science/hal-04939124v1" TargetMode="External"/><Relationship Id="rId10" Type="http://schemas.openxmlformats.org/officeDocument/2006/relationships/hyperlink" Target="https://hal.science/hal-04938063v1" TargetMode="External"/><Relationship Id="rId11" Type="http://schemas.openxmlformats.org/officeDocument/2006/relationships/hyperlink" Target="https://hal.science/hal-04939212v1" TargetMode="External"/><Relationship Id="rId12" Type="http://schemas.openxmlformats.org/officeDocument/2006/relationships/hyperlink" Target="https://hal.science/hal-04939153v1" TargetMode="External"/><Relationship Id="rId13" Type="http://schemas.openxmlformats.org/officeDocument/2006/relationships/hyperlink" Target="https://hal.science/hal-04939144v1" TargetMode="External"/><Relationship Id="rId14" Type="http://schemas.openxmlformats.org/officeDocument/2006/relationships/hyperlink" Target="https://hal.science/hal-04937926v1" TargetMode="External"/><Relationship Id="rId15" Type="http://schemas.openxmlformats.org/officeDocument/2006/relationships/hyperlink" Target="https://hal.science/hal-04937893v1" TargetMode="External"/><Relationship Id="rId16" Type="http://schemas.openxmlformats.org/officeDocument/2006/relationships/hyperlink" Target="https://hal.science/hal-04939199v1" TargetMode="External"/><Relationship Id="rId17" Type="http://schemas.openxmlformats.org/officeDocument/2006/relationships/hyperlink" Target="https://hal.science/hal-04939133v1" TargetMode="External"/><Relationship Id="rId18" Type="http://schemas.openxmlformats.org/officeDocument/2006/relationships/hyperlink" Target="https://hal.science/hal-04939114v1" TargetMode="External"/><Relationship Id="rId19" Type="http://schemas.openxmlformats.org/officeDocument/2006/relationships/hyperlink" Target="https://hal.science/hal-04939207v1" TargetMode="External"/><Relationship Id="rId20" Type="http://schemas.openxmlformats.org/officeDocument/2006/relationships/hyperlink" Target="https://hal.science/hal-04939100v1" TargetMode="External"/><Relationship Id="rId21" Type="http://schemas.openxmlformats.org/officeDocument/2006/relationships/hyperlink" Target="https://hal.science/hal-04939191v1" TargetMode="External"/><Relationship Id="rId22" Type="http://schemas.openxmlformats.org/officeDocument/2006/relationships/hyperlink" Target="https://hal.science/hal-04938042v1" TargetMode="External"/><Relationship Id="rId23" Type="http://schemas.openxmlformats.org/officeDocument/2006/relationships/hyperlink" Target="https://hal.science/hal-04938193v1" TargetMode="External"/><Relationship Id="rId24" Type="http://schemas.openxmlformats.org/officeDocument/2006/relationships/hyperlink" Target="https://hal.science/hal-04938179v1" TargetMode="External"/><Relationship Id="rId25" Type="http://schemas.openxmlformats.org/officeDocument/2006/relationships/hyperlink" Target="https://hal.science/hal-04938165v1" TargetMode="External"/><Relationship Id="rId26" Type="http://schemas.openxmlformats.org/officeDocument/2006/relationships/hyperlink" Target="https://hal.science/hal-04938075v1" TargetMode="External"/><Relationship Id="rId27" Type="http://schemas.openxmlformats.org/officeDocument/2006/relationships/hyperlink" Target="https://hal.science/hal-04938050v1" TargetMode="External"/><Relationship Id="rId28" Type="http://schemas.openxmlformats.org/officeDocument/2006/relationships/hyperlink" Target="https://hal.science/hal-04939054v1" TargetMode="External"/><Relationship Id="rId29" Type="http://schemas.openxmlformats.org/officeDocument/2006/relationships/hyperlink" Target="https://hal.science/hal-04939047v1" TargetMode="External"/><Relationship Id="rId30" Type="http://schemas.openxmlformats.org/officeDocument/2006/relationships/hyperlink" Target="https://hal.science/hal-04939039v1" TargetMode="External"/><Relationship Id="rId31" Type="http://schemas.openxmlformats.org/officeDocument/2006/relationships/hyperlink" Target="https://hal.science/tel-04939180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Camerini</dc:title>
  <dc:description>CV</dc:description>
  <dc:subject/>
  <cp:keywords/>
  <cp:category/>
  <cp:lastModifiedBy/>
  <dcterms:created xsi:type="dcterms:W3CDTF">2026-04-19T15:13:15+02:00</dcterms:created>
  <dcterms:modified xsi:type="dcterms:W3CDTF">2026-04-19T15:13:15+02:00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