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Camus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laurent-camus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0000-0002-9244-0278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sequential and reflexive achievement of coach participation in the live TV broadcasting of football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Sports Coaching Review</w:t></w:r><w:r><w:rPr/><w:t xml:space="preserve">, 2024, 13 (1), pp.133-157. </w:t></w:r><w:hyperlink r:id="rId11" w:history="1"><w:r><w:rPr><w:color w:val="#410a8c"/><w:u w:val="single"/></w:rPr><w:t xml:space="preserve">⟨10.1080/21640629.2023.2269029⟩</w:t></w:r></w:hyperlink></w:p><w:p><w:pPr/><w:r><w:rPr/><w:t xml:space="preserve">Article dans une revue</w:t></w:r></w:p><w:p><w:pPr/><w:hyperlink r:id="rId9" w:history="1"><w:r><w:rPr><w:color w:val="#410a8c"/><w:u w:val="single"/></w:rPr><w:t xml:space="preserve">hal-04241453v1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Documenter le spectacle vivant. Apports théoriques et méthodologiques de l’analyse vidéo des interactions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13" w:history="1"><w:r><w:rPr><w:color w:val="#410a8c"/><w:u w:val="single"/></w:rPr><w:t xml:space="preserve">Mylene Tanferri</w:t></w:r></w:hyperlink><w:r><w:rPr/><w:t xml:space="preserve">,</w:t></w:r><w:hyperlink r:id="rId14" w:history="1"><w:r><w:rPr><w:color w:val="#410a8c"/><w:u w:val="single"/></w:rPr><w:t xml:space="preserve">Sarah Waeber</w:t></w:r></w:hyperlink><w:r><w:rPr/><w:t xml:space="preserve">,</w:t></w:r><w:hyperlink r:id="rId15" w:history="1"><w:r><w:rPr><w:color w:val="#410a8c"/><w:u w:val="single"/></w:rPr><w:t xml:space="preserve">Dominique Vinck</w:t></w:r></w:hyperlink></w:p><w:p><w:pPr/><w:r><w:rPr><w:i w:val="1"/><w:iCs w:val="1"/></w:rPr><w:t xml:space="preserve">Cahiers d'histoire du Cnam</w:t></w:r><w:r><w:rPr/><w:t xml:space="preserve">, 2023, 16 (1), pp.67-90</w:t></w:r></w:p><w:p><w:pPr/><w:r><w:rPr/><w:t xml:space="preserve">Article dans une revue</w:t></w:r></w:p><w:p><w:pPr/><w:hyperlink r:id="rId12" w:history="1"><w:r><w:rPr><w:color w:val="#410a8c"/><w:u w:val="single"/></w:rPr><w:t xml:space="preserve">hal-04356508v1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mythe des origines de la cognition humaine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17" w:history="1"><w:r><w:rPr><w:color w:val="#410a8c"/><w:u w:val="single"/></w:rPr><w:t xml:space="preserve">Chloé Mondémé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2023, 2022/2 (77), pp.93-110</w:t></w:r></w:p><w:p><w:pPr/><w:r><w:rPr/><w:t xml:space="preserve">Article dans une revue</w:t></w:r></w:p><w:p><w:pPr/><w:hyperlink r:id="rId16" w:history="1"><w:r><w:rPr><w:color w:val="#410a8c"/><w:u w:val="single"/></w:rPr><w:t xml:space="preserve">hal-04048067v1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Réflexivité filmique et participation animale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Langage et Société</w:t></w:r><w:r><w:rPr/><w:t xml:space="preserve">, 2022, N° 176 (2), pp.103-126. </w:t></w:r><w:hyperlink r:id="rId19" w:history="1"><w:r><w:rPr><w:color w:val="#410a8c"/><w:u w:val="single"/></w:rPr><w:t xml:space="preserve">⟨10.3917/ls.176.0105⟩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hal-03684766v1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local and filmed accountability of sensorial practices. The intersubjectivity of touch as an interactional achievement</w:t></w:r></w:hyperlink></w:p><w:p><w:pPr/><w:hyperlink r:id="rId21" w:history="1"><w:r><w:rPr><w:color w:val="#410a8c"/><w:u w:val="single"/></w:rPr><w:t xml:space="preserve">Lorenza Mondada</w:t></w:r></w:hyperlink><w:r><w:rPr/><w:t xml:space="preserve">,</w:t></w:r><w:hyperlink r:id="rId22" w:history="1"><w:r><w:rPr><w:color w:val="#410a8c"/><w:u w:val="single"/></w:rPr><w:t xml:space="preserve">Sofian Bouaouina</w:t></w:r></w:hyperlink><w:r><w:rPr/><w:t xml:space="preserve">,</w:t></w:r><w:hyperlink r:id="rId10" w:history="1"><w:r><w:rPr><w:color w:val="#410a8c"/><w:u w:val="single"/></w:rPr><w:t xml:space="preserve">Laurent Camus</w:t></w:r></w:hyperlink><w:r><w:rPr/><w:t xml:space="preserve">,</w:t></w:r><w:hyperlink r:id="rId23" w:history="1"><w:r><w:rPr><w:color w:val="#410a8c"/><w:u w:val="single"/></w:rPr><w:t xml:space="preserve">Guillaume Gauthier</w:t></w:r></w:hyperlink><w:r><w:rPr/><w:t xml:space="preserve">,</w:t></w:r><w:hyperlink r:id="rId24" w:history="1"><w:r><w:rPr><w:color w:val="#410a8c"/><w:u w:val="single"/></w:rPr><w:t xml:space="preserve">Hanna Svensson</w:t></w:r></w:hyperlink><w:r><w:rPr/><w:t xml:space="preserve">et al.</w:t></w:r></w:p><w:p><w:pPr/><w:r><w:rPr><w:i w:val="1"/><w:iCs w:val="1"/></w:rPr><w:t xml:space="preserve">Social Interaction. Video-Based Studies of Human Sociality</w:t></w:r><w:r><w:rPr/><w:t xml:space="preserve">, 2021, 4 (3), </w:t></w:r><w:hyperlink r:id="rId25" w:history="1"><w:r><w:rPr><w:color w:val="#410a8c"/><w:u w:val="single"/></w:rPr><w:t xml:space="preserve">⟨10.7146/si.v4i3.128160⟩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halshs-03348385v1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production télévisuelle de l’objectivité. La révélation du hors-jeu en football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Réseaux : communication, technologie, société</w:t></w:r><w:r><w:rPr/><w:t xml:space="preserve">, 2021, N° 230, pp.141-170. </w:t></w:r><w:hyperlink r:id="rId27" w:history="1"><w:r><w:rPr><w:color w:val="#410a8c"/><w:u w:val="single"/></w:rPr><w:t xml:space="preserve">⟨10.3917/res.230.0141⟩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hal-03537573v2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technicien invisible de l’événement médiatique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Questions de communication</w:t></w:r><w:r><w:rPr/><w:t xml:space="preserve">, 2021, 39, pp.209-238. </w:t></w:r><w:hyperlink r:id="rId29" w:history="1"><w:r><w:rPr><w:color w:val="#410a8c"/><w:u w:val="single"/></w:rPr><w:t xml:space="preserve">⟨10.4000/questionsdecommunication.25560⟩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hal-03487510v1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L’anaphore à distance : enjeux multimodaux, épistémiques et normatifs en interaction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21" w:history="1"><w:r><w:rPr><w:color w:val="#410a8c"/><w:u w:val="single"/></w:rPr><w:t xml:space="preserve">Lorenza Mondada</w:t></w:r></w:hyperlink></w:p><w:p><w:pPr/><w:r><w:rPr><w:i w:val="1"/><w:iCs w:val="1"/></w:rPr><w:t xml:space="preserve">Langue française</w:t></w:r><w:r><w:rPr/><w:t xml:space="preserve">, 2021, 210 (2), pp.77-100. </w:t></w:r><w:hyperlink r:id="rId31" w:history="1"><w:r><w:rPr><w:color w:val="#410a8c"/><w:u w:val="single"/></w:rPr><w:t xml:space="preserve">⟨10.3917/lf.210.0077⟩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halshs-03259980v1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problème de la fidélité au réel dans la réalisation télévisée du football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Télévision</w:t></w:r><w:r><w:rPr/><w:t xml:space="preserve">, 2021, 12, pp.103-120. </w:t></w:r><w:hyperlink r:id="rId33" w:history="1"><w:r><w:rPr><w:color w:val="#410a8c"/><w:u w:val="single"/></w:rPr><w:t xml:space="preserve">⟨10.3917/telev.012.0103⟩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halshs-03205602v1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Human sociality in the times of the Covid‐19 pandemic: A systematic examination of change in greetings</w:t></w:r></w:hyperlink></w:p><w:p><w:pPr/><w:hyperlink r:id="rId21" w:history="1"><w:r><w:rPr><w:color w:val="#410a8c"/><w:u w:val="single"/></w:rPr><w:t xml:space="preserve">Lorenza Mondada</w:t></w:r></w:hyperlink><w:r><w:rPr/><w:t xml:space="preserve">,</w:t></w:r><w:hyperlink r:id="rId35" w:history="1"><w:r><w:rPr><w:color w:val="#410a8c"/><w:u w:val="single"/></w:rPr><w:t xml:space="preserve">Julia Bänninger</w:t></w:r></w:hyperlink><w:r><w:rPr/><w:t xml:space="preserve">,</w:t></w:r><w:hyperlink r:id="rId22" w:history="1"><w:r><w:rPr><w:color w:val="#410a8c"/><w:u w:val="single"/></w:rPr><w:t xml:space="preserve">Sofian Bouaouina</w:t></w:r></w:hyperlink><w:r><w:rPr/><w:t xml:space="preserve">,</w:t></w:r><w:hyperlink r:id="rId10" w:history="1"><w:r><w:rPr><w:color w:val="#410a8c"/><w:u w:val="single"/></w:rPr><w:t xml:space="preserve">Laurent Camus</w:t></w:r></w:hyperlink><w:r><w:rPr/><w:t xml:space="preserve">,</w:t></w:r><w:hyperlink r:id="rId23" w:history="1"><w:r><w:rPr><w:color w:val="#410a8c"/><w:u w:val="single"/></w:rPr><w:t xml:space="preserve">Guillaume Gauthier</w:t></w:r></w:hyperlink><w:r><w:rPr/><w:t xml:space="preserve">et al.</w:t></w:r></w:p><w:p><w:pPr/><w:r><w:rPr><w:i w:val="1"/><w:iCs w:val="1"/></w:rPr><w:t xml:space="preserve">Journal of Sociolinguistics</w:t></w:r><w:r><w:rPr/><w:t xml:space="preserve">, 2020, 24 (4), pp.441-468. </w:t></w:r><w:hyperlink r:id="rId36" w:history="1"><w:r><w:rPr><w:color w:val="#410a8c"/><w:u w:val="single"/></w:rPr><w:t xml:space="preserve">⟨10.1111/josl.12433⟩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halshs-02958389v1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faute et son ralenti. Le cadrage temporel et visuel de l’action normée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Temporalités : revue de sciences sociales et humaines</w:t></w:r><w:r><w:rPr/><w:t xml:space="preserve">, 2017, 25, pp.1-20. </w:t></w:r><w:hyperlink r:id="rId38" w:history="1"><w:r><w:rPr><w:color w:val="#410a8c"/><w:u w:val="single"/></w:rPr><w:t xml:space="preserve">⟨10.4000/temporalites.3635⟩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halshs-02958377v1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Attendre le signal. Une analyse des pratiques de synchronisation de l’événement avec sa retransmission télévisée en direct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Réseaux : communication, technologie, société</w:t></w:r><w:r><w:rPr/><w:t xml:space="preserve">, 2017, n° 202-203 (2), pp.341-372. </w:t></w:r><w:hyperlink r:id="rId40" w:history="1"><w:r><w:rPr><w:color w:val="#410a8c"/><w:u w:val="single"/></w:rPr><w:t xml:space="preserve">⟨10.3917/res.202.0341⟩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halshs-02958367v1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Des formes d’autorité en régie audiovisuelle : la réalisation télévisée de la Fête des Vignerons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42" w:history="1"><w:r><w:rPr><w:color w:val="#410a8c"/><w:u w:val="single"/></w:rPr><w:t xml:space="preserve">Élodie Fischer</w:t></w:r></w:hyperlink><w:r><w:rPr/><w:t xml:space="preserve">,</w:t></w:r><w:hyperlink r:id="rId13" w:history="1"><w:r><w:rPr><w:color w:val="#410a8c"/><w:u w:val="single"/></w:rPr><w:t xml:space="preserve">Mylene Tanferri</w:t></w:r></w:hyperlink><w:r><w:rPr/><w:t xml:space="preserve">,</w:t></w:r><w:hyperlink r:id="rId15" w:history="1"><w:r><w:rPr><w:color w:val="#410a8c"/><w:u w:val="single"/></w:rPr><w:t xml:space="preserve">Dominique Vinck</w:t></w:r></w:hyperlink></w:p><w:p><w:pPr/><w:r><w:rPr><w:i w:val="1"/><w:iCs w:val="1"/></w:rPr><w:t xml:space="preserve">C'est qui ton chef?! Sociologie du leadership en Suisse</w:t></w:r><w:r><w:rPr/><w:t xml:space="preserve">, EPFL Press, 2023</w:t></w:r></w:p><w:p><w:pPr/><w:r><w:rPr/><w:t xml:space="preserve">Chapitre d'ouvrage</w:t></w:r></w:p><w:p><w:pPr/><w:hyperlink r:id="rId41" w:history="1"><w:r><w:rPr><w:color w:val="#410a8c"/><w:u w:val="single"/></w:rPr><w:t xml:space="preserve">hal-04216936v1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L’analysabilité de l’interaction entre humains et animaux : le cas de l’éducation canine</w:t></w:r></w:hyperlink></w:p><w:p><w:pPr/><w:hyperlink r:id="rId44" w:history="1"><w:r><w:rPr><w:color w:val="#410a8c"/><w:u w:val="single"/></w:rPr><w:t xml:space="preserve">Eileen Crist</w:t></w:r></w:hyperlink><w:r><w:rPr/><w:t xml:space="preserve">,</w:t></w:r><w:hyperlink r:id="rId45" w:history="1"><w:r><w:rPr><w:color w:val="#410a8c"/><w:u w:val="single"/></w:rPr><w:t xml:space="preserve">Michael Lynch</w:t></w:r></w:hyperlink><w:r><w:rPr/><w:t xml:space="preserve">,</w:t></w:r><w:hyperlink r:id="rId17" w:history="1"><w:r><w:rPr><w:color w:val="#410a8c"/><w:u w:val="single"/></w:rPr><w:t xml:space="preserve">Chloé Mondémé</w:t></w:r></w:hyperlink><w:r><w:rPr/><w:t xml:space="preserve">,</w:t></w:r><w:hyperlink r:id="rId10" w:history="1"><w:r><w:rPr><w:color w:val="#410a8c"/><w:u w:val="single"/></w:rPr><w:t xml:space="preserve">Laurent Camus</w:t></w:r></w:hyperlink></w:p><w:p><w:pPr/><w:r><w:rPr/><w:t xml:space="preserve">2022, </w:t></w:r><w:hyperlink r:id="rId46" w:history="1"><w:r><w:rPr><w:color w:val="#410a8c"/><w:u w:val="single"/></w:rPr><w:t xml:space="preserve">⟨10.3917/ls.176.0027⟩</w:t></w:r></w:hyperlink></w:p><w:p><w:pPr/><w:r><w:rPr/><w:t xml:space="preserve">Traduction</w:t></w:r></w:p><w:p><w:pPr/><w:hyperlink r:id="rId43" w:history="1"><w:r><w:rPr><w:color w:val="#410a8c"/><w:u w:val="single"/></w:rPr><w:t xml:space="preserve">hal-04010675v1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L’étude des connaissances pratiques situées en anthropologie du sport</w:t></w:r></w:hyperlink></w:p><w:p><w:pPr/><w:hyperlink r:id="rId48" w:history="1"><w:r><w:rPr><w:color w:val="#410a8c"/><w:u w:val="single"/></w:rPr><w:t xml:space="preserve">Géraldine Rix-Lièvre</w:t></w:r></w:hyperlink><w:r><w:rPr/><w:t xml:space="preserve">,</w:t></w:r><w:hyperlink r:id="rId49" w:history="1"><w:r><w:rPr><w:color w:val="#410a8c"/><w:u w:val="single"/></w:rPr><w:t xml:space="preserve">Nadège Rochat</w:t></w:r></w:hyperlink><w:r><w:rPr/><w:t xml:space="preserve">,</w:t></w:r><w:hyperlink r:id="rId50" w:history="1"><w:r><w:rPr><w:color w:val="#410a8c"/><w:u w:val="single"/></w:rPr><w:t xml:space="preserve">Guillaume Serres</w:t></w:r></w:hyperlink><w:r><w:rPr/><w:t xml:space="preserve">,</w:t></w:r><w:hyperlink r:id="rId10" w:history="1"><w:r><w:rPr><w:color w:val="#410a8c"/><w:u w:val="single"/></w:rPr><w:t xml:space="preserve">Laurent Camus</w:t></w:r></w:hyperlink></w:p><w:p><w:pPr/><w:r><w:rPr><w:i w:val="1"/><w:iCs w:val="1"/></w:rPr><w:t xml:space="preserve">Rencontres de l’anthropologie et de l’ethnologie du sport et du corps</w:t></w:r><w:r><w:rPr/><w:t xml:space="preserve">, Apr 2025, Besançon, France</w:t></w:r></w:p><w:p><w:pPr/><w:r><w:rPr/><w:t xml:space="preserve">Communication dans un congrès</w:t></w:r></w:p><w:p><w:pPr/><w:hyperlink r:id="rId47" w:history="1"><w:r><w:rPr><w:color w:val="#410a8c"/><w:u w:val="single"/></w:rPr><w:t xml:space="preserve">hal-05033883v1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querelle des réflexivités : circulation de l’argument ethnométhodologique dans la sociologie française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10e congrès de l'AFS</w:t></w:r><w:r><w:rPr/><w:t xml:space="preserve">, Association française de sociologie, Jul 2023,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hal-04175506v1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Sensoriality in social interaction: food, language and the body</w:t></w:r></w:hyperlink></w:p><w:p><w:pPr/><w:hyperlink r:id="rId21" w:history="1"><w:r><w:rPr><w:color w:val="#410a8c"/><w:u w:val="single"/></w:rPr><w:t xml:space="preserve">Lorenza Mondada</w:t></w:r></w:hyperlink><w:r><w:rPr/><w:t xml:space="preserve">,</w:t></w:r><w:hyperlink r:id="rId22" w:history="1"><w:r><w:rPr><w:color w:val="#410a8c"/><w:u w:val="single"/></w:rPr><w:t xml:space="preserve">Sofian Bouaouina</w:t></w:r></w:hyperlink><w:r><w:rPr/><w:t xml:space="preserve">,</w:t></w:r><w:hyperlink r:id="rId10" w:history="1"><w:r><w:rPr><w:color w:val="#410a8c"/><w:u w:val="single"/></w:rPr><w:t xml:space="preserve">Laurent Camus</w:t></w:r></w:hyperlink><w:r><w:rPr/><w:t xml:space="preserve">,</w:t></w:r><w:hyperlink r:id="rId23" w:history="1"><w:r><w:rPr><w:color w:val="#410a8c"/><w:u w:val="single"/></w:rPr><w:t xml:space="preserve">Guillaume Gauthier</w:t></w:r></w:hyperlink><w:r><w:rPr/><w:t xml:space="preserve">,</w:t></w:r><w:hyperlink r:id="rId24" w:history="1"><w:r><w:rPr><w:color w:val="#410a8c"/><w:u w:val="single"/></w:rPr><w:t xml:space="preserve">Hanna Svensson</w:t></w:r></w:hyperlink><w:r><w:rPr/><w:t xml:space="preserve">et al.</w:t></w:r></w:p><w:p><w:pPr/><w:r><w:rPr><w:i w:val="1"/><w:iCs w:val="1"/></w:rPr><w:t xml:space="preserve">Forum Helveticum Linguisticae Applicatae</w:t></w:r><w:r><w:rPr/><w:t xml:space="preserve">, Feb 2022, Zürich, Switzerland</w:t></w:r></w:p><w:p><w:pPr/><w:r><w:rPr/><w:t xml:space="preserve">Communication dans un congrès</w:t></w:r></w:p><w:p><w:pPr/><w:hyperlink r:id="rId52" w:history="1"><w:r><w:rPr><w:color w:val="#410a8c"/><w:u w:val="single"/></w:rPr><w:t xml:space="preserve">hal-04010681v1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Material, interactional and normative environment for tasting: first vs. second assessments of wine in gastronomic restaurants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21" w:history="1"><w:r><w:rPr><w:color w:val="#410a8c"/><w:u w:val="single"/></w:rPr><w:t xml:space="preserve">Lorenza Mondada</w:t></w:r></w:hyperlink></w:p><w:p><w:pPr/><w:r><w:rPr><w:i w:val="1"/><w:iCs w:val="1"/></w:rPr><w:t xml:space="preserve">International Pragmatics Conference</w:t></w:r><w:r><w:rPr/><w:t xml:space="preserve">, Jun 2021, Winterthur, Switzerland</w:t></w:r></w:p><w:p><w:pPr/><w:r><w:rPr/><w:t xml:space="preserve">Communication dans un congrès</w:t></w:r></w:p><w:p><w:pPr/><w:hyperlink r:id="rId53" w:history="1"><w:r><w:rPr><w:color w:val="#410a8c"/><w:u w:val="single"/></w:rPr><w:t xml:space="preserve">hal-03538888v1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Cuisines numériques. Une analyse des pratiques de réalisation télévisée d’une émission culinaire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21" w:history="1"><w:r><w:rPr><w:color w:val="#410a8c"/><w:u w:val="single"/></w:rPr><w:t xml:space="preserve">Lorenza Mondada</w:t></w:r></w:hyperlink></w:p><w:p><w:pPr/><w:r><w:rPr><w:i w:val="1"/><w:iCs w:val="1"/></w:rPr><w:t xml:space="preserve">VALS-ASLA</w:t></w:r><w:r><w:rPr/><w:t xml:space="preserve">, Feb 2020, Neuchâtel, Suisse</w:t></w:r></w:p><w:p><w:pPr/><w:r><w:rPr/><w:t xml:space="preserve">Communication dans un congrès</w:t></w:r></w:p><w:p><w:pPr/><w:hyperlink r:id="rId54" w:history="1"><w:r><w:rPr><w:color w:val="#410a8c"/><w:u w:val="single"/></w:rPr><w:t xml:space="preserve">hal-02958396v1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Relocating practices of production: the ‘’optical pulsar paper’’ (Garfinkel, Lynch & Livingston, 1981) and its legacy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EASST-4S</w:t></w:r><w:r><w:rPr/><w:t xml:space="preserve">, Aug 2020, Prague, Czech Republic</w:t></w:r></w:p><w:p><w:pPr/><w:r><w:rPr/><w:t xml:space="preserve">Communication dans un congrès</w:t></w:r></w:p><w:p><w:pPr/><w:hyperlink r:id="rId55" w:history="1"><w:r><w:rPr><w:color w:val="#410a8c"/><w:u w:val="single"/></w:rPr><w:t xml:space="preserve">hal-02958901v1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Produire l’objectivité par un artefact matériel : le révélateur de hors-jeu en football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Colloque Sports, Culture populaire et Culture matérielle</w:t></w:r><w:r><w:rPr/><w:t xml:space="preserve">, Sep 2020, Besançon, France</w:t></w:r></w:p><w:p><w:pPr/><w:r><w:rPr/><w:t xml:space="preserve">Communication dans un congrès</w:t></w:r></w:p><w:p><w:pPr/><w:hyperlink r:id="rId56" w:history="1"><w:r><w:rPr><w:color w:val="#410a8c"/><w:u w:val="single"/></w:rPr><w:t xml:space="preserve">hal-02960142v1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Seeing “real” pain or faking as organizational issue in TV broadcasting of football matches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IIEMCA Conference</w:t></w:r><w:r><w:rPr/><w:t xml:space="preserve">, Jul 2019, Mannheim, Germany</w:t></w:r></w:p><w:p><w:pPr/><w:r><w:rPr/><w:t xml:space="preserve">Communication dans un congrès</w:t></w:r></w:p><w:p><w:pPr/><w:hyperlink r:id="rId57" w:history="1"><w:r><w:rPr><w:color w:val="#410a8c"/><w:u w:val="single"/></w:rPr><w:t xml:space="preserve">hal-02958399v1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Capturing emotion with video. Relocating aggressive behaviors in their ecological environments</w:t></w:r></w:hyperlink></w:p><w:p><w:pPr/><w:hyperlink r:id="rId17" w:history="1"><w:r><w:rPr><w:color w:val="#410a8c"/><w:u w:val="single"/></w:rPr><w:t xml:space="preserve">Chloé Mondémé</w:t></w:r></w:hyperlink><w:r><w:rPr/><w:t xml:space="preserve">,</w:t></w:r><w:hyperlink r:id="rId10" w:history="1"><w:r><w:rPr><w:color w:val="#410a8c"/><w:u w:val="single"/></w:rPr><w:t xml:space="preserve">Laurent Camus</w:t></w:r></w:hyperlink></w:p><w:p><w:pPr/><w:r><w:rPr><w:i w:val="1"/><w:iCs w:val="1"/></w:rPr><w:t xml:space="preserve">VALS ASLA</w:t></w:r><w:r><w:rPr/><w:t xml:space="preserve">, Jun 2018, Basel, Switzerland</w:t></w:r></w:p><w:p><w:pPr/><w:r><w:rPr/><w:t xml:space="preserve">Communication dans un congrès</w:t></w:r></w:p><w:p><w:pPr/><w:hyperlink r:id="rId58" w:history="1"><w:r><w:rPr><w:color w:val="#410a8c"/><w:u w:val="single"/></w:rPr><w:t xml:space="preserve">halshs-02406857v1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Filmic Reflexivity in Action: The Interactional Production of Objectivity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VALS-ASLA 2018: A Video Turn in Linguistics?</w:t></w:r><w:r><w:rPr/><w:t xml:space="preserve">, Jun 2018, Basel, Switzerland</w:t></w:r></w:p><w:p><w:pPr/><w:r><w:rPr/><w:t xml:space="preserve">Communication dans un congrès</w:t></w:r></w:p><w:p><w:pPr/><w:hyperlink r:id="rId59" w:history="1"><w:r><w:rPr><w:color w:val="#410a8c"/><w:u w:val="single"/></w:rPr><w:t xml:space="preserve">hal-02958400v1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réalisation télévisée du sport comme pratique réflexive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9e Congrès International de la Société de Sociologie du Sport de Langue Française (3SLF)</w:t></w:r><w:r><w:rPr/><w:t xml:space="preserve">, Jun 2017, Université d'Artois, France</w:t></w:r></w:p><w:p><w:pPr/><w:r><w:rPr/><w:t xml:space="preserve">Communication dans un congrès</w:t></w:r></w:p><w:p><w:pPr/><w:hyperlink r:id="rId60" w:history="1"><w:r><w:rPr><w:color w:val="#410a8c"/><w:u w:val="single"/></w:rPr><w:t xml:space="preserve">hal-02958401v1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Hiérarchies en action et prises de parole. L’organisation verbale de l’activité de réalisation télévisée du direct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Congrès de l'AFS</w:t></w:r><w:r><w:rPr/><w:t xml:space="preserve">, Jun 2017, Amiens, France</w:t></w:r></w:p><w:p><w:pPr/><w:r><w:rPr/><w:t xml:space="preserve">Communication dans un congrès</w:t></w:r></w:p><w:p><w:pPr/><w:hyperlink r:id="rId61" w:history="1"><w:r><w:rPr><w:color w:val="#410a8c"/><w:u w:val="single"/></w:rPr><w:t xml:space="preserve">hal-02958432v1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réalisateur comme spectateur. Voir et mettre en images la douleur en direct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La culture des médias en pratiques. Actualités de la recherche sur la réception (colloque RT14 et RT37 de l'AFS)</w:t></w:r><w:r><w:rPr/><w:t xml:space="preserve">, Nov 2016, Paris-Sorbonne, France</w:t></w:r></w:p><w:p><w:pPr/><w:r><w:rPr/><w:t xml:space="preserve">Communication dans un congrès</w:t></w:r></w:p><w:p><w:pPr/><w:hyperlink r:id="rId62" w:history="1"><w:r><w:rPr><w:color w:val="#410a8c"/><w:u w:val="single"/></w:rPr><w:t xml:space="preserve">hal-02958433v1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Listening and repeating in remote participation frameworks: the tacit use of commentators’ talk in live sport TV production of replays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Revisiting Participation: Language and Bodies in Interaction</w:t></w:r><w:r><w:rPr/><w:t xml:space="preserve">, Jun 2015, Basel, Switzerland</w:t></w:r></w:p><w:p><w:pPr/><w:r><w:rPr/><w:t xml:space="preserve">Communication dans un congrès</w:t></w:r></w:p><w:p><w:pPr/><w:hyperlink r:id="rId63" w:history="1"><w:r><w:rPr><w:color w:val="#410a8c"/><w:u w:val="single"/></w:rPr><w:t xml:space="preserve">hal-02958425v1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Sequential Organization of Replay Insertions in Live Sports TV Production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International Conference on Conversation Analysis (ICCA-14)</w:t></w:r><w:r><w:rPr/><w:t xml:space="preserve">, Jun 2014, Los Angeles,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hal-02958429v1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Réaliser en direct : une vidéo-ethnographie de la production interactionnelle du match de football télévisé depuis la régie</w:t></w:r></w:hyperlink></w:p><w:p><w:pPr/><w:hyperlink r:id="rId10" w:history="1"><w:r><w:rPr><w:color w:val="#410a8c"/><w:u w:val="single"/></w:rPr><w:t xml:space="preserve">Laurent Camus</w:t></w:r></w:hyperlink></w:p><w:p><w:pPr/><w:r><w:rPr/><w:t xml:space="preserve">Sociologie. Télécom ParisTech, 2015. Français. </w:t></w:r><w:hyperlink r:id="rId66" w:history="1"><w:r><w:rPr><w:color w:val="#410a8c"/><w:u w:val="single"/></w:rPr><w:t xml:space="preserve">⟨NNT : 2015ENST0036⟩</w:t></w:r></w:hyperlink></w:p><w:p><w:pPr/><w:r><w:rPr/><w:t xml:space="preserve">Thèse</w:t></w:r></w:p><w:p><w:pPr/><w:hyperlink r:id="rId65" w:history="1"><w:r><w:rPr><w:color w:val="#410a8c"/><w:u w:val="single"/></w:rPr><w:t xml:space="preserve">tel-01336803v1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41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amus" TargetMode="External"/><Relationship Id="rId8" Type="http://schemas.openxmlformats.org/officeDocument/2006/relationships/hyperlink" Target="https://orcid.org/0000-0002-9244-0278" TargetMode="External"/><Relationship Id="rId9" Type="http://schemas.openxmlformats.org/officeDocument/2006/relationships/hyperlink" Target="https://hal.science/hal-04241453v1" TargetMode="External"/><Relationship Id="rId10" Type="http://schemas.openxmlformats.org/officeDocument/2006/relationships/hyperlink" Target="https://hal.science/search/index/?q=*&amp;authFullName_s=Laurent Camus" TargetMode="External"/><Relationship Id="rId11" Type="http://schemas.openxmlformats.org/officeDocument/2006/relationships/hyperlink" Target="https://dx.doi.org/10.1080/21640629.2023.2269029" TargetMode="External"/><Relationship Id="rId12" Type="http://schemas.openxmlformats.org/officeDocument/2006/relationships/hyperlink" Target="https://hal.science/hal-04356508v1" TargetMode="External"/><Relationship Id="rId13" Type="http://schemas.openxmlformats.org/officeDocument/2006/relationships/hyperlink" Target="https://hal.science/search/index/?q=*&amp;authFullName_s=Mylene Tanferri" TargetMode="External"/><Relationship Id="rId14" Type="http://schemas.openxmlformats.org/officeDocument/2006/relationships/hyperlink" Target="https://hal.science/search/index/?q=*&amp;authFullName_s=Sarah Waeber" TargetMode="External"/><Relationship Id="rId15" Type="http://schemas.openxmlformats.org/officeDocument/2006/relationships/hyperlink" Target="https://hal.science/search/index/?q=*&amp;authFullName_s=Dominique Vinck" TargetMode="External"/><Relationship Id="rId16" Type="http://schemas.openxmlformats.org/officeDocument/2006/relationships/hyperlink" Target="https://hal.science/hal-04048067v1" TargetMode="External"/><Relationship Id="rId17" Type="http://schemas.openxmlformats.org/officeDocument/2006/relationships/hyperlink" Target="https://hal.science/search/index/?q=*&amp;authFullName_s=Chlo&#233; Mond&#233;m&#233;" TargetMode="External"/><Relationship Id="rId18" Type="http://schemas.openxmlformats.org/officeDocument/2006/relationships/hyperlink" Target="https://hal.science/hal-03684766v1" TargetMode="External"/><Relationship Id="rId19" Type="http://schemas.openxmlformats.org/officeDocument/2006/relationships/hyperlink" Target="https://dx.doi.org/10.3917/ls.176.0105" TargetMode="External"/><Relationship Id="rId20" Type="http://schemas.openxmlformats.org/officeDocument/2006/relationships/hyperlink" Target="https://shs.hal.science/halshs-03348385v1" TargetMode="External"/><Relationship Id="rId21" Type="http://schemas.openxmlformats.org/officeDocument/2006/relationships/hyperlink" Target="https://hal.science/search/index/?q=*&amp;authFullName_s=Lorenza Mondada" TargetMode="External"/><Relationship Id="rId22" Type="http://schemas.openxmlformats.org/officeDocument/2006/relationships/hyperlink" Target="https://hal.science/search/index/?q=*&amp;authFullName_s=Sofian Bouaouina" TargetMode="External"/><Relationship Id="rId23" Type="http://schemas.openxmlformats.org/officeDocument/2006/relationships/hyperlink" Target="https://hal.science/search/index/?q=*&amp;authFullName_s=Guillaume Gauthier" TargetMode="External"/><Relationship Id="rId24" Type="http://schemas.openxmlformats.org/officeDocument/2006/relationships/hyperlink" Target="https://hal.science/search/index/?q=*&amp;authFullName_s=Hanna Svensson" TargetMode="External"/><Relationship Id="rId25" Type="http://schemas.openxmlformats.org/officeDocument/2006/relationships/hyperlink" Target="https://dx.doi.org/10.7146/si.v4i3.128160" TargetMode="External"/><Relationship Id="rId26" Type="http://schemas.openxmlformats.org/officeDocument/2006/relationships/hyperlink" Target="https://hal.science/hal-03537573v2" TargetMode="External"/><Relationship Id="rId27" Type="http://schemas.openxmlformats.org/officeDocument/2006/relationships/hyperlink" Target="https://dx.doi.org/10.3917/res.230.0141" TargetMode="External"/><Relationship Id="rId28" Type="http://schemas.openxmlformats.org/officeDocument/2006/relationships/hyperlink" Target="https://hal.science/hal-03487510v1" TargetMode="External"/><Relationship Id="rId29" Type="http://schemas.openxmlformats.org/officeDocument/2006/relationships/hyperlink" Target="https://dx.doi.org/10.4000/questionsdecommunication.25560" TargetMode="External"/><Relationship Id="rId30" Type="http://schemas.openxmlformats.org/officeDocument/2006/relationships/hyperlink" Target="https://shs.hal.science/halshs-03259980v1" TargetMode="External"/><Relationship Id="rId31" Type="http://schemas.openxmlformats.org/officeDocument/2006/relationships/hyperlink" Target="https://dx.doi.org/10.3917/lf.210.0077" TargetMode="External"/><Relationship Id="rId32" Type="http://schemas.openxmlformats.org/officeDocument/2006/relationships/hyperlink" Target="https://shs.hal.science/halshs-03205602v1" TargetMode="External"/><Relationship Id="rId33" Type="http://schemas.openxmlformats.org/officeDocument/2006/relationships/hyperlink" Target="https://dx.doi.org/10.3917/telev.012.0103" TargetMode="External"/><Relationship Id="rId34" Type="http://schemas.openxmlformats.org/officeDocument/2006/relationships/hyperlink" Target="https://shs.hal.science/halshs-02958389v1" TargetMode="External"/><Relationship Id="rId35" Type="http://schemas.openxmlformats.org/officeDocument/2006/relationships/hyperlink" Target="https://hal.science/search/index/?q=*&amp;authFullName_s=Julia B&#228;nninger" TargetMode="External"/><Relationship Id="rId36" Type="http://schemas.openxmlformats.org/officeDocument/2006/relationships/hyperlink" Target="https://dx.doi.org/10.1111/josl.12433" TargetMode="External"/><Relationship Id="rId37" Type="http://schemas.openxmlformats.org/officeDocument/2006/relationships/hyperlink" Target="https://shs.hal.science/halshs-02958377v1" TargetMode="External"/><Relationship Id="rId38" Type="http://schemas.openxmlformats.org/officeDocument/2006/relationships/hyperlink" Target="https://dx.doi.org/10.4000/temporalites.3635" TargetMode="External"/><Relationship Id="rId39" Type="http://schemas.openxmlformats.org/officeDocument/2006/relationships/hyperlink" Target="https://shs.hal.science/halshs-02958367v1" TargetMode="External"/><Relationship Id="rId40" Type="http://schemas.openxmlformats.org/officeDocument/2006/relationships/hyperlink" Target="https://dx.doi.org/10.3917/res.202.0341" TargetMode="External"/><Relationship Id="rId41" Type="http://schemas.openxmlformats.org/officeDocument/2006/relationships/hyperlink" Target="https://hal.science/hal-04216936v1" TargetMode="External"/><Relationship Id="rId42" Type="http://schemas.openxmlformats.org/officeDocument/2006/relationships/hyperlink" Target="https://hal.science/search/index/?q=*&amp;authFullName_s=&#201;lodie Fischer" TargetMode="External"/><Relationship Id="rId43" Type="http://schemas.openxmlformats.org/officeDocument/2006/relationships/hyperlink" Target="https://hal.science/hal-04010675v1" TargetMode="External"/><Relationship Id="rId44" Type="http://schemas.openxmlformats.org/officeDocument/2006/relationships/hyperlink" Target="https://hal.science/search/index/?q=*&amp;authFullName_s=Eileen Crist" TargetMode="External"/><Relationship Id="rId45" Type="http://schemas.openxmlformats.org/officeDocument/2006/relationships/hyperlink" Target="https://hal.science/search/index/?q=*&amp;authFullName_s=Michael Lynch" TargetMode="External"/><Relationship Id="rId46" Type="http://schemas.openxmlformats.org/officeDocument/2006/relationships/hyperlink" Target="https://dx.doi.org/10.3917/ls.176.0027" TargetMode="External"/><Relationship Id="rId47" Type="http://schemas.openxmlformats.org/officeDocument/2006/relationships/hyperlink" Target="https://hal.science/hal-05033883v1" TargetMode="External"/><Relationship Id="rId48" Type="http://schemas.openxmlformats.org/officeDocument/2006/relationships/hyperlink" Target="https://hal.science/search/index/?q=*&amp;authFullName_s=G&#233;raldine Rix-Li&#232;vre" TargetMode="External"/><Relationship Id="rId49" Type="http://schemas.openxmlformats.org/officeDocument/2006/relationships/hyperlink" Target="https://hal.science/search/index/?q=*&amp;authFullName_s=Nad&#232;ge Rochat" TargetMode="External"/><Relationship Id="rId50" Type="http://schemas.openxmlformats.org/officeDocument/2006/relationships/hyperlink" Target="https://hal.science/search/index/?q=*&amp;authFullName_s=Guillaume Serres" TargetMode="External"/><Relationship Id="rId51" Type="http://schemas.openxmlformats.org/officeDocument/2006/relationships/hyperlink" Target="https://hal.science/hal-04175506v1" TargetMode="External"/><Relationship Id="rId52" Type="http://schemas.openxmlformats.org/officeDocument/2006/relationships/hyperlink" Target="https://hal.science/hal-04010681v1" TargetMode="External"/><Relationship Id="rId53" Type="http://schemas.openxmlformats.org/officeDocument/2006/relationships/hyperlink" Target="https://hal.science/hal-03538888v1" TargetMode="External"/><Relationship Id="rId54" Type="http://schemas.openxmlformats.org/officeDocument/2006/relationships/hyperlink" Target="https://hal.science/hal-02958396v1" TargetMode="External"/><Relationship Id="rId55" Type="http://schemas.openxmlformats.org/officeDocument/2006/relationships/hyperlink" Target="https://hal.science/hal-02958901v1" TargetMode="External"/><Relationship Id="rId56" Type="http://schemas.openxmlformats.org/officeDocument/2006/relationships/hyperlink" Target="https://hal.science/hal-02960142v1" TargetMode="External"/><Relationship Id="rId57" Type="http://schemas.openxmlformats.org/officeDocument/2006/relationships/hyperlink" Target="https://hal.science/hal-02958399v1" TargetMode="External"/><Relationship Id="rId58" Type="http://schemas.openxmlformats.org/officeDocument/2006/relationships/hyperlink" Target="https://shs.hal.science/halshs-02406857v1" TargetMode="External"/><Relationship Id="rId59" Type="http://schemas.openxmlformats.org/officeDocument/2006/relationships/hyperlink" Target="https://hal.science/hal-02958400v1" TargetMode="External"/><Relationship Id="rId60" Type="http://schemas.openxmlformats.org/officeDocument/2006/relationships/hyperlink" Target="https://hal.science/hal-02958401v1" TargetMode="External"/><Relationship Id="rId61" Type="http://schemas.openxmlformats.org/officeDocument/2006/relationships/hyperlink" Target="https://hal.science/hal-02958432v1" TargetMode="External"/><Relationship Id="rId62" Type="http://schemas.openxmlformats.org/officeDocument/2006/relationships/hyperlink" Target="https://hal.science/hal-02958433v1" TargetMode="External"/><Relationship Id="rId63" Type="http://schemas.openxmlformats.org/officeDocument/2006/relationships/hyperlink" Target="https://hal.science/hal-02958425v1" TargetMode="External"/><Relationship Id="rId64" Type="http://schemas.openxmlformats.org/officeDocument/2006/relationships/hyperlink" Target="https://hal.science/hal-02958429v1" TargetMode="External"/><Relationship Id="rId65" Type="http://schemas.openxmlformats.org/officeDocument/2006/relationships/hyperlink" Target="https://pastel.hal.science/tel-01336803v1" TargetMode="External"/><Relationship Id="rId66" Type="http://schemas.openxmlformats.org/officeDocument/2006/relationships/hyperlink" Target="https://www.theses.fr/2015ENST003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Camus</dc:title>
  <dc:description>CV</dc:description>
  <dc:subject/>
  <cp:keywords/>
  <cp:category/>
  <cp:lastModifiedBy/>
  <dcterms:created xsi:type="dcterms:W3CDTF">2026-03-31T00:29:19+02:00</dcterms:created>
  <dcterms:modified xsi:type="dcterms:W3CDTF">2026-03-31T00:29:19+02:00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