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Déom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“première fois” entre garçons dans les récits pour adolescents : à la découverte de soi-même (comme un autre)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mythomorphisme : les adaptations cinématographiques (2010 et 2013) de Percy Jackson de Rick Riordan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transmission dans Rue de la Poste-aux-Chevaux de Maurice Vauthier (1959)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halshs-02368187v1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chez Serge Dalens, du sacrifice à l’espérance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2022, La mort et le deuil dans les fictions pour la jeunesse,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de vermeil, histoire d’amour ou roman d’amitié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2022, L'amitié dans les fictions jeunesse, Hors-série no 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ciel et terre, l’aventure mystique de Vango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2021, Timothée de Fombelle, 320,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en scène, de Léon Chancerel à Jean-Louis Foncine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2021, Naître et renaître dans les fictions pour la jeunesse,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aventuriers en vacances : hétérotopie et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</w:t>
            </w:r>
            <w:r>
              <w:rPr/>
              <w:t xml:space="preserve">, 2020, Les enfants au pouvoir ! Pratiques et représentations des mondes sans adultes,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Pan ou les enchantements d’un surnaturel désenchanté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</w:t>
            </w:r>
            <w:r>
              <w:rPr/>
              <w:t xml:space="preserve">, 2019, 1, http://cultx-revue.com/article/peter-pan-ou-les-enchantements-dun-surnaturel-desenchante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intimes de Philippe Le Guillou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vivante</w:t>
            </w:r>
            <w:r>
              <w:rPr/>
              <w:t xml:space="preserve">, 2017, Des lieux à vivre, 57 (2),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Mythobiographie chez Henry Bauchau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2016, Henry Bauchau : La Déchirure, Le Régiment noir, L’Enfant rieur, 62,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du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Civiliser la jeunesse, 38,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que je crois”, de l’image aux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2015, Julien Green, 69 (1-2), pp.101-112.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⟨10.1484/J.LLR⟩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 Disney et le pseudo-émerveillement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Disney, l'homme et les studios, 35,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 de l’émerveillement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2013, Expérience littéraire et efficacité rituelle, 67 (1-2), pp.31-44.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⟨10.1484/J.LLR.1.103357⟩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Watthee-Delmotte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2013, Expérience littéraire et efficacité rituelle, 67 (1-2), pp.3-15.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⟨10.1484/J.LLR.1.103355⟩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scout dans les années trente et le chronotope du “grand jeu”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2013, Littérature pour la jeunesse de l’entre-deux-guerres : renouveau et mutations,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⟨10.4000/strenae.1072⟩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Le Phare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2010, 56,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jeu de la guerre : l’esthétique du conflit chez Jean-Louis Foncine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2009, Les écrivains et le discours de la guerre, 3,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Foncine : éléments pour une poétique du “Pays perdu”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2009, Le grand jeu et le pays perdu, 25,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Critiquer sur le web : le cas des lecteurs de la collection “Signe de piste”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2008, Critiquer la littérature de jeunesse, 24,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détours de la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2007, Figures paternelles, 22,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initiatique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de l'imaginaire</w:t>
            </w:r>
            <w:r>
              <w:rPr/>
              <w:t xml:space="preserve">, 2005, Rite et littérature, 3,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Éclipses et surgissements de constellations mythiques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2003, pp.227-229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africains d’Olivier de Bouveignes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2000, La peinture (d)écrite, 17-18, pp.158-171.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⟨10.4000/textyles.1393⟩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centrale dans les littératures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2000, pp.204-205.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⟨10.4000/textyles.1432⟩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jouer, c’est parler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1999, 25 (3-4),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romanesque du scoutisme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et d’information du Groupe informel de recherches universitaires sur l’histoire du scoutisme</w:t>
            </w:r>
            <w:r>
              <w:rPr/>
              <w:t xml:space="preserve">, 1998, 5,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halshs-01756548v1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L'inattendu et la destinée : la grâce de l'inenvisagé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L'imprévu, l'inattendu dans la littérature et les fictions de jeunesse</w:t>
            </w:r>
            <w:r>
              <w:rPr/>
              <w:t xml:space="preserve">, Bochra Charnay; Thierry Charnay,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Griffonner pour survivre : MASCA d’Erik L’Homme et Éloïse Scherrer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du griffonnage marginal : exploration des images autographes d’archives</w:t>
            </w:r>
            <w:r>
              <w:rPr/>
              <w:t xml:space="preserve">, Florence de Chalonge; Laurent Déom; Sabrina Messing; Fanny Van Exaerde,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campagne : la ruralité en ses chemins buissonniers (Guy Féquant, Erik L’Homme, Sylvain Tesson)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aux champs : la ruralité dans le texte et l’image de la littérature contemporaine (roman, roman illustré pour la jeunesse, conte, bande dessinée, album pour enfants)</w:t>
            </w:r>
            <w:r>
              <w:rPr/>
              <w:t xml:space="preserve">, Dec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Jijé et les mouvements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Jijé avant Jerry Spring (1914-1954)</w:t>
            </w:r>
            <w:r>
              <w:rPr/>
              <w:t xml:space="preserve">, Luc Courtois; Philippe Delisle; Benoît Glaude; Fabrice Preyat; Jean-Louis Tilleuil, Feb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Percy Jackson (Chris Columbus) ou le mythe à l’usage du teen movie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des mythes : mythocritique des fictions médiatiques (XIXe-XXIe siècles)</w:t>
            </w:r>
            <w:r>
              <w:rPr/>
              <w:t xml:space="preserve">, Christian Chelebourg,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jeunesse et représentation de la famille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Chevaleries secrètes (et autres conspirations) dans l’œuvre de Jean-Louis Foncine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Secrets, complots, conspirations (XVIIIe-XXIe siècles)</w:t>
            </w:r>
            <w:r>
              <w:rPr/>
              <w:t xml:space="preserve">, Christian Chelebourg; Antoine Faivre, Jul 2016,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dans la trilogie Le Livre des Étoiles d'Érik L'Homme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Geoffroy Brunson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sont nos portes devenues ?</w:t>
            </w:r>
            <w:r>
              <w:rPr/>
              <w:t xml:space="preserve">, Christian Chelebourg; Caroline Klensch,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dans la trilogie Le Livre des étoiles d’Erik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Geoffroy Brunson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sont nos portes devenues ?</w:t>
            </w:r>
            <w:r>
              <w:rPr/>
              <w:t xml:space="preserve">, Christian Chelebourg; Caroline Klensch,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réel irréel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irréel</w:t>
            </w:r>
            <w:r>
              <w:rPr/>
              <w:t xml:space="preserve">, Christian Chelebourg,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jeunesse, vecteur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Delneste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et/ou civilisation : une question de valeurs, de sources, d'identités et de méthode</w:t>
            </w:r>
            <w:r>
              <w:rPr/>
              <w:t xml:space="preserve">, Ralph Dekoninck, May 2012,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scouts de la collection “Signe de piste”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l’histoire du scoutisme : archives et perspectives</w:t>
            </w:r>
            <w:r>
              <w:rPr/>
              <w:t xml:space="preserve">, Arnaud Baubérot,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(littéraire) est-il soluble dans la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de l’imaginaire : paroles, textes et images</w:t>
            </w:r>
            <w:r>
              <w:rPr/>
              <w:t xml:space="preserve">, Jean-François Chassay; Bertrand Gervais,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exercices de “Pratiques du français à l’université”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transversal</w:t>
            </w:r>
            <w:r>
              <w:rPr/>
              <w:t xml:space="preserve">, Feb 2004,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 Bouveignes : approche monographique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intercesseurs culturels en Afrique centrale</w:t>
            </w:r>
            <w:r>
              <w:rPr/>
              <w:t xml:space="preserve">, Apr 1999, Antwerpen,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Foncine : l'Enchanteur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Presses universitaires de Louvain, pp.216, 2025, Littéraires, 978-2-39061-622-1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 et BD franco-belge : de l'exaltation à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Delisle</w:t>
              </w:r>
            </w:hyperlink>
          </w:p>
          <w:p>
            <w:pPr/>
            <w:r>
              <w:rPr/>
              <w:t xml:space="preserve">Karthala, 2023, 978-2-38409-082-2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novellisations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Glaude</w:t>
              </w:r>
            </w:hyperlink>
          </w:p>
          <w:p>
            <w:pPr/>
            <w:r>
              <w:rPr/>
              <w:t xml:space="preserve">Laurent Déom; Benoît Glaude. Academia, pp.328, 2020, Texte-Image, Jean-Louis Tilleuil; Laurent Déom; Catherine Vanbraband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Presses universitaires de Louvain, 2019, 978-2-87558-860-9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en œuvre : romans scouts et expérience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P.I.E. Peter Lang, 8, 2014, Recherches comparatives sur les livres et le multimédia d’enfance, Rose-May Pham Dinh, 978-3-0352-9973-1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dans les productions littéraires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Tilleuil</w:t>
              </w:r>
            </w:hyperlink>
          </w:p>
          <w:p>
            <w:pPr/>
            <w:r>
              <w:rPr/>
              <w:t xml:space="preserve">L'Harmattan, 2010, Structures et pouvoirs des imaginaires, Paul-Augustin Deproost; Myriam Watthee-Delmotte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christianisme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</w:p>
          <w:p>
            <w:pPr/>
            <w:r>
              <w:rPr/>
              <w:t xml:space="preserve">L'Harmattan,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l'amitié dans trois récits brefs de Serge Dalens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Sylvie Servoise; Delphine Letort. </w:t>
            </w:r>
            <w:r>
              <w:rPr>
                <w:i w:val="1"/>
                <w:iCs w:val="1"/>
              </w:rPr>
              <w:t xml:space="preserve">Amitiés d'enfance : littérature et cinéma (XIXe-XXIe siècle)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Raison publique</w:t>
              </w:r>
            </w:hyperlink>
            <w:r>
              <w:rPr/>
              <w:t xml:space="preserve">, pp.59-71,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d’Ys : Bran Ruz (Alain Deschamps et Claude Auclair), Ys (Masaya Hashimoto et Tomoyoshi Miyazaki), Guénolé ou le Silence de l'Aulne (Philippe Le Guillou)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Tomasz Swoboda; Jean-Louis Tilleuil. </w:t>
            </w:r>
            <w:r>
              <w:rPr>
                <w:i w:val="1"/>
                <w:iCs w:val="1"/>
              </w:rPr>
              <w:t xml:space="preserve">Raconter, un acte culturellement marqué</w:t>
            </w:r>
            <w:r>
              <w:rPr/>
              <w:t xml:space="preserve">, Academia, pp.73-87, 2023, 978-2-8061-3221-5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Philippe Delisle; Laurent Déom. </w:t>
            </w:r>
            <w:r>
              <w:rPr>
                <w:i w:val="1"/>
                <w:iCs w:val="1"/>
              </w:rPr>
              <w:t xml:space="preserve">Scoutisme et BD franco-belge : de l'exaltation à la caricature</w:t>
            </w:r>
            <w:r>
              <w:rPr/>
              <w:t xml:space="preserve">, Karthala, pp.165-167,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Patrouille des Castors ou la rémanence d'un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Philippe Delisle; Laurent Déom. </w:t>
            </w:r>
            <w:r>
              <w:rPr>
                <w:i w:val="1"/>
                <w:iCs w:val="1"/>
              </w:rPr>
              <w:t xml:space="preserve">Scoutisme et BD franco-belge : de l'exaltation à la caricature</w:t>
            </w:r>
            <w:r>
              <w:rPr/>
              <w:t xml:space="preserve">, Karthala, pp.59-85, 2023, 978-2-38409-082-2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absentia : reliques et métaphores dans Le Passage de l'Aulne de Philippe Le Guillou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Sylvain Dournel. </w:t>
            </w:r>
            <w:r>
              <w:rPr>
                <w:i w:val="1"/>
                <w:iCs w:val="1"/>
              </w:rPr>
              <w:t xml:space="preserve">Mais que reste-t-il de nos métaphores ? La métaphore à l'épreuve de la littérature contemporaine</w:t>
            </w:r>
            <w:r>
              <w:rPr/>
              <w:t xml:space="preserve">, Presses universitaires de Provence, pp.175-190, 2022,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Noms du peintre ou le sacerdoce reliquaire de Philippe Le Guillou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Myriam Watthee-Delmotte. </w:t>
            </w:r>
            <w:r>
              <w:rPr>
                <w:i w:val="1"/>
                <w:iCs w:val="1"/>
              </w:rPr>
              <w:t xml:space="preserve">Rite et création</w:t>
            </w:r>
            <w:r>
              <w:rPr/>
              <w:t xml:space="preserve">, Hermann, pp.241-260, 2020, Vertige de la langue, 979 1 0370 0344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baratin…&amp;quot; : Les Galapiats (Pierre Gaspard-Huit), de l'écran 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Benoît Glaude. </w:t>
            </w:r>
            <w:r>
              <w:rPr>
                <w:i w:val="1"/>
                <w:iCs w:val="1"/>
              </w:rPr>
              <w:t xml:space="preserve">Les novellisations pour la jeunesse : nouvelles perspectives transmédiatiques sur le roman pour la jeunesse</w:t>
            </w:r>
            <w:r>
              <w:rPr/>
              <w:t xml:space="preserve">, Academia, pp.67-83, 2020, Texte-Image, 978-2-8061-0516-5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novellisations pour la jeunesse, un continent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Glaude</w:t>
              </w:r>
            </w:hyperlink>
          </w:p>
          <w:p>
            <w:pPr/>
            <w:r>
              <w:rPr/>
              <w:t xml:space="preserve">Laurent Déom; Benoît Glaude. </w:t>
            </w:r>
            <w:r>
              <w:rPr>
                <w:i w:val="1"/>
                <w:iCs w:val="1"/>
              </w:rPr>
              <w:t xml:space="preserve">Les novellisations pour la jeunesse : nouvelles perspectives transmédiatiques sur le roman pour la jeunesse</w:t>
            </w:r>
            <w:r>
              <w:rPr/>
              <w:t xml:space="preserve">, Academia, pp.11-34, 2020, Texte-Image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</w:t>
            </w:r>
            <w:r>
              <w:rPr>
                <w:i w:val="1"/>
                <w:iCs w:val="1"/>
              </w:rPr>
              <w:t xml:space="preserve">Faire lien : autour de Myriam Watthee-Delmotte</w:t>
            </w:r>
            <w:r>
              <w:rPr/>
              <w:t xml:space="preserve">, Presses universitaires de Louvain, pp.11-14,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Rêveur, auteur, passeur : magie et écriture dans Le Livre des étoiles d'Erik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</w:t>
            </w:r>
            <w:r>
              <w:rPr>
                <w:i w:val="1"/>
                <w:iCs w:val="1"/>
              </w:rPr>
              <w:t xml:space="preserve">Faire lien : autour de Myriam Watthee-Delmotte</w:t>
            </w:r>
            <w:r>
              <w:rPr/>
              <w:t xml:space="preserve">, Presses universitaires de Louvain, pp.103-110,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et le roman scout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Jean-Louis Tilleuil; Louis Vandecasteele. </w:t>
            </w:r>
            <w:r>
              <w:rPr>
                <w:i w:val="1"/>
                <w:iCs w:val="1"/>
              </w:rPr>
              <w:t xml:space="preserve">14-18 en bande dessinée et en littérature de jeunesse : temps et enjeux d'une thématique guerrière</w:t>
            </w:r>
            <w:r>
              <w:rPr/>
              <w:t xml:space="preserve">, Presses universitaires de Namur, pp.139-151,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Serge Dalens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David Martens. </w:t>
            </w:r>
            <w:r>
              <w:rPr>
                <w:i w:val="1"/>
                <w:iCs w:val="1"/>
              </w:rPr>
              <w:t xml:space="preserve">Lettres de noblesse II. L’imaginaire nobiliaire dans la littérature française du XXe siècle</w:t>
            </w:r>
            <w:r>
              <w:rPr/>
              <w:t xml:space="preserve">, Lettres modernes Minard, pp.91-104, 2016, Carrefour des Lettres modernes, 978-2-8124-5061-7.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⟨10.15122/isbn.978-2-8124-5062-4.p.0091⟩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Sublimer le passé, vivifier le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Myriam Watthee-Delmotte; Mark O'Connor. </w:t>
            </w:r>
            <w:r>
              <w:rPr>
                <w:i w:val="1"/>
                <w:iCs w:val="1"/>
              </w:rPr>
              <w:t xml:space="preserve">Enjeux esthétiques et spirituels de la commémoration / Æsthetic and Spiritual Stakes of Commemoration</w:t>
            </w:r>
            <w:r>
              <w:rPr/>
              <w:t xml:space="preserve">, E.M.E., pp.129-145, 2016, Esthétique et spiritualité, 978-2-8066-3574-7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discours bienséant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Bochra Charnay; Thierry Charnay. </w:t>
            </w:r>
            <w:r>
              <w:rPr>
                <w:i w:val="1"/>
                <w:iCs w:val="1"/>
              </w:rPr>
              <w:t xml:space="preserve">Littérature de jeunesse : richesse de l'objet, diversité des approches</w:t>
            </w:r>
            <w:r>
              <w:rPr/>
              <w:t xml:space="preserve">, Université de Lille, pp.283-297,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réconciliation : Jean-Louis Foncine contre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Stéphanie Anne Delcroix; Costantino Maeder. </w:t>
            </w:r>
            <w:r>
              <w:rPr>
                <w:i w:val="1"/>
                <w:iCs w:val="1"/>
              </w:rPr>
              <w:t xml:space="preserve">Littérature pour la jeunesse et dictature au XXe siècle : entre Histoire et fiction</w:t>
            </w:r>
            <w:r>
              <w:rPr/>
              <w:t xml:space="preserve">, Presses universitaires de Louvain, pp.179-188, 2015, Studi di italianistica nel mondo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circulation du roman scout en Europe : quelques considérations sur la France et le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Stéphanie Delneste; Jacques Migozzi; Olivier Odaert; Jean-Louis Tilleuil. </w:t>
            </w:r>
            <w:r>
              <w:rPr>
                <w:i w:val="1"/>
                <w:iCs w:val="1"/>
              </w:rPr>
              <w:t xml:space="preserve">Les racines populaires de la culture européenne</w:t>
            </w:r>
            <w:r>
              <w:rPr/>
              <w:t xml:space="preserve">, P.I.E. Peter Lang, pp.203-214, 2014, Europe des cultures,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⟨10.3726/978-3-0352-6401-2⟩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Sofiane Laghouati; David Martens; Myriam Watthee-Delmotte. </w:t>
            </w:r>
            <w:r>
              <w:rPr>
                <w:i w:val="1"/>
                <w:iCs w:val="1"/>
              </w:rPr>
              <w:t xml:space="preserve">Écrivains, modes d’emploi, de Voltaire à bleuOrange (revue hypermédiatique)</w:t>
            </w:r>
            <w:r>
              <w:rPr/>
              <w:t xml:space="preserve">, Musée royal de Mariemont, pp.96,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n’y avait pas de vieillard en moi”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Watthee-Delmotte</w:t>
              </w:r>
            </w:hyperlink>
          </w:p>
          <w:p>
            <w:pPr/>
            <w:r>
              <w:rPr/>
              <w:t xml:space="preserve">André Not. </w:t>
            </w:r>
            <w:r>
              <w:rPr>
                <w:i w:val="1"/>
                <w:iCs w:val="1"/>
              </w:rPr>
              <w:t xml:space="preserve">Bernanos et les âges de la vie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pp.95-104, 2012, Textuelles,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⟨10.4000/books.pup.22544⟩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l’émerveillement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Baudouin Decharneux; Catherine Maignant; Myriam Watthee-Delmotte. </w:t>
            </w:r>
            <w:r>
              <w:rPr>
                <w:i w:val="1"/>
                <w:iCs w:val="1"/>
              </w:rPr>
              <w:t xml:space="preserve">Esthétique et spiritualité I. Enjeux identitaires</w:t>
            </w:r>
            <w:r>
              <w:rPr/>
              <w:t xml:space="preserve">, E.M.E., pp.131-160, 2012, Esthétique et spiritualité, 978-2-8066-0283-1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héritage, l’écriture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Christian Chelebourg; David Martens; Myriam Watthee-Delmotte. </w:t>
            </w:r>
            <w:r>
              <w:rPr>
                <w:i w:val="1"/>
                <w:iCs w:val="1"/>
              </w:rPr>
              <w:t xml:space="preserve">Héritage, filiation, transmission : configurations littéraires (XVIIIe-XXIe siècles)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pp.147-159,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aventuriers qui font bande à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Jean-Louis Tilleuil. </w:t>
            </w:r>
            <w:r>
              <w:rPr>
                <w:i w:val="1"/>
                <w:iCs w:val="1"/>
              </w:rPr>
              <w:t xml:space="preserve">Le héros dans les productions littéraires pour la jeunesse</w:t>
            </w:r>
            <w:r>
              <w:rPr/>
              <w:t xml:space="preserve">, L'Harmattan, pp.43-64, 2010, Structures et pouvoirs des imaginaires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Éric de Serge Dalens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Christian Chelebourg. </w:t>
            </w:r>
            <w:r>
              <w:rPr>
                <w:i w:val="1"/>
                <w:iCs w:val="1"/>
              </w:rPr>
              <w:t xml:space="preserve">Représenter la jeunesse pour elle-même</w:t>
            </w:r>
            <w:r>
              <w:rPr/>
              <w:t xml:space="preserve">, 1, Lettres modernes Minard, pp.125-143, 2010, Écritures jeunesse, ISBN 978-2-256-91154-5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scoute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Isabelle-Rachel Casta. </w:t>
            </w:r>
            <w:r>
              <w:rPr>
                <w:i w:val="1"/>
                <w:iCs w:val="1"/>
              </w:rPr>
              <w:t xml:space="preserve">Si d'aventure… : la littérature aventureuse a-t-elle vécu ?</w:t>
            </w:r>
            <w:r>
              <w:rPr/>
              <w:t xml:space="preserve">, Le Manuscrit, pp.45-69, 2009, Recherche-université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Meaulnes, un roman scout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Myriam Watthee-Delmotte. </w:t>
            </w:r>
            <w:r>
              <w:rPr>
                <w:i w:val="1"/>
                <w:iCs w:val="1"/>
              </w:rPr>
              <w:t xml:space="preserve">Art de vivre, art de lire. Hommage au professeur Georges Jacques</w:t>
            </w:r>
            <w:r>
              <w:rPr/>
              <w:t xml:space="preserve">, L'Harmattan, pp.93-101, 2008, Structures et pouvoirs des imaginaires, 978-2-296-04924-6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au hors-texte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Jean-Louis Tilleuil; Myriam Watthee-Delmotte. </w:t>
            </w:r>
            <w:r>
              <w:rPr>
                <w:i w:val="1"/>
                <w:iCs w:val="1"/>
              </w:rPr>
              <w:t xml:space="preserve">Texte, image, imaginaire</w:t>
            </w:r>
            <w:r>
              <w:rPr/>
              <w:t xml:space="preserve">, L'Harmattan, pp.311-340, 2007, Structures et pouvoirs des imaginaires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bibliographiques pour l’étude de la relation texte-image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Tilleuil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Vanbraband</w:t>
              </w:r>
            </w:hyperlink>
          </w:p>
          <w:p>
            <w:pPr/>
            <w:r>
              <w:rPr/>
              <w:t xml:space="preserve">Jean-Louis Tilleuil. </w:t>
            </w:r>
            <w:r>
              <w:rPr>
                <w:i w:val="1"/>
                <w:iCs w:val="1"/>
              </w:rPr>
              <w:t xml:space="preserve">Théories et lectures de la relation image-texte</w:t>
            </w:r>
            <w:r>
              <w:rPr/>
              <w:t xml:space="preserve">, E.M.E., pp.363-424, 2005, Texte-image, 2-930342-48-X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</w:p>
          <w:p>
            <w:pPr/>
            <w:r>
              <w:rPr/>
              <w:t xml:space="preserve">Laurent Déom; Jean-François Durand. </w:t>
            </w:r>
            <w:r>
              <w:rPr>
                <w:i w:val="1"/>
                <w:iCs w:val="1"/>
              </w:rPr>
              <w:t xml:space="preserve">Littérature et christianisme. L'esthétique de François Mauriac</w:t>
            </w:r>
            <w:r>
              <w:rPr/>
              <w:t xml:space="preserve">, L'Harmattan, pp.5-8, 2005, 978-2747581660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scout vu par Norman Rockwell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Jean-Louis Tilleuil. </w:t>
            </w:r>
            <w:r>
              <w:rPr>
                <w:i w:val="1"/>
                <w:iCs w:val="1"/>
              </w:rPr>
              <w:t xml:space="preserve">Théories et lectures de la relation image-texte</w:t>
            </w:r>
            <w:r>
              <w:rPr/>
              <w:t xml:space="preserve">, E.M.E., pp.311-337, 2005, Texte-image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sens aux sens ou de l’idole à l’icône dans Un adolescent d’autrefois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Jean-François Durand. </w:t>
            </w:r>
            <w:r>
              <w:rPr>
                <w:i w:val="1"/>
                <w:iCs w:val="1"/>
              </w:rPr>
              <w:t xml:space="preserve">Littérature et christianisme : l'esthétique de François Mauriac</w:t>
            </w:r>
            <w:r>
              <w:rPr/>
              <w:t xml:space="preserve">, L'Harmattan, pp.113-145,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et dépassement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Thierry Scaillet; Françoise Rosart. </w:t>
            </w:r>
            <w:r>
              <w:rPr>
                <w:i w:val="1"/>
                <w:iCs w:val="1"/>
              </w:rPr>
              <w:t xml:space="preserve">Scoutisme et guidisme en Belgique et en France : regards croisés sur l'histoire d'un mouvement de jeunesse</w:t>
            </w:r>
            <w:r>
              <w:rPr/>
              <w:t xml:space="preserve">, Arca; Academia-Bruylant, pp.199-224,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d’enfance contre exil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Max Milner. </w:t>
            </w:r>
            <w:r>
              <w:rPr>
                <w:i w:val="1"/>
                <w:iCs w:val="1"/>
              </w:rPr>
              <w:t xml:space="preserve">Exil, errance et marginalité dans l’œuvre de Georges Bernanos</w:t>
            </w:r>
            <w:r>
              <w:rPr/>
              <w:t xml:space="preserve">, Presses Sorbonne nouvelle, pp.97-112,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d’enfance et de jeunesse en Wallonie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Jacques Carion; Claude Duée; Pierre Marlet; Laurent Déom; Jean-Louis Tilleuil. </w:t>
            </w:r>
            <w:r>
              <w:rPr>
                <w:i w:val="1"/>
                <w:iCs w:val="1"/>
              </w:rPr>
              <w:t xml:space="preserve">Textes et images en Wallonie, imaginaires du monde</w:t>
            </w:r>
            <w:r>
              <w:rPr/>
              <w:t xml:space="preserve">, E.M.E., 2003, 2-930342-20-X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franco-allemande dans la littérature scoute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Gérard Cholvy. </w:t>
            </w:r>
            <w:r>
              <w:rPr>
                <w:i w:val="1"/>
                <w:iCs w:val="1"/>
              </w:rPr>
              <w:t xml:space="preserve">Le Scoutisme : un mouvement d’éducation au XXe siècle. Dimensions internationales</w:t>
            </w:r>
            <w:r>
              <w:rPr/>
              <w:t xml:space="preserve">, Université Paul Valéry, pp.157-179,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scolaire : acteurs, pratiques et discours en Nord - Pas de Calais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Lille3/LMCU/Fondation Louis Bonduelle. 2014,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hal-01717379v1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57730v1" TargetMode="External"/><Relationship Id="rId8" Type="http://schemas.openxmlformats.org/officeDocument/2006/relationships/hyperlink" Target="https://hal.science/search/index/?q=*&amp;authFullName_s=Laurent D&#233;om" TargetMode="External"/><Relationship Id="rId9" Type="http://schemas.openxmlformats.org/officeDocument/2006/relationships/hyperlink" Target="https://hal.science/hal-04919043v1" TargetMode="External"/><Relationship Id="rId10" Type="http://schemas.openxmlformats.org/officeDocument/2006/relationships/hyperlink" Target="https://shs.hal.science/halshs-02368187v1" TargetMode="External"/><Relationship Id="rId11" Type="http://schemas.openxmlformats.org/officeDocument/2006/relationships/hyperlink" Target="https://hal.science/hal-01757689v1" TargetMode="External"/><Relationship Id="rId12" Type="http://schemas.openxmlformats.org/officeDocument/2006/relationships/hyperlink" Target="https://hal.science/hal-01757728v1" TargetMode="External"/><Relationship Id="rId13" Type="http://schemas.openxmlformats.org/officeDocument/2006/relationships/hyperlink" Target="https://shs.hal.science/halshs-03337340v1" TargetMode="External"/><Relationship Id="rId14" Type="http://schemas.openxmlformats.org/officeDocument/2006/relationships/hyperlink" Target="https://hal.science/hal-01757729v1" TargetMode="External"/><Relationship Id="rId15" Type="http://schemas.openxmlformats.org/officeDocument/2006/relationships/hyperlink" Target="https://shs.hal.science/halshs-02112060v1" TargetMode="External"/><Relationship Id="rId16" Type="http://schemas.openxmlformats.org/officeDocument/2006/relationships/hyperlink" Target="https://hal.science/hal-01757732v1" TargetMode="External"/><Relationship Id="rId17" Type="http://schemas.openxmlformats.org/officeDocument/2006/relationships/hyperlink" Target="https://shs.hal.science/halshs-01756508v1" TargetMode="External"/><Relationship Id="rId18" Type="http://schemas.openxmlformats.org/officeDocument/2006/relationships/hyperlink" Target="https://shs.hal.science/halshs-01756514v1" TargetMode="External"/><Relationship Id="rId19" Type="http://schemas.openxmlformats.org/officeDocument/2006/relationships/hyperlink" Target="https://hal.science/search/index/?q=*&amp;authFullName_s=J&#233;r&#233;my Lambert" TargetMode="External"/><Relationship Id="rId20" Type="http://schemas.openxmlformats.org/officeDocument/2006/relationships/hyperlink" Target="https://shs.hal.science/halshs-01756615v1" TargetMode="External"/><Relationship Id="rId21" Type="http://schemas.openxmlformats.org/officeDocument/2006/relationships/hyperlink" Target="https://shs.hal.science/halshs-01756517v1" TargetMode="External"/><Relationship Id="rId22" Type="http://schemas.openxmlformats.org/officeDocument/2006/relationships/hyperlink" Target="https://dx.doi.org/10.1484/J.LLR" TargetMode="External"/><Relationship Id="rId23" Type="http://schemas.openxmlformats.org/officeDocument/2006/relationships/hyperlink" Target="https://shs.hal.science/halshs-01756661v1" TargetMode="External"/><Relationship Id="rId24" Type="http://schemas.openxmlformats.org/officeDocument/2006/relationships/hyperlink" Target="https://shs.hal.science/halshs-01756525v1" TargetMode="External"/><Relationship Id="rId25" Type="http://schemas.openxmlformats.org/officeDocument/2006/relationships/hyperlink" Target="https://dx.doi.org/10.1484/J.LLR.1.103357" TargetMode="External"/><Relationship Id="rId26" Type="http://schemas.openxmlformats.org/officeDocument/2006/relationships/hyperlink" Target="https://shs.hal.science/halshs-01756521v1" TargetMode="External"/><Relationship Id="rId27" Type="http://schemas.openxmlformats.org/officeDocument/2006/relationships/hyperlink" Target="https://hal.science/search/index/?q=*&amp;authFullName_s=Myriam Watthee-Delmotte" TargetMode="External"/><Relationship Id="rId28" Type="http://schemas.openxmlformats.org/officeDocument/2006/relationships/hyperlink" Target="https://dx.doi.org/10.1484/J.LLR.1.103355" TargetMode="External"/><Relationship Id="rId29" Type="http://schemas.openxmlformats.org/officeDocument/2006/relationships/hyperlink" Target="https://shs.hal.science/halshs-01756664v1" TargetMode="External"/><Relationship Id="rId30" Type="http://schemas.openxmlformats.org/officeDocument/2006/relationships/hyperlink" Target="https://dx.doi.org/10.4000/strenae.1072" TargetMode="External"/><Relationship Id="rId31" Type="http://schemas.openxmlformats.org/officeDocument/2006/relationships/hyperlink" Target="https://shs.hal.science/halshs-01756538v1" TargetMode="External"/><Relationship Id="rId32" Type="http://schemas.openxmlformats.org/officeDocument/2006/relationships/hyperlink" Target="https://shs.hal.science/halshs-01756697v1" TargetMode="External"/><Relationship Id="rId33" Type="http://schemas.openxmlformats.org/officeDocument/2006/relationships/hyperlink" Target="https://shs.hal.science/halshs-01756695v1" TargetMode="External"/><Relationship Id="rId34" Type="http://schemas.openxmlformats.org/officeDocument/2006/relationships/hyperlink" Target="https://shs.hal.science/halshs-01756700v1" TargetMode="External"/><Relationship Id="rId35" Type="http://schemas.openxmlformats.org/officeDocument/2006/relationships/hyperlink" Target="https://shs.hal.science/halshs-01756528v1" TargetMode="External"/><Relationship Id="rId36" Type="http://schemas.openxmlformats.org/officeDocument/2006/relationships/hyperlink" Target="https://shs.hal.science/halshs-01756545v1" TargetMode="External"/><Relationship Id="rId37" Type="http://schemas.openxmlformats.org/officeDocument/2006/relationships/hyperlink" Target="https://shs.hal.science/halshs-02080494v1" TargetMode="External"/><Relationship Id="rId38" Type="http://schemas.openxmlformats.org/officeDocument/2006/relationships/hyperlink" Target="https://shs.hal.science/halshs-01756532v1" TargetMode="External"/><Relationship Id="rId39" Type="http://schemas.openxmlformats.org/officeDocument/2006/relationships/hyperlink" Target="https://dx.doi.org/10.4000/textyles.1393" TargetMode="External"/><Relationship Id="rId40" Type="http://schemas.openxmlformats.org/officeDocument/2006/relationships/hyperlink" Target="https://shs.hal.science/halshs-02080474v1" TargetMode="External"/><Relationship Id="rId41" Type="http://schemas.openxmlformats.org/officeDocument/2006/relationships/hyperlink" Target="https://dx.doi.org/10.4000/textyles.1432" TargetMode="External"/><Relationship Id="rId42" Type="http://schemas.openxmlformats.org/officeDocument/2006/relationships/hyperlink" Target="https://shs.hal.science/halshs-01756534v1" TargetMode="External"/><Relationship Id="rId43" Type="http://schemas.openxmlformats.org/officeDocument/2006/relationships/hyperlink" Target="https://shs.hal.science/halshs-01756548v1" TargetMode="External"/><Relationship Id="rId44" Type="http://schemas.openxmlformats.org/officeDocument/2006/relationships/hyperlink" Target="https://hal.science/hal-04837608v1" TargetMode="External"/><Relationship Id="rId45" Type="http://schemas.openxmlformats.org/officeDocument/2006/relationships/hyperlink" Target="https://shs.hal.science/halshs-03982659v1" TargetMode="External"/><Relationship Id="rId46" Type="http://schemas.openxmlformats.org/officeDocument/2006/relationships/hyperlink" Target="https://shs.hal.science/halshs-03982693v1" TargetMode="External"/><Relationship Id="rId47" Type="http://schemas.openxmlformats.org/officeDocument/2006/relationships/hyperlink" Target="https://hal.science/hal-02077952v1" TargetMode="External"/><Relationship Id="rId48" Type="http://schemas.openxmlformats.org/officeDocument/2006/relationships/hyperlink" Target="https://hal.science/hal-01757693v1" TargetMode="External"/><Relationship Id="rId49" Type="http://schemas.openxmlformats.org/officeDocument/2006/relationships/hyperlink" Target="https://hal.science/hal-01757695v1" TargetMode="External"/><Relationship Id="rId50" Type="http://schemas.openxmlformats.org/officeDocument/2006/relationships/hyperlink" Target="https://hal.science/hal-01757731v1" TargetMode="External"/><Relationship Id="rId51" Type="http://schemas.openxmlformats.org/officeDocument/2006/relationships/hyperlink" Target="https://shs.hal.science/halshs-04507247v1" TargetMode="External"/><Relationship Id="rId52" Type="http://schemas.openxmlformats.org/officeDocument/2006/relationships/hyperlink" Target="https://hal.science/search/index/?q=*&amp;authFullName_s=Geoffroy Brunson" TargetMode="External"/><Relationship Id="rId53" Type="http://schemas.openxmlformats.org/officeDocument/2006/relationships/hyperlink" Target="https://hal.science/hal-01757697v1" TargetMode="External"/><Relationship Id="rId54" Type="http://schemas.openxmlformats.org/officeDocument/2006/relationships/hyperlink" Target="https://hal.science/hal-01757700v1" TargetMode="External"/><Relationship Id="rId55" Type="http://schemas.openxmlformats.org/officeDocument/2006/relationships/hyperlink" Target="https://hal.science/hal-01757701v1" TargetMode="External"/><Relationship Id="rId56" Type="http://schemas.openxmlformats.org/officeDocument/2006/relationships/hyperlink" Target="https://hal.science/search/index/?q=*&amp;authFullName_s=St&#233;phanie Delneste" TargetMode="External"/><Relationship Id="rId57" Type="http://schemas.openxmlformats.org/officeDocument/2006/relationships/hyperlink" Target="https://hal.science/hal-01757702v1" TargetMode="External"/><Relationship Id="rId58" Type="http://schemas.openxmlformats.org/officeDocument/2006/relationships/hyperlink" Target="https://hal.science/hal-01757703v1" TargetMode="External"/><Relationship Id="rId59" Type="http://schemas.openxmlformats.org/officeDocument/2006/relationships/hyperlink" Target="https://hal.science/hal-01757704v1" TargetMode="External"/><Relationship Id="rId60" Type="http://schemas.openxmlformats.org/officeDocument/2006/relationships/hyperlink" Target="https://hal.science/hal-01757717v1" TargetMode="External"/><Relationship Id="rId61" Type="http://schemas.openxmlformats.org/officeDocument/2006/relationships/hyperlink" Target="https://shs.hal.science/halshs-05369549v1" TargetMode="External"/><Relationship Id="rId62" Type="http://schemas.openxmlformats.org/officeDocument/2006/relationships/hyperlink" Target="https://shs.hal.science/halshs-04076572v1" TargetMode="External"/><Relationship Id="rId63" Type="http://schemas.openxmlformats.org/officeDocument/2006/relationships/hyperlink" Target="https://hal.science/search/index/?q=*&amp;authFullName_s=Philippe Delisle" TargetMode="External"/><Relationship Id="rId64" Type="http://schemas.openxmlformats.org/officeDocument/2006/relationships/hyperlink" Target="https://shs.hal.science/halshs-02934879v1" TargetMode="External"/><Relationship Id="rId65" Type="http://schemas.openxmlformats.org/officeDocument/2006/relationships/hyperlink" Target="https://hal.science/search/index/?q=*&amp;authFullName_s=Beno&#238;t Glaude" TargetMode="External"/><Relationship Id="rId66" Type="http://schemas.openxmlformats.org/officeDocument/2006/relationships/hyperlink" Target="https://shs.hal.science/halshs-02314405v1" TargetMode="External"/><Relationship Id="rId67" Type="http://schemas.openxmlformats.org/officeDocument/2006/relationships/hyperlink" Target="https://hal.science/hal-01757733v1" TargetMode="External"/><Relationship Id="rId68" Type="http://schemas.openxmlformats.org/officeDocument/2006/relationships/hyperlink" Target="https://hal.science/hal-01757734v1" TargetMode="External"/><Relationship Id="rId69" Type="http://schemas.openxmlformats.org/officeDocument/2006/relationships/hyperlink" Target="https://hal.science/search/index/?q=*&amp;authFullName_s=Jean-Louis Tilleuil" TargetMode="External"/><Relationship Id="rId70" Type="http://schemas.openxmlformats.org/officeDocument/2006/relationships/hyperlink" Target="https://hal.science/hal-01757735v1" TargetMode="External"/><Relationship Id="rId71" Type="http://schemas.openxmlformats.org/officeDocument/2006/relationships/hyperlink" Target="https://hal.science/search/index/?q=*&amp;authFullName_s=Jean-Fran&#231;ois Durand" TargetMode="External"/><Relationship Id="rId72" Type="http://schemas.openxmlformats.org/officeDocument/2006/relationships/hyperlink" Target="https://shs.hal.science/halshs-03771077v1" TargetMode="External"/><Relationship Id="rId73" Type="http://schemas.openxmlformats.org/officeDocument/2006/relationships/hyperlink" Target="https://shs.cairn.info/amities-d-enfance--9782900337110-page-59?lang=fr" TargetMode="External"/><Relationship Id="rId74" Type="http://schemas.openxmlformats.org/officeDocument/2006/relationships/hyperlink" Target="https://hal.science/hal-01757739v1" TargetMode="External"/><Relationship Id="rId75" Type="http://schemas.openxmlformats.org/officeDocument/2006/relationships/hyperlink" Target="https://shs.hal.science/halshs-04076574v1" TargetMode="External"/><Relationship Id="rId76" Type="http://schemas.openxmlformats.org/officeDocument/2006/relationships/hyperlink" Target="https://shs.hal.science/halshs-03600734v1" TargetMode="External"/><Relationship Id="rId77" Type="http://schemas.openxmlformats.org/officeDocument/2006/relationships/hyperlink" Target="https://shs.hal.science/halshs-03708024v1" TargetMode="External"/><Relationship Id="rId78" Type="http://schemas.openxmlformats.org/officeDocument/2006/relationships/hyperlink" Target="https://shs.hal.science/halshs-02886169v1" TargetMode="External"/><Relationship Id="rId79" Type="http://schemas.openxmlformats.org/officeDocument/2006/relationships/hyperlink" Target="https://shs.hal.science/halshs-02080445v1" TargetMode="External"/><Relationship Id="rId80" Type="http://schemas.openxmlformats.org/officeDocument/2006/relationships/hyperlink" Target="https://shs.hal.science/halshs-02934869v1" TargetMode="External"/><Relationship Id="rId81" Type="http://schemas.openxmlformats.org/officeDocument/2006/relationships/hyperlink" Target="https://shs.hal.science/halshs-02314408v1" TargetMode="External"/><Relationship Id="rId82" Type="http://schemas.openxmlformats.org/officeDocument/2006/relationships/hyperlink" Target="https://shs.hal.science/halshs-02314416v1" TargetMode="External"/><Relationship Id="rId83" Type="http://schemas.openxmlformats.org/officeDocument/2006/relationships/hyperlink" Target="https://hal.science/hal-01757698v1" TargetMode="External"/><Relationship Id="rId84" Type="http://schemas.openxmlformats.org/officeDocument/2006/relationships/hyperlink" Target="https://shs.hal.science/halshs-01756556v1" TargetMode="External"/><Relationship Id="rId85" Type="http://schemas.openxmlformats.org/officeDocument/2006/relationships/hyperlink" Target="https://dx.doi.org/10.15122/isbn.978-2-8124-5062-4.p.0091" TargetMode="External"/><Relationship Id="rId86" Type="http://schemas.openxmlformats.org/officeDocument/2006/relationships/hyperlink" Target="https://shs.hal.science/halshs-01756554v1" TargetMode="External"/><Relationship Id="rId87" Type="http://schemas.openxmlformats.org/officeDocument/2006/relationships/hyperlink" Target="https://shs.hal.science/halshs-01756595v1" TargetMode="External"/><Relationship Id="rId88" Type="http://schemas.openxmlformats.org/officeDocument/2006/relationships/hyperlink" Target="https://shs.hal.science/halshs-01756603v1" TargetMode="External"/><Relationship Id="rId89" Type="http://schemas.openxmlformats.org/officeDocument/2006/relationships/hyperlink" Target="https://shs.hal.science/halshs-01756625v1" TargetMode="External"/><Relationship Id="rId90" Type="http://schemas.openxmlformats.org/officeDocument/2006/relationships/hyperlink" Target="https://dx.doi.org/10.3726/978-3-0352-6401-2" TargetMode="External"/><Relationship Id="rId91" Type="http://schemas.openxmlformats.org/officeDocument/2006/relationships/hyperlink" Target="https://shs.hal.science/halshs-01756561v1" TargetMode="External"/><Relationship Id="rId92" Type="http://schemas.openxmlformats.org/officeDocument/2006/relationships/hyperlink" Target="https://shs.hal.science/halshs-01756665v1" TargetMode="External"/><Relationship Id="rId93" Type="http://schemas.openxmlformats.org/officeDocument/2006/relationships/hyperlink" Target="https://books.openedition.org/pup/22644" TargetMode="External"/><Relationship Id="rId94" Type="http://schemas.openxmlformats.org/officeDocument/2006/relationships/hyperlink" Target="https://dx.doi.org/10.4000/books.pup.22544" TargetMode="External"/><Relationship Id="rId95" Type="http://schemas.openxmlformats.org/officeDocument/2006/relationships/hyperlink" Target="https://shs.hal.science/halshs-01756564v1" TargetMode="External"/><Relationship Id="rId96" Type="http://schemas.openxmlformats.org/officeDocument/2006/relationships/hyperlink" Target="https://shs.hal.science/halshs-01756666v1" TargetMode="External"/><Relationship Id="rId97" Type="http://schemas.openxmlformats.org/officeDocument/2006/relationships/hyperlink" Target="https://books.openedition.org/pucl/4162" TargetMode="External"/><Relationship Id="rId98" Type="http://schemas.openxmlformats.org/officeDocument/2006/relationships/hyperlink" Target="https://shs.hal.science/halshs-01756669v1" TargetMode="External"/><Relationship Id="rId99" Type="http://schemas.openxmlformats.org/officeDocument/2006/relationships/hyperlink" Target="https://shs.hal.science/halshs-01756567v1" TargetMode="External"/><Relationship Id="rId100" Type="http://schemas.openxmlformats.org/officeDocument/2006/relationships/hyperlink" Target="https://shs.hal.science/halshs-01756674v1" TargetMode="External"/><Relationship Id="rId101" Type="http://schemas.openxmlformats.org/officeDocument/2006/relationships/hyperlink" Target="https://shs.hal.science/halshs-01756570v1" TargetMode="External"/><Relationship Id="rId102" Type="http://schemas.openxmlformats.org/officeDocument/2006/relationships/hyperlink" Target="https://hal.science/hal-01757585v1" TargetMode="External"/><Relationship Id="rId103" Type="http://schemas.openxmlformats.org/officeDocument/2006/relationships/hyperlink" Target="https://shs.hal.science/halshs-01756581v1" TargetMode="External"/><Relationship Id="rId104" Type="http://schemas.openxmlformats.org/officeDocument/2006/relationships/hyperlink" Target="https://hal.science/search/index/?q=*&amp;authFullName_s=Catherine Vanbraband" TargetMode="External"/><Relationship Id="rId105" Type="http://schemas.openxmlformats.org/officeDocument/2006/relationships/hyperlink" Target="https://shs.hal.science/halshs-01756573v1" TargetMode="External"/><Relationship Id="rId106" Type="http://schemas.openxmlformats.org/officeDocument/2006/relationships/hyperlink" Target="https://hal.science/hal-01757659v1" TargetMode="External"/><Relationship Id="rId107" Type="http://schemas.openxmlformats.org/officeDocument/2006/relationships/hyperlink" Target="https://hal.science/hal-01757589v1" TargetMode="External"/><Relationship Id="rId108" Type="http://schemas.openxmlformats.org/officeDocument/2006/relationships/hyperlink" Target="https://hal.science/hal-01757675v1" TargetMode="External"/><Relationship Id="rId109" Type="http://schemas.openxmlformats.org/officeDocument/2006/relationships/hyperlink" Target="https://hal.science/hal-01757680v1" TargetMode="External"/><Relationship Id="rId110" Type="http://schemas.openxmlformats.org/officeDocument/2006/relationships/hyperlink" Target="https://shs.hal.science/halshs-01756584v1" TargetMode="External"/><Relationship Id="rId111" Type="http://schemas.openxmlformats.org/officeDocument/2006/relationships/hyperlink" Target="https://hal.science/hal-01757685v1" TargetMode="External"/><Relationship Id="rId112" Type="http://schemas.openxmlformats.org/officeDocument/2006/relationships/hyperlink" Target="https://lilloa.hal.science/hal-01717379v1" TargetMode="External"/><Relationship Id="rId113" Type="http://schemas.openxmlformats.org/officeDocument/2006/relationships/hyperlink" Target="https://hal.science/search/index/?q=*&amp;authFullName_s=Simona de Iulio" TargetMode="External"/><Relationship Id="rId114" Type="http://schemas.openxmlformats.org/officeDocument/2006/relationships/hyperlink" Target="https://hal.science/search/index/?q=*&amp;authFullName_s=Marie Berthoud" TargetMode="External"/><Relationship Id="rId115" Type="http://schemas.openxmlformats.org/officeDocument/2006/relationships/hyperlink" Target="https://hal.science/search/index/?q=*&amp;authFullName_s=Susan Kovacs" TargetMode="External"/><Relationship Id="rId116" Type="http://schemas.openxmlformats.org/officeDocument/2006/relationships/hyperlink" Target="https://hal.science/search/index/?q=*&amp;authFullName_s=Denise Orange-Ravacho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Déom</dc:title>
  <dc:description>CV</dc:description>
  <dc:subject/>
  <cp:keywords/>
  <cp:category/>
  <cp:lastModifiedBy/>
  <dcterms:created xsi:type="dcterms:W3CDTF">2026-05-25T04:10:04+02:00</dcterms:created>
  <dcterms:modified xsi:type="dcterms:W3CDTF">2026-05-25T04:10:04+02:00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