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DEVISME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sciences sociales – études urbaines, mon travail relève principalement d’une approche ethnographique de l’urbanisme. Comment se déploie aujourd’hui la fabrique urbanistique, quelles sont les raisons de l’action aménagiste ? Mes travaux concernent principalement : l’urbanisme comme pratique technico-politique de transformation intentionnelle des espaces ; l’approche expérimentale de la sociologie urbaine et la connaissance des territorialités contemporaines ; les théories des sciences de l’espace des sociétés et l’enjeu des théories de l’action et du sens pratique aménagiste.</w:t>
      </w:r>
    </w:p>
    <w:p>
      <w:pPr>
        <w:pStyle w:val="Heading1"/>
      </w:pPr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2014 : Habilitation à Diriger des Recherches (ENS Lyon) en urbanisme -</w:t>
      </w:r>
      <w:r>
        <w:rPr/>
        <w:t xml:space="preserve"> « Urbanographie / urbanologie : les traverses de la fabrique urbaine ».</w:t>
      </w:r>
    </w:p>
    <w:p>
      <w:pPr/>
      <w:r>
        <w:rPr>
          <w:b w:val="1"/>
          <w:bCs w:val="1"/>
        </w:rPr>
        <w:t xml:space="preserve">2001</w:t>
      </w:r>
      <w:r>
        <w:rPr/>
        <w:t xml:space="preserve"> : </w:t>
      </w:r>
      <w:r>
        <w:rPr>
          <w:b w:val="1"/>
          <w:bCs w:val="1"/>
        </w:rPr>
        <w:t xml:space="preserve">Doctorat d’aménagement de l’espace et urbanisme</w:t>
      </w:r>
      <w:r>
        <w:rPr/>
        <w:t xml:space="preserve"> (Université François Rabelais de Tours). « </w:t>
      </w:r>
      <w:r>
        <w:rPr>
          <w:i w:val="1"/>
          <w:iCs w:val="1"/>
        </w:rPr>
        <w:t xml:space="preserve">L’urbanisme de nouvelles centralités : théories, dynamiques, projets</w:t>
      </w:r>
      <w:r>
        <w:rPr/>
        <w:t xml:space="preserve"> ».</w:t>
      </w:r>
    </w:p>
    <w:p>
      <w:pPr/>
      <w:r>
        <w:rPr>
          <w:b w:val="1"/>
          <w:bCs w:val="1"/>
        </w:rPr>
        <w:t xml:space="preserve">Implication institutionnelle</w:t>
      </w:r>
    </w:p>
    <w:p>
      <w:pPr/>
      <w:r>
        <w:rPr>
          <w:b w:val="1"/>
          <w:bCs w:val="1"/>
        </w:rPr>
        <w:t xml:space="preserve">Président du Conseil d’Administration de l’Ensa Nantes</w:t>
      </w:r>
      <w:r>
        <w:rPr/>
        <w:t xml:space="preserve"> depuis Décembre 2018</w:t>
      </w:r>
    </w:p>
    <w:p>
      <w:pPr/>
      <w:r>
        <w:rPr>
          <w:b w:val="1"/>
          <w:bCs w:val="1"/>
        </w:rPr>
        <w:t xml:space="preserve">Président du Conseil scientifique de l’Ensa Nantes</w:t>
      </w:r>
      <w:r>
        <w:rPr/>
        <w:t xml:space="preserve"> de 2014 à 2018</w:t>
      </w:r>
    </w:p>
    <w:p>
      <w:pPr/>
      <w:r>
        <w:rPr>
          <w:b w:val="1"/>
          <w:bCs w:val="1"/>
        </w:rPr>
        <w:t xml:space="preserve">Directeur du laboratoire LA</w:t>
      </w:r>
      <w:r>
        <w:rPr/>
        <w:t xml:space="preserve">UA de Janvier 2006 à Janvier 2015</w:t>
      </w:r>
    </w:p>
    <w:p>
      <w:pPr/>
      <w:r>
        <w:rPr>
          <w:b w:val="1"/>
          <w:bCs w:val="1"/>
        </w:rPr>
        <w:t xml:space="preserve">Implications pédagogiques</w:t>
      </w:r>
    </w:p>
    <w:p>
      <w:pPr/>
      <w:r>
        <w:rPr/>
        <w:t xml:space="preserve">L’enseignement des sciences humaines et sociales pour l’architecture se traduit principalement dans l’initiation à la recherche, l’animation de séminaires mémoires, la participation à des studios de projet courts ou longs, la responsabilité de cours théoriques en cycle Master de la formation initiale, du Master </w:t>
      </w:r>
      <w:r>
        <w:rPr>
          <w:i w:val="1"/>
          <w:iCs w:val="1"/>
        </w:rPr>
        <w:t xml:space="preserve">Villes et Territoires. Politiques et pratiques de l’urbanisme</w:t>
      </w:r>
      <w:r>
        <w:rPr/>
        <w:t xml:space="preserve">, du Master </w:t>
      </w:r>
      <w:r>
        <w:rPr>
          <w:i w:val="1"/>
          <w:iCs w:val="1"/>
        </w:rPr>
        <w:t xml:space="preserve">Sciences Politiques de l’Europe</w:t>
      </w:r>
      <w:r>
        <w:rPr/>
        <w:t xml:space="preserve"> de l’Université de Nantes. J’anime également depuis 4 ans un atelier des thèses à l’échelle de l’équipe CRENAU - UMR AAU.</w:t>
      </w:r>
    </w:p>
    <w:p>
      <w:pPr/>
      <w:r>
        <w:rPr>
          <w:b w:val="1"/>
          <w:bCs w:val="1"/>
        </w:rPr>
        <w:t xml:space="preserve">Responsabilités scientifiques et activités de recherche</w:t>
      </w:r>
    </w:p>
    <w:p>
      <w:pPr/>
      <w:r>
        <w:rPr/>
        <w:t xml:space="preserve">Responsable scientifique de différentes recherches contractuelles pour le PUCA (Plan Urbanisme Construction Architecture), le MCC (Ministère de la Culture et de la Communication), la DIV (Délégation interministérielle à la Ville). Co-coordinateur de la plateforme POPSU Nantes – 3ème édition.</w:t>
      </w:r>
    </w:p>
    <w:p>
      <w:pPr/>
      <w:r>
        <w:rPr/>
        <w:t xml:space="preserve">Chercheur dans le cadre de différentes recherches contractuelles - </w:t>
      </w:r>
      <w:r>
        <w:rPr>
          <w:i w:val="1"/>
          <w:iCs w:val="1"/>
        </w:rPr>
        <w:t xml:space="preserve">sélection</w:t>
      </w:r>
      <w:r>
        <w:rPr/>
        <w:t xml:space="preserve"> : « Scaena – Scènes culturelles, ambiances et transformations urbaines » (ANR 2018-2022) / « Horizon des Littoraux en Déclassement » (GIS Tourisme 2018-2021) / « La métropole et les autres » (POPSU – 2019-2021) / « réguler par la prospective » (AURAN – LAUA, 2011-2012) / « Chargé de quartier à Nantes, un métier spatialisé » (avec Elisabeth Pasquier, LAUA, 2008-2010) / « jeux d’échelle en urbanisme » (coord. Marc Dumont, PUCA, 2009) / « Cultures territoriales et sociabilités dans le mouvement » (mandataire Jérôme Boissonade, MCC, 2001-2002) / « La politique de la ville par l’approche biographique. Daniel Asseray et la question urbaine » (avec E. Pasquier, LAUA- DIV, 2002).</w:t>
      </w:r>
    </w:p>
    <w:p>
      <w:pPr/>
      <w:r>
        <w:rPr>
          <w:b w:val="1"/>
          <w:bCs w:val="1"/>
        </w:rPr>
        <w:t xml:space="preserve">Vie des revues et dynamique du champ scientifique</w:t>
      </w:r>
    </w:p>
    <w:p>
      <w:pPr/>
      <w:r>
        <w:rPr/>
        <w:t xml:space="preserve">Membre du comité de rédaction des </w:t>
      </w:r>
      <w:r>
        <w:rPr>
          <w:i w:val="1"/>
          <w:iCs w:val="1"/>
        </w:rPr>
        <w:t xml:space="preserve">Annales de la recherche urbaine</w:t>
      </w:r>
      <w:r>
        <w:rPr/>
        <w:t xml:space="preserve"> depuis 2005, de la revue en ligne </w:t>
      </w:r>
      <w:r>
        <w:rPr>
          <w:i w:val="1"/>
          <w:iCs w:val="1"/>
        </w:rPr>
        <w:t xml:space="preserve">Métropoles</w:t>
      </w:r>
      <w:r>
        <w:rPr/>
        <w:t xml:space="preserve"> depuis 2009. Membre du comité de rédaction des </w:t>
      </w:r>
      <w:r>
        <w:rPr>
          <w:i w:val="1"/>
          <w:iCs w:val="1"/>
        </w:rPr>
        <w:t xml:space="preserve">Cahiers de la recherche architecturale, urbaine et paysagère</w:t>
      </w:r>
      <w:r>
        <w:rPr/>
        <w:t xml:space="preserve">. Rédacteur en chef de la revue </w:t>
      </w:r>
      <w:r>
        <w:rPr>
          <w:i w:val="1"/>
          <w:iCs w:val="1"/>
        </w:rPr>
        <w:t xml:space="preserve">Lieux communs</w:t>
      </w:r>
      <w:r>
        <w:rPr/>
        <w:t xml:space="preserve"> de 2007 à 2017.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Place Publique – La revue urbaine Nantes Saint-Nazaire</w:t>
      </w:r>
      <w:r>
        <w:rPr/>
        <w:t xml:space="preserve">.</w:t>
      </w:r>
    </w:p>
    <w:p>
      <w:pPr/>
      <w:r>
        <w:rPr/>
        <w:t xml:space="preserve">Membre du comité d’animation de la Prospective Nationale de Recherche Urbaine (CNRS) 2015-2017 ; co-responsable du réseau RAMAU (Réseau Activités et Métiers de l’Architecture et de l’Urbanisme) ; membre du comité aviseur international du réseau de recherches en études urbaines VRM (Villes Régions Monde).</w:t>
      </w:r>
    </w:p>
    <w:p>
      <w:pPr/>
      <w:r>
        <w:rPr>
          <w:b w:val="1"/>
          <w:bCs w:val="1"/>
        </w:rPr>
        <w:t xml:space="preserve">Expertises dans le domaine de la recherche</w:t>
      </w:r>
    </w:p>
    <w:p>
      <w:pPr/>
      <w:r>
        <w:rPr/>
        <w:t xml:space="preserve">Evaluation de manuscrits pour demande d’aide à la publication (MCC). Membre de jury d’appels d’offre de recherche. Membre de jury de recrutement d’enseignants-chercheurs dans les écoles d’architecture (MCC) : 2009, 2012, 2015 et 2016. Membre de comités de sélection à l’Université et en Ensa.</w:t>
      </w:r>
    </w:p>
    <w:p>
      <w:pPr/>
      <w:r>
        <w:rPr>
          <w:b w:val="1"/>
          <w:bCs w:val="1"/>
        </w:rPr>
        <w:t xml:space="preserve">Expertises dans le monde de l’action territoriale</w:t>
      </w:r>
    </w:p>
    <w:p>
      <w:pPr/>
      <w:r>
        <w:rPr/>
        <w:t xml:space="preserve">Groupe d’experts des systèmes métropolitains, DATAR, exercice de prospective « France 2040 », 2011-2012. Ateliers de la Politique de la Ville à Nantes, Nantes Métropole, mission « politique de la ville », 2011-2012. Conférence métropolitaine Nantes-Saint-Nazaire 2011…</w:t>
      </w:r>
    </w:p>
    <w:p>
      <w:pPr/>
      <w:r>
        <w:rPr>
          <w:b w:val="1"/>
          <w:bCs w:val="1"/>
        </w:rPr>
        <w:t xml:space="preserve">Séjours d’enseignement et de recherche</w:t>
      </w:r>
    </w:p>
    <w:p>
      <w:pPr/>
      <w:r>
        <w:rPr/>
        <w:t xml:space="preserve">Chercheur invité au laboratoire UCS (Urbanisation, Culture, Société) de l’INRS (Montréal) – 2013</w:t>
      </w:r>
    </w:p>
    <w:p>
      <w:pPr/>
      <w:r>
        <w:rPr/>
        <w:t xml:space="preserve">Professeur invité au Politecnico de Milan en 2018-2019. En charge du cours « Contemporary cities. Descriptions and projects » (Master Urban planning and policy design).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4 ouvrages dont 2 en co-direction, environ 20 contributions à des ouvrages collectifs, 30 publications dans des revues à comité de lecture, 30 compte-rendu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inspirations multidimensionnelles des travaux de Bruno Latour : situations pédagogiques et programmes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“Bruno Latour et l’architecture”</w:t>
            </w:r>
            <w:r>
              <w:rPr/>
              <w:t xml:space="preserve">, Laboratoire GRIEF; CRENAU- UMR AAU; ACS - UMR AUSser,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temporaire : quelle place pour l’expérimentation urbaine?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Master Villes et Territoires</w:t>
            </w:r>
            <w:r>
              <w:rPr/>
              <w:t xml:space="preserve">, ENSA Nantes; Université de Nantes; Association Nantaise d'Aménagement et d'Urbanisme (ANAU), Mar 2020,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l’étalement urbain et positionnement transitionnel : coopérations et démarcations institutionnelles en Loire-Atlantique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POPSU Métropoles "Coopérer pour mieux gouverner ? Du leadership métropolitain à la construction d'une capacité transactionnelle"</w:t>
            </w:r>
            <w:r>
              <w:rPr/>
              <w:t xml:space="preserve">, POPSU,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territoriale et ses experts : l’exemple des démarches de prospective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la ville", 17e Rencontres Internationales en Urbanisme de l’Association pour la Promotion de l’Enseignement et de la Recherche en Aménagement et Urbanisme </w:t>
            </w:r>
            <w:r>
              <w:rPr/>
              <w:t xml:space="preserve">, Institut d'aménagement et d'urbanisme de Rennes (IAUR); ESO Rennes; CIAPHS; CRAPE; LGCGM,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territorial comme objet de gouvernement?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POPSU2</w:t>
            </w:r>
            <w:r>
              <w:rPr/>
              <w:t xml:space="preserve">, Laboratoire Langages, Actions urbaines, Altérités (LAUA); Plan Urbanisme Construction Architecture (PUCA); Maison des Sciences de l'Homme Ange-Guépin,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sociétés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2022,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et prodiges de l’habitat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/>
              <w:t xml:space="preserve">[Rapport de recherche] Centre de recherche nantais Architectures Urbanités. 2020,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projet d’une prospective citoyenne : ethnographie de la démarche Nantes 2030 – Ma Ville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Laboratoire Langages, Actions urbaines, Altérités (LAUA) - ENSA Nantes; Agence d’Urbanisme de la Région Nantaise (AURAN).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 dans l’urbanisme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</w:p>
          <w:p>
            <w:pPr/>
            <w:r>
              <w:rPr/>
              <w:t xml:space="preserve">[Rapport de recherche] AGE-2006-DUM, Ministère de la culture et de la communication / Bureau de la recherche architecturale, urbaine et paysagère (BRAUP); Ministère de l'écologie, du développement et de l'aménagement durables; Ecole Nationale Supérieure d'Architecture de Nantes; Langages, Actions Urbaines, Alterités (LAUA).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pragmatique d'un projet urbain : la mise à l'épreuve du &amp;quot;plan-guide en projet&amp;quot; de l'île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supérieure d'architecture de Nantes.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territoriales et sociabilités dans le mouvement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Stavo-Debauge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Prat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Asseray et la question urbaine : La politique de la ville par l'approche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/>
              <w:t xml:space="preserve">A 267 A, Laboratoire Langages, Actions Urbaines, Altérités (LAUA). 2002,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hal-04128096v1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5875v1" TargetMode="External"/><Relationship Id="rId9" Type="http://schemas.openxmlformats.org/officeDocument/2006/relationships/hyperlink" Target="https://hal.science/search/index/?q=*&amp;authFullName_s=Pauline Ouvrard" TargetMode="External"/><Relationship Id="rId10" Type="http://schemas.openxmlformats.org/officeDocument/2006/relationships/hyperlink" Target="https://hal.science/search/index/?q=*&amp;authFullName_s=Laurent Devisme" TargetMode="External"/><Relationship Id="rId11" Type="http://schemas.openxmlformats.org/officeDocument/2006/relationships/hyperlink" Target="https://hal.science/hal-03220242v1" TargetMode="External"/><Relationship Id="rId12" Type="http://schemas.openxmlformats.org/officeDocument/2006/relationships/hyperlink" Target="https://hal.science/search/index/?q=*&amp;authFullName_s=Niels Albertsen" TargetMode="External"/><Relationship Id="rId13" Type="http://schemas.openxmlformats.org/officeDocument/2006/relationships/hyperlink" Target="https://hal.science/search/index/?q=*&amp;authFullName_s=Suzel Balez" TargetMode="External"/><Relationship Id="rId14" Type="http://schemas.openxmlformats.org/officeDocument/2006/relationships/hyperlink" Target="https://hal.science/search/index/?q=*&amp;authFullName_s=Jean-Paul Thibaud" TargetMode="External"/><Relationship Id="rId15" Type="http://schemas.openxmlformats.org/officeDocument/2006/relationships/hyperlink" Target="https://dx.doi.org/10.48537/hal-03220242" TargetMode="External"/><Relationship Id="rId16" Type="http://schemas.openxmlformats.org/officeDocument/2006/relationships/hyperlink" Target="https://hal.science/hal-04936600v1" TargetMode="External"/><Relationship Id="rId17" Type="http://schemas.openxmlformats.org/officeDocument/2006/relationships/hyperlink" Target="https://hal.science/hal-03281219v1" TargetMode="External"/><Relationship Id="rId18" Type="http://schemas.openxmlformats.org/officeDocument/2006/relationships/hyperlink" Target="https://hal.science/search/index/?q=*&amp;authFullName_s=K&#233;vin Chesnel" TargetMode="External"/><Relationship Id="rId19" Type="http://schemas.openxmlformats.org/officeDocument/2006/relationships/hyperlink" Target="https://hal.science/hal-04935937v1" TargetMode="External"/><Relationship Id="rId20" Type="http://schemas.openxmlformats.org/officeDocument/2006/relationships/hyperlink" Target="https://hal.science/hal-04935982v1" TargetMode="External"/><Relationship Id="rId21" Type="http://schemas.openxmlformats.org/officeDocument/2006/relationships/hyperlink" Target="https://hal.science/hal-03787975v1" TargetMode="External"/><Relationship Id="rId22" Type="http://schemas.openxmlformats.org/officeDocument/2006/relationships/hyperlink" Target="https://hal.science/search/index/?q=*&amp;authFullName_s=Laure Brayer" TargetMode="External"/><Relationship Id="rId23" Type="http://schemas.openxmlformats.org/officeDocument/2006/relationships/hyperlink" Target="https://hal.science/search/index/?q=*&amp;authFullName_s=Th&#233;o Marchal" TargetMode="External"/><Relationship Id="rId24" Type="http://schemas.openxmlformats.org/officeDocument/2006/relationships/hyperlink" Target="https://hal.science/search/index/?q=*&amp;authFullName_s=Nicolas Tixier" TargetMode="External"/><Relationship Id="rId25" Type="http://schemas.openxmlformats.org/officeDocument/2006/relationships/hyperlink" Target="https://shs.hal.science/halshs-00189935v1" TargetMode="External"/><Relationship Id="rId26" Type="http://schemas.openxmlformats.org/officeDocument/2006/relationships/hyperlink" Target="https://hal.science/search/index/?q=*&amp;authFullName_s=Rodolphe Dodier" TargetMode="External"/><Relationship Id="rId27" Type="http://schemas.openxmlformats.org/officeDocument/2006/relationships/hyperlink" Target="https://hal.science/search/index/?q=*&amp;authFullName_s=Anne Boss&#233;" TargetMode="External"/><Relationship Id="rId28" Type="http://schemas.openxmlformats.org/officeDocument/2006/relationships/hyperlink" Target="https://hal.science/search/index/?q=*&amp;authFullName_s=Fran&#231;ois Mador&#233;" TargetMode="External"/><Relationship Id="rId29" Type="http://schemas.openxmlformats.org/officeDocument/2006/relationships/hyperlink" Target="https://hal.science/search/index/?q=*&amp;authFullName_s=Vincent Hervouet" TargetMode="External"/><Relationship Id="rId30" Type="http://schemas.openxmlformats.org/officeDocument/2006/relationships/hyperlink" Target="https://insu.hal.science/insu-05461869v1" TargetMode="External"/><Relationship Id="rId31" Type="http://schemas.openxmlformats.org/officeDocument/2006/relationships/hyperlink" Target="https://hal.science/search/index/?q=*&amp;authFullName_s=Beatrice Bechet" TargetMode="External"/><Relationship Id="rId32" Type="http://schemas.openxmlformats.org/officeDocument/2006/relationships/hyperlink" Target="https://hal.science/search/index/?q=*&amp;authFullName_s=Jean-Louis Bertrand" TargetMode="External"/><Relationship Id="rId33" Type="http://schemas.openxmlformats.org/officeDocument/2006/relationships/hyperlink" Target="https://hal.science/search/index/?q=*&amp;authFullName_s=Katia Chancibault" TargetMode="External"/><Relationship Id="rId34" Type="http://schemas.openxmlformats.org/officeDocument/2006/relationships/hyperlink" Target="https://hal.science/search/index/?q=*&amp;authFullName_s=Antoine Charlot" TargetMode="External"/><Relationship Id="rId35" Type="http://schemas.openxmlformats.org/officeDocument/2006/relationships/hyperlink" Target="https://hal.science/search/index/?q=*&amp;authFullName_s=Emmanuelle Chevassus Lozza" TargetMode="External"/><Relationship Id="rId36" Type="http://schemas.openxmlformats.org/officeDocument/2006/relationships/hyperlink" Target="https://insu.hal.science/insu-05122176v3" TargetMode="External"/><Relationship Id="rId37" Type="http://schemas.openxmlformats.org/officeDocument/2006/relationships/hyperlink" Target="https://hal.science/hal-04663160v1" TargetMode="External"/><Relationship Id="rId38" Type="http://schemas.openxmlformats.org/officeDocument/2006/relationships/hyperlink" Target="https://hal.science/search/index/?q=*&amp;authFullName_s=V&#233;ronique Biau" TargetMode="External"/><Relationship Id="rId39" Type="http://schemas.openxmlformats.org/officeDocument/2006/relationships/hyperlink" Target="https://hal.science/search/index/?q=*&amp;authFullName_s=&#201;lise Macaire" TargetMode="External"/><Relationship Id="rId40" Type="http://schemas.openxmlformats.org/officeDocument/2006/relationships/hyperlink" Target="https://hal.science/search/index/?q=*&amp;authFullName_s=Charlotte Aristide" TargetMode="External"/><Relationship Id="rId41" Type="http://schemas.openxmlformats.org/officeDocument/2006/relationships/hyperlink" Target="https://hal.science/search/index/?q=*&amp;authFullName_s=Samuel Balti" TargetMode="External"/><Relationship Id="rId42" Type="http://schemas.openxmlformats.org/officeDocument/2006/relationships/hyperlink" Target="https://hal.science/search/index/?q=*&amp;authFullName_s=St&#233;phanie Bouysse-Mesnage" TargetMode="External"/><Relationship Id="rId43" Type="http://schemas.openxmlformats.org/officeDocument/2006/relationships/hyperlink" Target="https://hal.science/hal-03426381v1" TargetMode="External"/><Relationship Id="rId44" Type="http://schemas.openxmlformats.org/officeDocument/2006/relationships/hyperlink" Target="https://hal.science/hal-04936048v1" TargetMode="External"/><Relationship Id="rId45" Type="http://schemas.openxmlformats.org/officeDocument/2006/relationships/hyperlink" Target="https://hal.science/hal-04920818v1" TargetMode="External"/><Relationship Id="rId46" Type="http://schemas.openxmlformats.org/officeDocument/2006/relationships/hyperlink" Target="https://hal.science/search/index/?q=*&amp;authFullName_s=Marc Dumont" TargetMode="External"/><Relationship Id="rId47" Type="http://schemas.openxmlformats.org/officeDocument/2006/relationships/hyperlink" Target="https://hal.science/hal-04920908v1" TargetMode="External"/><Relationship Id="rId48" Type="http://schemas.openxmlformats.org/officeDocument/2006/relationships/hyperlink" Target="https://hal.science/search/index/?q=*&amp;authFullName_s=D&#232;bre C&#233;lia" TargetMode="External"/><Relationship Id="rId49" Type="http://schemas.openxmlformats.org/officeDocument/2006/relationships/hyperlink" Target="https://hal.science/search/index/?q=*&amp;authFullName_s=Isabelle Garat" TargetMode="External"/><Relationship Id="rId50" Type="http://schemas.openxmlformats.org/officeDocument/2006/relationships/hyperlink" Target="https://hal.science/hal-01803374v1" TargetMode="External"/><Relationship Id="rId51" Type="http://schemas.openxmlformats.org/officeDocument/2006/relationships/hyperlink" Target="https://hal.science/search/index/?q=*&amp;authFullName_s=Fran&#231;ois Andrieux" TargetMode="External"/><Relationship Id="rId52" Type="http://schemas.openxmlformats.org/officeDocument/2006/relationships/hyperlink" Target="https://hal.science/search/index/?q=*&amp;authFullName_s=Gael Augustin" TargetMode="External"/><Relationship Id="rId53" Type="http://schemas.openxmlformats.org/officeDocument/2006/relationships/hyperlink" Target="https://hal.science/search/index/?q=*&amp;authFullName_s=Julien Delile" TargetMode="External"/><Relationship Id="rId54" Type="http://schemas.openxmlformats.org/officeDocument/2006/relationships/hyperlink" Target="https://hal.science/hal-03205932v1" TargetMode="External"/><Relationship Id="rId55" Type="http://schemas.openxmlformats.org/officeDocument/2006/relationships/hyperlink" Target="https://hal.science/search/index/?q=*&amp;authFullName_s=C&#233;lia D&#232;bre" TargetMode="External"/><Relationship Id="rId56" Type="http://schemas.openxmlformats.org/officeDocument/2006/relationships/hyperlink" Target="https://shs.hal.science/halshs-00189920v1" TargetMode="External"/><Relationship Id="rId57" Type="http://schemas.openxmlformats.org/officeDocument/2006/relationships/hyperlink" Target="https://hal.science/search/index/?q=*&amp;authFullName_s=Brenon Lucie" TargetMode="External"/><Relationship Id="rId58" Type="http://schemas.openxmlformats.org/officeDocument/2006/relationships/hyperlink" Target="https://hal.science/search/index/?q=*&amp;authFullName_s=Dumont Marc" TargetMode="External"/><Relationship Id="rId59" Type="http://schemas.openxmlformats.org/officeDocument/2006/relationships/hyperlink" Target="https://hal.science/hal-03829752v1" TargetMode="External"/><Relationship Id="rId60" Type="http://schemas.openxmlformats.org/officeDocument/2006/relationships/hyperlink" Target="https://hal.science/search/index/?q=*&amp;authFullName_s=Xavier Fouquet" TargetMode="External"/><Relationship Id="rId61" Type="http://schemas.openxmlformats.org/officeDocument/2006/relationships/hyperlink" Target="https://hal.science/search/index/?q=*&amp;authFullName_s=Marie Laure Guennoc" TargetMode="External"/><Relationship Id="rId62" Type="http://schemas.openxmlformats.org/officeDocument/2006/relationships/hyperlink" Target="https://hal.science/hal-00841522v1" TargetMode="External"/><Relationship Id="rId63" Type="http://schemas.openxmlformats.org/officeDocument/2006/relationships/hyperlink" Target="https://hal.science/search/index/?q=*&amp;authFullName_s=J&#233;r&#244;me Boissonade" TargetMode="External"/><Relationship Id="rId64" Type="http://schemas.openxmlformats.org/officeDocument/2006/relationships/hyperlink" Target="https://hal.science/search/index/?q=*&amp;authFullName_s=Joan Stavo-Debauge" TargetMode="External"/><Relationship Id="rId65" Type="http://schemas.openxmlformats.org/officeDocument/2006/relationships/hyperlink" Target="https://hal.science/search/index/?q=*&amp;authFullName_s=Nicolas Auray" TargetMode="External"/><Relationship Id="rId66" Type="http://schemas.openxmlformats.org/officeDocument/2006/relationships/hyperlink" Target="https://hal.science/search/index/?q=*&amp;authFullName_s=S&#233;verine Prat" TargetMode="External"/><Relationship Id="rId67" Type="http://schemas.openxmlformats.org/officeDocument/2006/relationships/hyperlink" Target="https://hal.science/hal-04128096v1" TargetMode="External"/><Relationship Id="rId68" Type="http://schemas.openxmlformats.org/officeDocument/2006/relationships/hyperlink" Target="https://hal.science/search/index/?q=*&amp;authFullName_s=Elisabeth Pasquier-Merlet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DEVISME</dc:title>
  <dc:description>CV</dc:description>
  <dc:subject/>
  <cp:keywords/>
  <cp:category/>
  <cp:lastModifiedBy/>
  <dcterms:created xsi:type="dcterms:W3CDTF">2026-04-25T07:19:31+02:00</dcterms:created>
  <dcterms:modified xsi:type="dcterms:W3CDTF">2026-04-25T07:19:31+02:00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