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logiques incantatoires des Yucuna et Matapi. Divination et actions chamaniques en 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LACITO-Publications</w:t>
              </w:r>
            </w:hyperlink>
            <w:r>
              <w:rPr/>
              <w:t xml:space="preserve">, 4, 2025, Anthropologie linguistique et sociale de la parole, Isabelle Leblic; Bertrand Masquelier, 978-2-490768-19-6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logiques incantatoires des Yucuna et Matapi (Amazonie colombienne). Annexe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logiques incantatoires des Yucuna et Matapi (Amazonie colombienne). Annexe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incantatoires des Yucuna. Annexe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Laurent Fontaine.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incantatoires des Yucuna (Amazonie colombienne)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12, 2024, Langues et Sociétés d'Amérique Traditionnelle, Françoise Grenand, 9789042952805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Incantatory Metaphors of the Yucuna. Appendix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http://site.laurentfontaine.free.fr/YUCUNA_Milciades-Incantations.pdf,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and Path of an Amazonian Shaman (with Fermín RODRÍGUEZ YUCUNA)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Callender Press</w:t>
              </w:r>
            </w:hyperlink>
            <w:r>
              <w:rPr/>
              <w:t xml:space="preserve">, pp.74, 2023, Hearing Others' Voices, Ruth Finnegan, 1739893778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pour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Société d’ethnologie, 2014, Anthropologie de la nuit, Aurore Monod Becquelin,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⟨10.4000/books.societe-ethnologie.2820⟩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actes de parole dans les plaisanteries sexuelles des Yucuna et Tanimuca d'Amazonie colombienne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LACITO-Publications. </w:t>
            </w:r>
            <w:r>
              <w:rPr>
                <w:i w:val="1"/>
                <w:iCs w:val="1"/>
              </w:rPr>
              <w:t xml:space="preserve">Du terrain à la théorie. Les 40 ans du LACITO</w:t>
            </w:r>
            <w:r>
              <w:rPr/>
              <w:t xml:space="preserve">, , pp. 133-149, 2020, 978-2-490768-01-1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qu’on ne dit pas chez les Yucuna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ruses de la parole. Dire et sous-entendre. Parler, chanter, écrire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2017, Tradition orale, 9782811117719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plaisanteries sexuelles chez les Yucuna et Tanimuca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Public/Privé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 exchanges and territoriality in The Pedrera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Public/Privé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institutionnels et contextuels aux paroles des Indiens yucuna et tanimuca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Anthropologie sociale et ethnologie. Sorbonne Nouvelle - Paris 3,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tel-01240602v1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dans les incantations chamaniques des Indiens yucuna (Amazonie colombienne)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(1), pp. 119-149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PUBLICS CHEZ LES YUCUNA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et pouvoirs nocturnes chez les Yucuna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2010, 51 (6), pp.826-827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modales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184,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halshs-00590728v1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d'échange et règles sociales chez les Indiens yucuna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/>
              <w:t xml:space="preserve">Anthropologie sociale et ethnologie. Université de la Sorbonne nouvelle - Paris III, 2001.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tel-00596637v2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21v1" TargetMode="External"/><Relationship Id="rId8" Type="http://schemas.openxmlformats.org/officeDocument/2006/relationships/hyperlink" Target="https://hal.science/search/index/?q=*&amp;authFullName_s=Laurent Fontaine" TargetMode="External"/><Relationship Id="rId9" Type="http://schemas.openxmlformats.org/officeDocument/2006/relationships/hyperlink" Target="https://lacito.cnrs.fr/signes-logiques-incantatoires-des-yucuna-et-matapi/" TargetMode="External"/><Relationship Id="rId10" Type="http://schemas.openxmlformats.org/officeDocument/2006/relationships/hyperlink" Target="https://hal.science/hal-05309911v1" TargetMode="External"/><Relationship Id="rId11" Type="http://schemas.openxmlformats.org/officeDocument/2006/relationships/hyperlink" Target="https://hal.science/hal-05309971v1" TargetMode="External"/><Relationship Id="rId12" Type="http://schemas.openxmlformats.org/officeDocument/2006/relationships/hyperlink" Target="https://hal.science/hal-05099097v1" TargetMode="External"/><Relationship Id="rId13" Type="http://schemas.openxmlformats.org/officeDocument/2006/relationships/hyperlink" Target="https://hal.science/hal-04542172v1" TargetMode="External"/><Relationship Id="rId14" Type="http://schemas.openxmlformats.org/officeDocument/2006/relationships/hyperlink" Target="https://www.peeters-leuven.be/detail.php?search_key=9789042952805&amp;amp;series_number_str=474&amp;amp;lang=en" TargetMode="External"/><Relationship Id="rId15" Type="http://schemas.openxmlformats.org/officeDocument/2006/relationships/hyperlink" Target="https://hal.science/hal-05099138v1" TargetMode="External"/><Relationship Id="rId16" Type="http://schemas.openxmlformats.org/officeDocument/2006/relationships/hyperlink" Target="https://hal.science/hal-04542196v1" TargetMode="External"/><Relationship Id="rId17" Type="http://schemas.openxmlformats.org/officeDocument/2006/relationships/hyperlink" Target="https://www.hearingothersvoices.org/shaman.html" TargetMode="External"/><Relationship Id="rId18" Type="http://schemas.openxmlformats.org/officeDocument/2006/relationships/hyperlink" Target="https://hal.science/hal-04545599v1" TargetMode="External"/><Relationship Id="rId19" Type="http://schemas.openxmlformats.org/officeDocument/2006/relationships/hyperlink" Target="https://dx.doi.org/10.4000/books.societe-ethnologie.2820" TargetMode="External"/><Relationship Id="rId20" Type="http://schemas.openxmlformats.org/officeDocument/2006/relationships/hyperlink" Target="https://hal.science/hal-03977538v1" TargetMode="External"/><Relationship Id="rId21" Type="http://schemas.openxmlformats.org/officeDocument/2006/relationships/hyperlink" Target="https://hal.science/hal-03977169v1" TargetMode="External"/><Relationship Id="rId22" Type="http://schemas.openxmlformats.org/officeDocument/2006/relationships/hyperlink" Target="https://www.karthala.com/tradition-orale/3131-les-ruses-de-la-parole-dire-sous-entendre-parler-chanter-ecrire-9782811117719.html" TargetMode="External"/><Relationship Id="rId23" Type="http://schemas.openxmlformats.org/officeDocument/2006/relationships/hyperlink" Target="https://hal.science/hal-03139943v1" TargetMode="External"/><Relationship Id="rId24" Type="http://schemas.openxmlformats.org/officeDocument/2006/relationships/hyperlink" Target="https://shs.hal.science/halshs-01481955v1" TargetMode="External"/><Relationship Id="rId25" Type="http://schemas.openxmlformats.org/officeDocument/2006/relationships/hyperlink" Target="https://hal.science/hal-03139776v1" TargetMode="External"/><Relationship Id="rId26" Type="http://schemas.openxmlformats.org/officeDocument/2006/relationships/hyperlink" Target="https://hal.univ-lorraine.fr/hal-01704141v1" TargetMode="External"/><Relationship Id="rId27" Type="http://schemas.openxmlformats.org/officeDocument/2006/relationships/hyperlink" Target="https://hal.science/search/index/?q=*&amp;authFullName_s=Jean-Marie Privat" TargetMode="External"/><Relationship Id="rId28" Type="http://schemas.openxmlformats.org/officeDocument/2006/relationships/hyperlink" Target="https://hal.science/tel-01240602v1" TargetMode="External"/><Relationship Id="rId29" Type="http://schemas.openxmlformats.org/officeDocument/2006/relationships/hyperlink" Target="https://hal.science/hal-01408852v1" TargetMode="External"/><Relationship Id="rId30" Type="http://schemas.openxmlformats.org/officeDocument/2006/relationships/hyperlink" Target="https://hal.science/hal-01408950v1" TargetMode="External"/><Relationship Id="rId31" Type="http://schemas.openxmlformats.org/officeDocument/2006/relationships/hyperlink" Target="https://shs.hal.science/halshs-00596935v1" TargetMode="External"/><Relationship Id="rId32" Type="http://schemas.openxmlformats.org/officeDocument/2006/relationships/hyperlink" Target="https://shs.hal.science/halshs-00590728v1" TargetMode="External"/><Relationship Id="rId33" Type="http://schemas.openxmlformats.org/officeDocument/2006/relationships/hyperlink" Target="https://theses.hal.science/tel-00596637v2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Fontaine</dc:title>
  <dc:description>CV</dc:description>
  <dc:subject/>
  <cp:keywords/>
  <cp:category/>
  <cp:lastModifiedBy/>
  <dcterms:created xsi:type="dcterms:W3CDTF">2026-03-21T15:52:38+01:00</dcterms:created>
  <dcterms:modified xsi:type="dcterms:W3CDTF">2026-03-21T15:52:38+01:00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