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Lamoine </w:t></w:r><w:r><w:rPr><w:color w:val="641e6e"/></w:rPr><w:t xml:space="preserve">Maître de conférences en Histoire romaine à l'Université Clermont-Auvergne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laurent-lamoine</w:t></w:r></w:hyperlink></w:p><w:p><w:pPr><w:numPr><w:ilvl w:val="0"/><w:numId w:val="1"/></w:numPr></w:pPr><w:r><w:rPr/><w:t xml:space="preserve"> IdRef : </w:t></w:r><w:hyperlink r:id="rId9" w:history="1"><w:r><w:rPr><w:color w:val="#410a8c"/><w:u w:val="single"/></w:rPr><w:t xml:space="preserve">109062841</w:t></w:r></w:hyperlink></w:p><w:p><w:pPr><w:numPr><w:ilvl w:val="0"/><w:numId w:val="1"/></w:numPr></w:pPr><w:r><w:rPr/><w:t xml:space="preserve"> VIAF : </w:t></w:r><w:hyperlink r:id="rId10" w:history="1"><w:r><w:rPr><w:color w:val="#410a8c"/><w:u w:val="single"/></w:rPr><w:t xml:space="preserve">86145894</w:t></w:r></w:hyperlink></w:p><w:p><w:pPr><w:numPr><w:ilvl w:val="0"/><w:numId w:val="1"/></w:numPr></w:pPr><w:r><w:rPr/><w:t xml:space="preserve"> ISNI : </w:t></w:r><w:hyperlink r:id="rId11" w:history="1"><w:r><w:rPr><w:color w:val="#410a8c"/><w:u w:val="single"/></w:rPr><w:t xml:space="preserve">0000000117732628</w:t></w:r></w:hyperlink></w:p><w:p><w:pPr><w:spacing w:before="600"/></w:pPr></w:p><w:p><w:pPr><w:pStyle w:val="Heading2"/></w:pPr><w:r><w:rPr><w:color w:val="1e198e"/><w:b w:val="1"/><w:bCs w:val="1"/></w:rPr><w:t xml:space="preserve">Présentation</w:t></w:r></w:p><w:p><w:pPr><w:spacing w:after="100"/></w:pPr></w:p><w:p><w:pPr/><w:r><w:rPr/><w:t xml:space="preserve">Maître de conférences en histoire romaine, Laurent Lamoine est spécialiste de la Gaule celtique et romaine sous la République et l’Empire, plus particulièrement des élites locales et des institutions municipales dans les provinces gauloises. Il s’intéresse à l’épigraphie romaine et à la représentation des Gaulois aux XIXe-XXe siècles. Il est membre du programme Poder, guerra y diplomacia en el Occidente antiguo (2019-2023) dont le responsable est Eduardo Sánchez Moreno (UAM) et chercheur associé, au sein de l’UMR 8210 ANHIMA (CNRS, Paris I, IV et EPHE), au programme L'empereur et le gouvernement de l'Empire Ier-VIe siècles (2019-2023) dirigé par François Chausson (Paris I), Benoît Rossignol (Paris I) et Antony Hostein (EPHE).</w:t></w:r></w:p><w:p><w:pPr/><w:r><w:rPr/><w:t xml:space="preserve">De 2000 à 2017, il a collaboré avec Mireille Cébeillac-Gervasoni (1942-2017), qui fut directrice de recherche au CNRS (UMR 8210), au sein des différents programmes qu’elle a dirigés sur les élites locales et le quotidien municipal dans le monde romain et coédité avec elle et Clara Berrendonner (Paris I) plusieurs ouvrages collectifs. Depuis le milieu des années 2010, il a orienté aussi ses recherches vers l’historiographie des XIXe et XXe concernant ces questions, singulièrement en Gaule. Il s’intéresse aussi à établir des ponts avec la recherche contemporanéiste. En 2020-2021, il a codirigé avec Julien Bouchet la réalisation d’un ouvrage sur les mises à l’écart politiques. En 2021, il coorganise avec Nathalie Ponsard et Caroline Lardy une réflexion diachronique sur les solidarités en réinterrogeant le tribunat de la plèbe. Avec ses collègues espagnols des différents programmes Occidens, il continue d’interroger les temps de la conquête romaine en Gaule en lien avec les recherches du Centre européen de Bibracte.</w:t></w:r></w:p><w:p><w:pPr/><w:r><w:rPr/><w:t xml:space="preserve">Depuis 1998, il s’investit dans l’administration de son université et de l’UFR Lettres, Culture et Sciences Humaines. Depuis 2017, il est Vice-doyen de l’UFR LCSH, responsable des formations. Depuis 2006, il dirige les dispositifs pluridisciplinaires de licence qui conduisent au professorat des écoles et aux concours administratifs pour les UFR LCSH et Langues, Cultures et Communication. Il est aussi responsable de la préprofessionnalisation 2e degré de ces UFR.</w:t></w:r></w:p><w:p><w:pPr/><w:r><w:rPr><w:b w:val="1"/><w:bCs w:val="1"/></w:rPr><w:t xml:space="preserve">Responsabilités</w:t></w:r></w:p><w:p><w:pPr><w:numPr><w:ilvl w:val="0"/><w:numId w:val="2"/></w:numPr></w:pPr><w:r><w:rPr/><w:t xml:space="preserve">Vice-Doyen de l’UFR Lettres, Culture et Sciences Humaines, 2017-</w:t></w:r></w:p><w:p><w:pPr><w:numPr><w:ilvl w:val="0"/><w:numId w:val="2"/></w:numPr></w:pPr><w:r><w:rPr/><w:t xml:space="preserve">Membre du Conseil d’UFR LCSH, 2017-</w:t></w:r></w:p><w:p><w:pPr><w:numPr><w:ilvl w:val="0"/><w:numId w:val="2"/></w:numPr></w:pPr><w:r><w:rPr/><w:t xml:space="preserve">Président de la Commission des Études de l’UFR Lettres, Culture et Sciences Humaines, 2017-</w:t></w:r></w:p><w:p><w:pPr><w:numPr><w:ilvl w:val="0"/><w:numId w:val="2"/></w:numPr></w:pPr><w:r><w:rPr/><w:t xml:space="preserve">Responsable des parcours pluridisciplinaires des UFR Lettres, Culture et Sciences Humaines et Langues, Cultures et Communication, 2017-</w:t></w:r></w:p><w:p><w:pPr><w:numPr><w:ilvl w:val="0"/><w:numId w:val="2"/></w:numPr></w:pPr><w:r><w:rPr/><w:t xml:space="preserve">Responsable de la préprofessionnalisation 1er et 2e degrés des UFR Lettres, Culture et Sciences Humaines et Langues, Cultures et Communication, 2017-</w:t></w:r></w:p><w:p><w:pPr><w:numPr><w:ilvl w:val="0"/><w:numId w:val="2"/></w:numPr></w:pPr><w:r><w:rPr/><w:t xml:space="preserve">Référent master pour l’UFR LCSH, 2017-</w:t></w:r></w:p><w:p><w:pPr><w:numPr><w:ilvl w:val="0"/><w:numId w:val="2"/></w:numPr></w:pPr><w:r><w:rPr/><w:t xml:space="preserve">Référent événements festifs et associations pour l’UFR LCSH, 2017-</w:t></w:r></w:p><w:p><w:pPr><w:numPr><w:ilvl w:val="0"/><w:numId w:val="2"/></w:numPr></w:pPr><w:r><w:rPr/><w:t xml:space="preserve">Membre représentant l’UCA à l’Institut National Supérieur du Professorat et de l’Éducation Clermont-Auvergne, 2019-</w:t></w:r></w:p><w:p><w:pPr><w:numPr><w:ilvl w:val="0"/><w:numId w:val="2"/></w:numPr></w:pPr><w:r><w:rPr/><w:t xml:space="preserve">Membre du jury de titularisation des professeurs des écoles de l’académie de Clermont-Ferrand, 2017-</w:t></w:r></w:p><w:p><w:pPr><w:numPr><w:ilvl w:val="0"/><w:numId w:val="2"/></w:numPr></w:pPr><w:r><w:rPr/><w:t xml:space="preserve">Membre de la Commission de réflexion documentaire de la BCU de l’UCA, 2017-</w:t></w:r></w:p><w:p><w:pPr/><w:r><w:rPr><w:b w:val="1"/><w:bCs w:val="1"/></w:rPr><w:t xml:space="preserve">Responsabilités passées</w:t></w:r></w:p><w:p><w:pPr><w:numPr><w:ilvl w:val="0"/><w:numId w:val="3"/></w:numPr></w:pPr><w:r><w:rPr/><w:t xml:space="preserve">Vice-Doyen de l’UFR Lettres, Langues et Sciences Humaines (Université Blaise-Pascal) (2012-2017)</w:t></w:r></w:p><w:p><w:pPr><w:numPr><w:ilvl w:val="0"/><w:numId w:val="3"/></w:numPr></w:pPr><w:r><w:rPr/><w:t xml:space="preserve">Président de la Commission des Études de l’UFR Lettres, Langues et Sciences Humaines (Université Blaise-Pascal) (2010-2012 et 2014-2017)</w:t></w:r></w:p><w:p><w:pPr><w:numPr><w:ilvl w:val="0"/><w:numId w:val="3"/></w:numPr></w:pPr><w:r><w:rPr/><w:t xml:space="preserve">Responsable de la préprofessionnalisation 1er et 2e degrés de l’UFR Lettres, Langues et Sciences Humaines (Université Blaise-Pascal) (2013-2017)</w:t></w:r></w:p><w:p><w:pPr><w:numPr><w:ilvl w:val="0"/><w:numId w:val="3"/></w:numPr></w:pPr><w:r><w:rPr/><w:t xml:space="preserve">Membre représentant l’UCA à l’École Supérieure du Professorat et de l’Éducation Clermont-Auvergne (2018-2019)</w:t></w:r></w:p><w:p><w:pPr><w:numPr><w:ilvl w:val="0"/><w:numId w:val="3"/></w:numPr></w:pPr><w:r><w:rPr/><w:t xml:space="preserve">Membre représentant l’Université Blaise-Pascal puis Clermont-Auvergne à l’École Supérieure du Professorat et de l’Éducation Clermont-Auvergne (2013-2018)</w:t></w:r></w:p><w:p><w:pPr><w:numPr><w:ilvl w:val="0"/><w:numId w:val="3"/></w:numPr></w:pPr><w:r><w:rPr/><w:t xml:space="preserve">Membre de la Commission de réflexion documentaire du PRES Clermont Université puis de l’UCA (2011-2017)</w:t></w:r></w:p><w:p><w:pPr><w:numPr><w:ilvl w:val="0"/><w:numId w:val="3"/></w:numPr></w:pPr><w:r><w:rPr/><w:t xml:space="preserve">Membre du Conseil de Gestion de l’UFR Lettres, Langues et Sciences Humaines Université Blaise-Pascal) (2008-2017)</w:t></w:r></w:p><w:p><w:pPr><w:numPr><w:ilvl w:val="0"/><w:numId w:val="3"/></w:numPr></w:pPr><w:r><w:rPr/><w:t xml:space="preserve">Responsable des parcours pluridisciplinaires de l’UFR Lettres, Langues et Sciences Humaines (Université Blaise-Pascal) (2006-2017)</w:t></w:r></w:p><w:p><w:pPr><w:numPr><w:ilvl w:val="0"/><w:numId w:val="3"/></w:numPr></w:pPr><w:r><w:rPr/><w:t xml:space="preserve">Coordinateur de l’axe 2 de la MSH de Clermont-Fd : « Mutations des pratiques culturelles et constructions des identités » (2005-2012)</w:t></w:r></w:p><w:p><w:pPr><w:numPr><w:ilvl w:val="0"/><w:numId w:val="3"/></w:numPr></w:pPr><w:r><w:rPr/><w:t xml:space="preserve">Membre du Conseil d’Orientation et de Gestion de la MSH de Clermont-Ferrand (2005-2010)</w:t></w:r></w:p><w:p><w:pPr><w:numPr><w:ilvl w:val="0"/><w:numId w:val="3"/></w:numPr></w:pPr><w:r><w:rPr/><w:t xml:space="preserve">Membre du Conseil constituant de la MSH de Clermont-Ferrand (2003-2005)</w:t></w:r></w:p><w:p><w:pPr><w:numPr><w:ilvl w:val="0"/><w:numId w:val="3"/></w:numPr></w:pPr><w:r><w:rPr/><w:t xml:space="preserve">Membre du Conseil scientifique de l’Université Blaise-Pascal (1998-2005)</w:t></w:r></w:p><w:p><w:pPr><w:numPr><w:ilvl w:val="0"/><w:numId w:val="3"/></w:numPr></w:pPr><w:r><w:rPr/><w:t xml:space="preserve">Secrétaire de la Société française d’études épigraphiques sur Rome et le monde romain (SFER) (2003-2006)</w:t></w:r></w:p><w:p><w:pPr/><w:r><w:rPr><w:b w:val="1"/><w:bCs w:val="1"/></w:rPr><w:t xml:space="preserve">Associations</w:t></w:r></w:p><w:p><w:pPr><w:numPr><w:ilvl w:val="0"/><w:numId w:val="4"/></w:numPr></w:pPr><w:r><w:rPr/><w:t xml:space="preserve">Membre de la Société française d’études épigraphiques sur Rome et le monde romain (SFER) et de l’Association internationale d’épigraphie grecque et latine (AIEGL), depuis 1997. Membre des comités (administration et scientifique) (2006-2018) </w:t></w:r><w:hyperlink r:id="rId12" w:history="1"><w:r><w:rPr><w:color w:val="#410a8c"/><w:u w:val="single"/></w:rPr><w:t xml:space="preserve">http://epigraphie-sfer.com/</w:t></w:r></w:hyperlink></w:p><w:p><w:pPr><w:numPr><w:ilvl w:val="0"/><w:numId w:val="4"/></w:numPr></w:pPr><w:r><w:rPr/><w:t xml:space="preserve">Membre de la Société des Professeurs d’Histoire Ancienne de l’Université (SOPHAU), depuis 1997 et correspondant</w:t></w:r></w:p><w:p><w:pPr><w:numPr><w:ilvl w:val="0"/><w:numId w:val="4"/></w:numPr></w:pPr><w:r><w:rPr/><w:t xml:space="preserve">Membre de la Société française d’Archéologie classique (SFAC), depuis 1999</w:t></w:r></w:p><w:p><w:pPr><w:numPr><w:ilvl w:val="0"/><w:numId w:val="4"/></w:numPr></w:pPr><w:r><w:rPr/><w:t xml:space="preserve">Membre de l’Association pour l’Antiquité tardive, depuis 2001</w:t></w:r></w:p><w:p><w:pPr><w:numPr><w:ilvl w:val="0"/><w:numId w:val="4"/></w:numPr></w:pPr><w:r><w:rPr/><w:t xml:space="preserve">Membre de l’Association d’Histoire des Sociétés Rurales, depuis 2003</w:t></w:r></w:p><w:p><w:pPr><w:numPr><w:ilvl w:val="0"/><w:numId w:val="4"/></w:numPr></w:pPr><w:r><w:rPr/><w:t xml:space="preserve">Secrétaire de l’association Utere Felix, 1998-</w:t></w:r></w:p><w:p><w:pPr><w:numPr><w:ilvl w:val="0"/><w:numId w:val="4"/></w:numPr></w:pPr><w:r><w:rPr/><w:t xml:space="preserve">Membre de l’association Les amis de L’Historium, 2014-2019 (trésorier)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Représentations et réalité du pouvoir local en Gaule romaine. Substrat gaulois et modèle romain (IIe siècle avant J.-C. - IIIe siècle après J.-C.)</w:t></w:r></w:hyperlink></w:p><w:p><w:pPr/><w:hyperlink r:id="rId14" w:history="1"><w:r><w:rPr><w:color w:val="#410a8c"/><w:u w:val="single"/></w:rPr><w:t xml:space="preserve">Laurent Lamoine</w:t></w:r></w:hyperlink></w:p><w:p><w:pPr/><w:r><w:rPr/><w:t xml:space="preserve">Histoire. Université Blaise-Pascal - Clermont-Ferrand II, 2003. Français. </w:t></w:r><w:hyperlink r:id="rId15" w:history="1"><w:r><w:rPr><w:color w:val="#410a8c"/><w:u w:val="single"/></w:rPr><w:t xml:space="preserve">⟨NNT : 2003CLF20021⟩</w:t></w:r></w:hyperlink></w:p><w:p><w:pPr/><w:r><w:rPr/><w:t xml:space="preserve">Thèse</w:t></w:r></w:p><w:p><w:pPr/><w:hyperlink r:id="rId13" w:history="1"><w:r><w:rPr><w:color w:val="#410a8c"/><w:u w:val="single"/></w:rPr><w:t xml:space="preserve">tel-04108234v1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471. L'évêque contre le roi, Sidoine Apollinaire défend sa cité</w:t></w:r></w:hyperlink></w:p><w:p><w:pPr/><w:hyperlink r:id="rId14" w:history="1"><w:r><w:rPr><w:color w:val="#410a8c"/><w:u w:val="single"/></w:rPr><w:t xml:space="preserve">Laurent Lamoine</w:t></w:r></w:hyperlink></w:p><w:p><w:pPr/><w:hyperlink r:id="rId17" w:history="1"><w:r><w:rPr><w:color w:val="#410a8c"/><w:u w:val="single"/></w:rPr><w:t xml:space="preserve">Éditions Midi-Pyrénéennes</w:t></w:r></w:hyperlink><w:r><w:rPr/><w:t xml:space="preserve">, 2023, Cette-année-là à Clermont-Ferrand, Didier Foucault, 978-2-494-78709-4</w:t></w:r></w:p><w:p><w:pPr/><w:r><w:rPr/><w:t xml:space="preserve">Ouvrages</w:t></w:r></w:p><w:p><w:pPr/><w:hyperlink r:id="rId16" w:history="1"><w:r><w:rPr><w:color w:val="#410a8c"/><w:u w:val="single"/></w:rPr><w:t xml:space="preserve">hal-04238005v1</w:t></w:r></w:hyperlink></w:p></w:tc></w:tr><w:tr><w:trPr/><w:tc><w:tcPr><w:noWrap/></w:tcPr><w:p><w:pPr><w:spacing w:after="200"/></w:pPr><w:hyperlink r:id="rId18" w:history="1"><w:r><w:rPr><w:color w:val="1e198e"/><w:b w:val="1"/><w:bCs w:val="1"/><w:u w:val="single"/></w:rPr><w:t xml:space="preserve">Duae patriae, una naturae, altera civitatis. Rome, Ostie et les cités de l’Italie aux époques républicaine et impériale</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r><w:rPr/><w:t xml:space="preserve">,</w:t></w:r><w:hyperlink r:id="rId20" w:history="1"><w:r><w:rPr><w:color w:val="#410a8c"/><w:u w:val="single"/></w:rPr><w:t xml:space="preserve">Clara Berrendonner</w:t></w:r></w:hyperlink></w:p><w:p><w:pPr/><w:r><w:rPr/><w:t xml:space="preserve">Centre Jean Bérard, 2021, Études, 978-2-38050-029-5</w:t></w:r></w:p><w:p><w:pPr/><w:r><w:rPr/><w:t xml:space="preserve">Ouvrages</w:t></w:r></w:p><w:p><w:pPr/><w:hyperlink r:id="rId18" w:history="1"><w:r><w:rPr><w:color w:val="#410a8c"/><w:u w:val="single"/></w:rPr><w:t xml:space="preserve">hal-04108560v1</w:t></w:r></w:hyperlink></w:p></w:tc></w:tr><w:tr><w:trPr/><w:tc><w:tcPr><w:noWrap/></w:tcPr><w:p><w:pPr><w:spacing w:after="200"/></w:pPr><w:hyperlink r:id="rId21" w:history="1"><w:r><w:rPr><w:color w:val="1e198e"/><w:b w:val="1"/><w:bCs w:val="1"/><w:u w:val="single"/></w:rPr><w:t xml:space="preserve">Le culte de Mercure en Narbonnaise, dans les Trois Gaules et en Germanies. Approche épigraphique, Ier siècle - IVe siècle après J.-C.</w:t></w:r></w:hyperlink></w:p><w:p><w:pPr/><w:hyperlink r:id="rId22" w:history="1"><w:r><w:rPr><w:color w:val="#410a8c"/><w:u w:val="single"/></w:rPr><w:t xml:space="preserve">Marc Migeon</w:t></w:r></w:hyperlink><w:r><w:rPr/><w:t xml:space="preserve">,</w:t></w:r><w:hyperlink r:id="rId14" w:history="1"><w:r><w:rPr><w:color w:val="#410a8c"/><w:u w:val="single"/></w:rPr><w:t xml:space="preserve">Laurent Lamoine</w:t></w:r></w:hyperlink><w:r><w:rPr/><w:t xml:space="preserve">,</w:t></w:r><w:hyperlink r:id="rId23" w:history="1"><w:r><w:rPr><w:color w:val="#410a8c"/><w:u w:val="single"/></w:rPr><w:t xml:space="preserve">Maxime Calbris</w:t></w:r></w:hyperlink><w:r><w:rPr/><w:t xml:space="preserve">,</w:t></w:r><w:hyperlink r:id="rId24" w:history="1"><w:r><w:rPr><w:color w:val="#410a8c"/><w:u w:val="single"/></w:rPr><w:t xml:space="preserve">Claudine Girardy-Caillat</w:t></w:r></w:hyperlink><w:r><w:rPr/><w:t xml:space="preserve">,</w:t></w:r><w:hyperlink r:id="rId25" w:history="1"><w:r><w:rPr><w:color w:val="#410a8c"/><w:u w:val="single"/></w:rPr><w:t xml:space="preserve">Ludivine Péchoux</w:t></w:r></w:hyperlink></w:p><w:p><w:pPr/><w:r><w:rPr/><w:t xml:space="preserve">Mergoil, 2020, Monographies Instrumentum, 978-2-35518-108-5</w:t></w:r></w:p><w:p><w:pPr/><w:r><w:rPr/><w:t xml:space="preserve">Ouvrages</w:t></w:r></w:p><w:p><w:pPr/><w:hyperlink r:id="rId21" w:history="1"><w:r><w:rPr><w:color w:val="#410a8c"/><w:u w:val="single"/></w:rPr><w:t xml:space="preserve">hal-04108549v1</w:t></w:r></w:hyperlink></w:p></w:tc></w:tr><w:tr><w:trPr/><w:tc><w:tcPr><w:noWrap/></w:tcPr><w:p><w:pPr><w:spacing w:after="200"/></w:pPr><w:hyperlink r:id="rId26" w:history="1"><w:r><w:rPr><w:color w:val="1e198e"/><w:b w:val="1"/><w:bCs w:val="1"/><w:u w:val="single"/></w:rPr><w:t xml:space="preserve">Le monde romain de 70 av. J.-C. à 73 apr. J.-C.</w:t></w:r></w:hyperlink></w:p><w:p><w:pPr/><w:hyperlink r:id="rId27" w:history="1"><w:r><w:rPr><w:color w:val="#410a8c"/><w:u w:val="single"/></w:rPr><w:t xml:space="preserve">Christian-Georges Schwentzel</w:t></w:r></w:hyperlink><w:r><w:rPr/><w:t xml:space="preserve">,</w:t></w:r><w:hyperlink r:id="rId14" w:history="1"><w:r><w:rPr><w:color w:val="#410a8c"/><w:u w:val="single"/></w:rPr><w:t xml:space="preserve">Laurent Lamoine</w:t></w:r></w:hyperlink><w:r><w:rPr/><w:t xml:space="preserve">,</w:t></w:r><w:hyperlink r:id="rId28" w:history="1"><w:r><w:rPr><w:color w:val="#410a8c"/><w:u w:val="single"/></w:rPr><w:t xml:space="preserve">Blaise Pichon</w:t></w:r></w:hyperlink></w:p><w:p><w:pPr/><w:r><w:rPr/><w:t xml:space="preserve">Armand Colin, 2015, Horizon. Histoire géographie, 978-2-200-60280-2</w:t></w:r></w:p><w:p><w:pPr/><w:r><w:rPr/><w:t xml:space="preserve">Ouvrages</w:t></w:r><w:r><w:rPr/><w:t xml:space="preserve"> (manuel)</w:t></w:r></w:p><w:p><w:pPr/><w:hyperlink r:id="rId26" w:history="1"><w:r><w:rPr><w:color w:val="#410a8c"/><w:u w:val="single"/></w:rPr><w:t xml:space="preserve">hal-04108538v1</w:t></w:r></w:hyperlink></w:p></w:tc></w:tr><w:tr><w:trPr/><w:tc><w:tcPr><w:noWrap/></w:tcPr><w:p><w:pPr><w:spacing w:after="200"/></w:pPr><w:hyperlink r:id="rId29" w:history="1"><w:r><w:rPr><w:color w:val="1e198e"/><w:b w:val="1"/><w:bCs w:val="1"/><w:u w:val="single"/></w:rPr><w:t xml:space="preserve">Le monde romain de 70 av. J.-C. à 73 apr. J.-C.</w:t></w:r></w:hyperlink></w:p><w:p><w:pPr/><w:hyperlink r:id="rId27" w:history="1"><w:r><w:rPr><w:color w:val="#410a8c"/><w:u w:val="single"/></w:rPr><w:t xml:space="preserve">Christian-Georges Schwentzel</w:t></w:r></w:hyperlink><w:r><w:rPr/><w:t xml:space="preserve">,</w:t></w:r><w:hyperlink r:id="rId14" w:history="1"><w:r><w:rPr><w:color w:val="#410a8c"/><w:u w:val="single"/></w:rPr><w:t xml:space="preserve">Laurent Lamoine</w:t></w:r></w:hyperlink><w:r><w:rPr/><w:t xml:space="preserve">,</w:t></w:r><w:hyperlink r:id="rId28" w:history="1"><w:r><w:rPr><w:color w:val="#410a8c"/><w:u w:val="single"/></w:rPr><w:t xml:space="preserve">Blaise Pichon</w:t></w:r></w:hyperlink></w:p><w:p><w:pPr/><w:r><w:rPr/><w:t xml:space="preserve">SEDES; Armand Colin, 2014, Pour les concours. Histoire, 978-2-301-00457-4</w:t></w:r></w:p><w:p><w:pPr/><w:r><w:rPr/><w:t xml:space="preserve">Ouvrages</w:t></w:r><w:r><w:rPr/><w:t xml:space="preserve"> (manuel)</w:t></w:r></w:p><w:p><w:pPr/><w:hyperlink r:id="rId29" w:history="1"><w:r><w:rPr><w:color w:val="#410a8c"/><w:u w:val="single"/></w:rPr><w:t xml:space="preserve">hal-04108537v1</w:t></w:r></w:hyperlink></w:p></w:tc></w:tr><w:tr><w:trPr/><w:tc><w:tcPr><w:noWrap/></w:tcPr><w:p><w:pPr><w:spacing w:after="200"/></w:pPr><w:hyperlink r:id="rId30" w:history="1"><w:r><w:rPr><w:color w:val="1e198e"/><w:b w:val="1"/><w:bCs w:val="1"/><w:u w:val="single"/></w:rPr><w:t xml:space="preserve">Le pouvoir local en Gaule romaine</w:t></w:r></w:hyperlink></w:p><w:p><w:pPr/><w:hyperlink r:id="rId14" w:history="1"><w:r><w:rPr><w:color w:val="#410a8c"/><w:u w:val="single"/></w:rPr><w:t xml:space="preserve">Laurent Lamoine</w:t></w:r></w:hyperlink></w:p><w:p><w:pPr/><w:hyperlink r:id="rId31" w:history="1"><w:r><w:rPr><w:color w:val="#410a8c"/><w:u w:val="single"/></w:rPr><w:t xml:space="preserve">Presses universitaires Blaise-Pascal</w:t></w:r></w:hyperlink><w:r><w:rPr/><w:t xml:space="preserve">, pp.472, 2009, Histoires croisées, 978-2-84516-371-3</w:t></w:r></w:p><w:p><w:pPr/><w:r><w:rPr/><w:t xml:space="preserve">Ouvrages</w:t></w:r></w:p><w:p><w:pPr/><w:hyperlink r:id="rId30" w:history="1"><w:r><w:rPr><w:color w:val="#410a8c"/><w:u w:val="single"/></w:rPr><w:t xml:space="preserve">hal-01837601v1</w:t></w:r></w:hyperlink></w:p></w:tc></w:tr></w:tbl><w:p><w:pPr><w:spacing w:before="200"/></w:pPr></w:p><w:p><w:pPr><w:pStyle w:val="Heading2"/></w:pPr><w:r><w:rPr><w:color w:val="1e198e"/><w:b w:val="1"/><w:bCs w:val="1"/></w:rPr><w:t xml:space="preserve">Proceedings/Recueil des communications (8)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mises à l'écart politiques. Des périphéricités paradoxales</w:t></w:r></w:hyperlink></w:p><w:p><w:pPr/><w:hyperlink r:id="rId14" w:history="1"><w:r><w:rPr><w:color w:val="#410a8c"/><w:u w:val="single"/></w:rPr><w:t xml:space="preserve">Laurent Lamoine</w:t></w:r></w:hyperlink><w:r><w:rPr/><w:t xml:space="preserve">,</w:t></w:r><w:hyperlink r:id="rId33" w:history="1"><w:r><w:rPr><w:color w:val="#410a8c"/><w:u w:val="single"/></w:rPr><w:t xml:space="preserve">Julien Bouchet</w:t></w:r></w:hyperlink></w:p><w:p><w:pPr/><w:r><w:rPr><w:i w:val="1"/><w:iCs w:val="1"/></w:rPr><w:t xml:space="preserve">Les mises à l'écart politiques</w:t></w:r><w:r><w:rPr/><w:t xml:space="preserve">, 2019, Clermont-Ferrand, France. Presses Universitaires Blaise-Pascal, 2022, Histoires croisées, 978-2-38377-080-0. </w:t></w:r><w:hyperlink r:id="rId34" w:history="1"><w:r><w:rPr><w:color w:val="#410a8c"/><w:u w:val="single"/></w:rPr><w:t xml:space="preserve">⟨10.4000/13i54⟩</w:t></w:r></w:hyperlink></w:p><w:p><w:pPr/><w:r><w:rPr/><w:t xml:space="preserve">Proceedings/Recueil des communications</w:t></w:r></w:p><w:p><w:pPr/><w:hyperlink r:id="rId32" w:history="1"><w:r><w:rPr><w:color w:val="#410a8c"/><w:u w:val="single"/></w:rPr><w:t xml:space="preserve">hal-04108388v1</w:t></w:r></w:hyperlink></w:p></w:tc></w:tr><w:tr><w:trPr/><w:tc><w:tcPr><w:noWrap/></w:tcPr><w:p><w:pPr><w:spacing w:after="200"/></w:pPr><w:hyperlink r:id="rId35" w:history="1"><w:r><w:rPr><w:color w:val="1e198e"/><w:b w:val="1"/><w:bCs w:val="1"/><w:u w:val="single"/></w:rPr><w:t xml:space="preserve">Spazi pubblici e dimensione politica nella città romana. Funzioni, strutture, utilizzazione</w:t></w:r></w:hyperlink></w:p><w:p><w:pPr/><w:hyperlink r:id="rId36" w:history="1"><w:r><w:rPr><w:color w:val="#410a8c"/><w:u w:val="single"/></w:rPr><w:t xml:space="preserve">Carlotta Franceschelli</w:t></w:r></w:hyperlink><w:r><w:rPr/><w:t xml:space="preserve">,</w:t></w:r><w:hyperlink r:id="rId37" w:history="1"><w:r><w:rPr><w:color w:val="#410a8c"/><w:u w:val="single"/></w:rPr><w:t xml:space="preserve">Pier Luigi Dall’Aglio</w:t></w:r></w:hyperlink><w:r><w:rPr/><w:t xml:space="preserve">,</w:t></w:r><w:hyperlink r:id="rId14" w:history="1"><w:r><w:rPr><w:color w:val="#410a8c"/><w:u w:val="single"/></w:rPr><w:t xml:space="preserve">Laurent Lamoine</w:t></w:r></w:hyperlink></w:p><w:p><w:pPr/><w:r><w:rPr><w:i w:val="1"/><w:iCs w:val="1"/></w:rPr><w:t xml:space="preserve">Spazi pubblici e dimensione politica nella città romana. Funzioni, strutture, utilizzazione</w:t></w:r><w:r><w:rPr/><w:t xml:space="preserve">, Bononia University Press, pp.272, 2017, DISCI. Archeologia, 978-88-6923-251-0</w:t></w:r></w:p><w:p><w:pPr/><w:r><w:rPr/><w:t xml:space="preserve">Proceedings/Recueil des communications</w:t></w:r></w:p><w:p><w:pPr/><w:hyperlink r:id="rId35" w:history="1"><w:r><w:rPr><w:color w:val="#410a8c"/><w:u w:val="single"/></w:rPr><w:t xml:space="preserve">hal-01839176v1</w:t></w:r></w:hyperlink></w:p></w:tc></w:tr><w:tr><w:trPr/><w:tc><w:tcPr><w:noWrap/></w:tcPr><w:p><w:pPr><w:spacing w:after="200"/></w:pPr><w:hyperlink r:id="rId38" w:history="1"><w:r><w:rPr><w:color w:val="1e198e"/><w:b w:val="1"/><w:bCs w:val="1"/><w:u w:val="single"/></w:rPr><w:t xml:space="preserve">Entre traces mémorielles et marques corporelles. Regards sur l'ennemi de l'Antiquité à nos jours</w:t></w:r></w:hyperlink></w:p><w:p><w:pPr/><w:hyperlink r:id="rId39" w:history="1"><w:r><w:rPr><w:color w:val="#410a8c"/><w:u w:val="single"/></w:rPr><w:t xml:space="preserve">Jean-Claude Caron</w:t></w:r></w:hyperlink><w:r><w:rPr/><w:t xml:space="preserve">,</w:t></w:r><w:hyperlink r:id="rId14" w:history="1"><w:r><w:rPr><w:color w:val="#410a8c"/><w:u w:val="single"/></w:rPr><w:t xml:space="preserve">Laurent Lamoine</w:t></w:r></w:hyperlink><w:r><w:rPr/><w:t xml:space="preserve">,</w:t></w:r><w:hyperlink r:id="rId40" w:history="1"><w:r><w:rPr><w:color w:val="#410a8c"/><w:u w:val="single"/></w:rPr><w:t xml:space="preserve">Natividad Planas</w:t></w:r></w:hyperlink></w:p><w:p><w:pPr/><w:r><w:rPr/><w:t xml:space="preserve">Presses universitaires Blaise-Pascal, 2014, Histoires croisées, 978-2-84516-678-3</w:t></w:r></w:p><w:p><w:pPr/><w:r><w:rPr/><w:t xml:space="preserve">Proceedings/Recueil des communications</w:t></w:r></w:p><w:p><w:pPr/><w:hyperlink r:id="rId38" w:history="1"><w:r><w:rPr><w:color w:val="#410a8c"/><w:u w:val="single"/></w:rPr><w:t xml:space="preserve">hal-01120697v1</w:t></w:r></w:hyperlink></w:p></w:tc></w:tr><w:tr><w:trPr/><w:tc><w:tcPr><w:noWrap/></w:tcPr><w:p><w:pPr><w:spacing w:after="200"/></w:pPr><w:hyperlink r:id="rId41" w:history="1"><w:r><w:rPr><w:color w:val="1e198e"/><w:b w:val="1"/><w:bCs w:val="1"/><w:u w:val="single"/></w:rPr><w:t xml:space="preserve">Gérer les territoires, les patrimoines et les crises. Le Quotidien municipal II</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Presses universitaires Blaise-Pascal, 2012, Histoires croisées, 978-2-84516-614-1</w:t></w:r></w:p><w:p><w:pPr/><w:r><w:rPr/><w:t xml:space="preserve">Proceedings/Recueil des communications</w:t></w:r></w:p><w:p><w:pPr/><w:hyperlink r:id="rId41" w:history="1"><w:r><w:rPr><w:color w:val="#410a8c"/><w:u w:val="single"/></w:rPr><w:t xml:space="preserve">hal-01207819v1</w:t></w:r></w:hyperlink></w:p></w:tc></w:tr><w:tr><w:trPr/><w:tc><w:tcPr><w:noWrap/></w:tcPr><w:p><w:pPr><w:spacing w:after="200"/></w:pPr><w:hyperlink r:id="rId42" w:history="1"><w:r><w:rPr><w:color w:val="1e198e"/><w:b w:val="1"/><w:bCs w:val="1"/><w:u w:val="single"/></w:rPr><w:t xml:space="preserve">La praxis municipale dans l'Occident romain</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Presses Universitaires Blaise-Pascal, 2010, Histoires croisées, 978-2-84516-481-9</w:t></w:r></w:p><w:p><w:pPr/><w:r><w:rPr/><w:t xml:space="preserve">Proceedings/Recueil des communications</w:t></w:r></w:p><w:p><w:pPr/><w:hyperlink r:id="rId42" w:history="1"><w:r><w:rPr><w:color w:val="#410a8c"/><w:u w:val="single"/></w:rPr><w:t xml:space="preserve">hal-04217650v1</w:t></w:r></w:hyperlink></w:p></w:tc></w:tr><w:tr><w:trPr/><w:tc><w:tcPr><w:noWrap/></w:tcPr><w:p><w:pPr><w:spacing w:after="200"/></w:pPr><w:hyperlink r:id="rId43" w:history="1"><w:r><w:rPr><w:color w:val="1e198e"/><w:b w:val="1"/><w:bCs w:val="1"/><w:u w:val="single"/></w:rPr><w:t xml:space="preserve">Le quotidien municipal dans l'Occident romain</w:t></w:r></w:hyperlink></w:p><w:p><w:pP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Presses Universitaires Blaise-Pascal, 2009, Histoires croisées, 978-2-84516-385-0</w:t></w:r></w:p><w:p><w:pPr/><w:r><w:rPr/><w:t xml:space="preserve">Proceedings/Recueil des communications</w:t></w:r></w:p><w:p><w:pPr/><w:hyperlink r:id="rId43" w:history="1"><w:r><w:rPr><w:color w:val="#410a8c"/><w:u w:val="single"/></w:rPr><w:t xml:space="preserve">hal-04217655v1</w:t></w:r></w:hyperlink></w:p></w:tc></w:tr><w:tr><w:trPr/><w:tc><w:tcPr><w:noWrap/></w:tcPr><w:p><w:pPr><w:spacing w:after="200"/></w:pPr><w:hyperlink r:id="rId44" w:history="1"><w:r><w:rPr><w:color w:val="1e198e"/><w:b w:val="1"/><w:bCs w:val="1"/><w:u w:val="single"/></w:rPr><w:t xml:space="preserve">Autocélébration des élites locales dans le monde romain. Contextes, textes, images (IIe s. av. J.-C. – IIIe s. ap. J.-C.)</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r><w:rPr/><w:t xml:space="preserve">,</w:t></w:r><w:hyperlink r:id="rId45" w:history="1"><w:r><w:rPr><w:color w:val="#410a8c"/><w:u w:val="single"/></w:rPr><w:t xml:space="preserve">Frédéric Trément</w:t></w:r></w:hyperlink></w:p><w:p><w:pPr/><w:r><w:rPr/><w:t xml:space="preserve">Presses Universitaires Blaise Pascal, 2004, Erga, 2-84516-271-5</w:t></w:r></w:p><w:p><w:pPr/><w:r><w:rPr/><w:t xml:space="preserve">Proceedings/Recueil des communications</w:t></w:r></w:p><w:p><w:pPr/><w:hyperlink r:id="rId44" w:history="1"><w:r><w:rPr><w:color w:val="#410a8c"/><w:u w:val="single"/></w:rPr><w:t xml:space="preserve">halshs-01834565v1</w:t></w:r></w:hyperlink></w:p></w:tc></w:tr><w:tr><w:trPr/><w:tc><w:tcPr><w:noWrap/></w:tcPr><w:p><w:pPr><w:spacing w:after="200"/></w:pPr><w:hyperlink r:id="rId46" w:history="1"><w:r><w:rPr><w:color w:val="1e198e"/><w:b w:val="1"/><w:bCs w:val="1"/><w:u w:val="single"/></w:rPr><w:t xml:space="preserve">Les élites et leurs facettes. Les élites locales dans le monde hellénistique et romain</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École française de Rome; Presses Universitaires Blaise-Pascal, 2003, Collection de l'École française de Rome/Erga, 2-7283-0693-1</w:t></w:r></w:p><w:p><w:pPr/><w:r><w:rPr/><w:t xml:space="preserve">Proceedings/Recueil des communications</w:t></w:r></w:p><w:p><w:pPr/><w:hyperlink r:id="rId46" w:history="1"><w:r><w:rPr><w:color w:val="#410a8c"/><w:u w:val="single"/></w:rPr><w:t xml:space="preserve">hal-04107551v1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Aqua publica nella città romana: diritto, tecnica, strutture</w:t></w:r></w:hyperlink></w:p><w:p><w:pPr/><w:hyperlink r:id="rId36" w:history="1"><w:r><w:rPr><w:color w:val="#410a8c"/><w:u w:val="single"/></w:rPr><w:t xml:space="preserve">Carlotta Franceschelli</w:t></w:r></w:hyperlink><w:r><w:rPr/><w:t xml:space="preserve">,</w:t></w:r><w:hyperlink r:id="rId37" w:history="1"><w:r><w:rPr><w:color w:val="#410a8c"/><w:u w:val="single"/></w:rPr><w:t xml:space="preserve">Pier Luigi Dall’Aglio</w:t></w:r></w:hyperlink><w:r><w:rPr/><w:t xml:space="preserve">,</w:t></w:r><w:hyperlink r:id="rId14" w:history="1"><w:r><w:rPr><w:color w:val="#410a8c"/><w:u w:val="single"/></w:rPr><w:t xml:space="preserve">Laurent Lamoine</w:t></w:r></w:hyperlink></w:p><w:p><w:pPr/><w:r><w:rPr><w:i w:val="1"/><w:iCs w:val="1"/></w:rPr><w:t xml:space="preserve">Agri centuriati. An International Journal of Landscape Archaeology</w:t></w:r><w:r><w:rPr/><w:t xml:space="preserve">, 13 (2016), 2017</w:t></w:r></w:p><w:p><w:pPr/><w:r><w:rPr/><w:t xml:space="preserve">N°spécial de revue/special issue</w:t></w:r></w:p><w:p><w:pPr/><w:hyperlink r:id="rId47" w:history="1"><w:r><w:rPr><w:color w:val="#410a8c"/><w:u w:val="single"/></w:rPr><w:t xml:space="preserve">hal-03816580v1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L'épée de Jules César</w:t></w:r></w:hyperlink></w:p><w:p><w:pPr/><w:hyperlink r:id="rId14" w:history="1"><w:r><w:rPr><w:color w:val="#410a8c"/><w:u w:val="single"/></w:rPr><w:t xml:space="preserve">Laurent Lamoine</w:t></w:r></w:hyperlink></w:p><w:p><w:pPr/><w:r><w:rPr/><w:t xml:space="preserve">Nicolas Delferrière; Émeline Retournard. </w:t></w:r><w:r><w:rPr><w:i w:val="1"/><w:iCs w:val="1"/></w:rPr><w:t xml:space="preserve">De l'Orient ancien à la Gaule romaine, sans jamais perdre le fil</w:t></w:r><w:r><w:rPr/><w:t xml:space="preserve">, Mergoil, pp.625-637, 2025, Monographies Instrumentum (81), 978-2-35518-156-6</w:t></w:r></w:p><w:p><w:pPr/><w:r><w:rPr/><w:t xml:space="preserve">Chapitre d'ouvrage</w:t></w:r></w:p><w:p><w:pPr/><w:hyperlink r:id="rId48" w:history="1"><w:r><w:rPr><w:color w:val="#410a8c"/><w:u w:val="single"/></w:rPr><w:t xml:space="preserve">hal-05330155v1</w:t></w:r></w:hyperlink></w:p></w:tc></w:tr><w:tr><w:trPr/><w:tc><w:tcPr><w:noWrap/></w:tcPr><w:p><w:pPr><w:spacing w:after="200"/></w:pPr><w:hyperlink r:id="rId49" w:history="1"><w:r><w:rPr><w:color w:val="1e198e"/><w:b w:val="1"/><w:bCs w:val="1"/><w:u w:val="single"/></w:rPr><w:t xml:space="preserve">Néron et les cités locales</w:t></w:r></w:hyperlink></w:p><w:p><w:pPr/><w:hyperlink r:id="rId14" w:history="1"><w:r><w:rPr><w:color w:val="#410a8c"/><w:u w:val="single"/></w:rPr><w:t xml:space="preserve">Laurent Lamoine</w:t></w:r></w:hyperlink></w:p><w:p><w:pPr/><w:r><w:rPr/><w:t xml:space="preserve">Manuel de Souza. </w:t></w:r><w:r><w:rPr><w:i w:val="1"/><w:iCs w:val="1"/></w:rPr><w:t xml:space="preserve">Autour de Néron. Mélanges en hommage à Yves Perrin</w:t></w:r><w:r><w:rPr/><w:t xml:space="preserve">, Ausonius, pp.207-219, 2023, Scripta Antiqua (172), 978-2-35613-579-7</w:t></w:r></w:p><w:p><w:pPr/><w:r><w:rPr/><w:t xml:space="preserve">Chapitre d'ouvrage</w:t></w:r></w:p><w:p><w:pPr/><w:hyperlink r:id="rId49" w:history="1"><w:r><w:rPr><w:color w:val="#410a8c"/><w:u w:val="single"/></w:rPr><w:t xml:space="preserve">hal-04198200v1</w:t></w:r></w:hyperlink></w:p></w:tc></w:tr><w:tr><w:trPr/><w:tc><w:tcPr><w:noWrap/></w:tcPr><w:p><w:pPr><w:spacing w:after="200"/></w:pPr><w:hyperlink r:id="rId50" w:history="1"><w:r><w:rPr><w:color w:val="1e198e"/><w:b w:val="1"/><w:bCs w:val="1"/><w:u w:val="single"/></w:rPr><w:t xml:space="preserve">Fiscalité gauloise. Indices de fiscalité en Gaule Chevelue avant sa provincialisation</w:t></w:r></w:hyperlink></w:p><w:p><w:pPr/><w:hyperlink r:id="rId14" w:history="1"><w:r><w:rPr><w:color w:val="#410a8c"/><w:u w:val="single"/></w:rPr><w:t xml:space="preserve">Laurent Lamoine</w:t></w:r></w:hyperlink></w:p><w:p><w:pPr/><w:r><w:rPr/><w:t xml:space="preserve">Michaël Girardin. </w:t></w:r><w:r><w:rPr><w:i w:val="1"/><w:iCs w:val="1"/></w:rPr><w:t xml:space="preserve">Fiscalités Antiques. Aux origines de l'administration provinciale romaine</w:t></w:r><w:r><w:rPr/><w:t xml:space="preserve">, </w:t></w:r><w:hyperlink r:id="rId51" w:history="1"><w:r><w:rPr><w:color w:val="#410a8c"/><w:u w:val="single"/></w:rPr><w:t xml:space="preserve">L’Erma di Bretschneider</w:t></w:r></w:hyperlink><w:r><w:rPr/><w:t xml:space="preserve">, pp.119-139, 2023, Bibliotheca Aperta (3), 978-88-913-2724-6. </w:t></w:r><w:hyperlink r:id="rId52" w:history="1"><w:r><w:rPr><w:color w:val="#410a8c"/><w:u w:val="single"/></w:rPr><w:t xml:space="preserve">⟨10.48255/9788891327260.06⟩</w:t></w:r></w:hyperlink></w:p><w:p><w:pPr/><w:r><w:rPr/><w:t xml:space="preserve">Chapitre d'ouvrage</w:t></w:r></w:p><w:p><w:pPr/><w:hyperlink r:id="rId50" w:history="1"><w:r><w:rPr><w:color w:val="#410a8c"/><w:u w:val="single"/></w:rPr><w:t xml:space="preserve">hal-04453980v1</w:t></w:r></w:hyperlink></w:p></w:tc></w:tr><w:tr><w:trPr/><w:tc><w:tcPr><w:noWrap/></w:tcPr><w:p><w:pPr><w:spacing w:after="200"/></w:pPr><w:hyperlink r:id="rId53" w:history="1"><w:r><w:rPr><w:color w:val="1e198e"/><w:b w:val="1"/><w:bCs w:val="1"/><w:u w:val="single"/></w:rPr><w:t xml:space="preserve">Conclusion</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pp.203-205, 2022, Histoires croisées, 978-2-38377-080-0. </w:t></w:r><w:hyperlink r:id="rId54" w:history="1"><w:r><w:rPr><w:color w:val="#410a8c"/><w:u w:val="single"/></w:rPr><w:t xml:space="preserve">⟨10.4000/13hz2⟩</w:t></w:r></w:hyperlink></w:p><w:p><w:pPr/><w:r><w:rPr/><w:t xml:space="preserve">Chapitre d'ouvrage</w:t></w:r></w:p><w:p><w:pPr/><w:hyperlink r:id="rId53" w:history="1"><w:r><w:rPr><w:color w:val="#410a8c"/><w:u w:val="single"/></w:rPr><w:t xml:space="preserve">hal-04108488v1</w:t></w:r></w:hyperlink></w:p></w:tc></w:tr><w:tr><w:trPr/><w:tc><w:tcPr><w:noWrap/></w:tcPr><w:p><w:pPr><w:spacing w:after="200"/></w:pPr><w:hyperlink r:id="rId55" w:history="1"><w:r><w:rPr><w:color w:val="1e198e"/><w:b w:val="1"/><w:bCs w:val="1"/><w:u w:val="single"/></w:rPr><w:t xml:space="preserve">Un mode de gouvernement. Avant-propos</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pp.15-19, 2022, Histoires croisées, 978-2-38377-080-0. </w:t></w:r><w:hyperlink r:id="rId56" w:history="1"><w:r><w:rPr><w:color w:val="#410a8c"/><w:u w:val="single"/></w:rPr><w:t xml:space="preserve">⟨10.4000/13hy0⟩</w:t></w:r></w:hyperlink></w:p><w:p><w:pPr/><w:r><w:rPr/><w:t xml:space="preserve">Chapitre d'ouvrage</w:t></w:r></w:p><w:p><w:pPr/><w:hyperlink r:id="rId55" w:history="1"><w:r><w:rPr><w:color w:val="#410a8c"/><w:u w:val="single"/></w:rPr><w:t xml:space="preserve">hal-04108483v1</w:t></w:r></w:hyperlink></w:p></w:tc></w:tr><w:tr><w:trPr/><w:tc><w:tcPr><w:noWrap/></w:tcPr><w:p><w:pPr><w:spacing w:after="200"/></w:pPr><w:hyperlink r:id="rId57" w:history="1"><w:r><w:rPr><w:color w:val="1e198e"/><w:b w:val="1"/><w:bCs w:val="1"/><w:u w:val="single"/></w:rPr><w:t xml:space="preserve">L'influence comme antidote à l'usure/la mise à l'écart. Avant-propos</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pp.93-95, 2022, Histoires croisées, 978-2-38377-080-0</w:t></w:r></w:p><w:p><w:pPr/><w:r><w:rPr/><w:t xml:space="preserve">Chapitre d'ouvrage</w:t></w:r></w:p><w:p><w:pPr/><w:hyperlink r:id="rId57" w:history="1"><w:r><w:rPr><w:color w:val="#410a8c"/><w:u w:val="single"/></w:rPr><w:t xml:space="preserve">hal-04108485v1</w:t></w:r></w:hyperlink></w:p></w:tc></w:tr><w:tr><w:trPr/><w:tc><w:tcPr><w:noWrap/></w:tcPr><w:p><w:pPr><w:spacing w:after="200"/></w:pPr><w:hyperlink r:id="rId58" w:history="1"><w:r><w:rPr><w:color w:val="1e198e"/><w:b w:val="1"/><w:bCs w:val="1"/><w:u w:val="single"/></w:rPr><w:t xml:space="preserve">Ressourcement, retour ou oubli. Avant-propos</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pp.141-143, 2022, Histoires croisées, 978-2-38377-080-0. </w:t></w:r><w:hyperlink r:id="rId59" w:history="1"><w:r><w:rPr><w:color w:val="#410a8c"/><w:u w:val="single"/></w:rPr><w:t xml:space="preserve">⟨10.4000/13hym⟩</w:t></w:r></w:hyperlink></w:p><w:p><w:pPr/><w:r><w:rPr/><w:t xml:space="preserve">Chapitre d'ouvrage</w:t></w:r></w:p><w:p><w:pPr/><w:hyperlink r:id="rId58" w:history="1"><w:r><w:rPr><w:color w:val="#410a8c"/><w:u w:val="single"/></w:rPr><w:t xml:space="preserve">hal-04108487v1</w:t></w:r></w:hyperlink></w:p></w:tc></w:tr><w:tr><w:trPr/><w:tc><w:tcPr><w:noWrap/></w:tcPr><w:p><w:pPr><w:spacing w:after="200"/></w:pPr><w:hyperlink r:id="rId60" w:history="1"><w:r><w:rPr><w:color w:val="1e198e"/><w:b w:val="1"/><w:bCs w:val="1"/><w:u w:val="single"/></w:rPr><w:t xml:space="preserve">Introduction générale</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pp.7-11, 2022, Histoires croisées, 978-2-38377-080-0. </w:t></w:r><w:hyperlink r:id="rId61" w:history="1"><w:r><w:rPr><w:color w:val="#410a8c"/><w:u w:val="single"/></w:rPr><w:t xml:space="preserve">⟨10.4000/13hxu⟩</w:t></w:r></w:hyperlink></w:p><w:p><w:pPr/><w:r><w:rPr/><w:t xml:space="preserve">Chapitre d'ouvrage</w:t></w:r></w:p><w:p><w:pPr/><w:hyperlink r:id="rId60" w:history="1"><w:r><w:rPr><w:color w:val="#410a8c"/><w:u w:val="single"/></w:rPr><w:t xml:space="preserve">hal-04108481v1</w:t></w:r></w:hyperlink></w:p></w:tc></w:tr><w:tr><w:trPr/><w:tc><w:tcPr><w:noWrap/></w:tcPr><w:p><w:pPr><w:spacing w:after="200"/></w:pPr><w:hyperlink r:id="rId62" w:history="1"><w:r><w:rPr><w:color w:val="1e198e"/><w:b w:val="1"/><w:bCs w:val="1"/><w:u w:val="single"/></w:rPr><w:t xml:space="preserve">Introduction</w:t></w:r></w:hyperlink></w:p><w:p><w:pPr/><w:hyperlink r:id="rId20" w:history="1"><w:r><w:rPr><w:color w:val="#410a8c"/><w:u w:val="single"/></w:rPr><w:t xml:space="preserve">Clara Berrendonner</w:t></w:r></w:hyperlink><w:r><w:rPr/><w:t xml:space="preserve">,</w:t></w:r><w:hyperlink r:id="rId14" w:history="1"><w:r><w:rPr><w:color w:val="#410a8c"/><w:u w:val="single"/></w:rPr><w:t xml:space="preserve">Laurent Lamoine</w:t></w:r></w:hyperlink></w:p><w:p><w:pPr/><w:r><w:rPr/><w:t xml:space="preserve">Laurent Lamoine; Clara Berrendonner. </w:t></w:r><w:r><w:rPr><w:i w:val="1"/><w:iCs w:val="1"/></w:rPr><w:t xml:space="preserve">Duae patriae, una naturae, altera civitatis. Rome, Ostie et les cités de l’Italie aux époques républicaine et impériale</w:t></w:r><w:r><w:rPr/><w:t xml:space="preserve">, </w:t></w:r><w:hyperlink r:id="rId63" w:history="1"><w:r><w:rPr><w:color w:val="#410a8c"/><w:u w:val="single"/></w:rPr><w:t xml:space="preserve">Centre Jean Bérard</w:t></w:r></w:hyperlink><w:r><w:rPr/><w:t xml:space="preserve">, pp.IX-XIV, 2021, Études, 978-2-38050-029-5</w:t></w:r></w:p><w:p><w:pPr/><w:r><w:rPr/><w:t xml:space="preserve">Chapitre d'ouvrage</w:t></w:r></w:p><w:p><w:pPr/><w:hyperlink r:id="rId62" w:history="1"><w:r><w:rPr><w:color w:val="#410a8c"/><w:u w:val="single"/></w:rPr><w:t xml:space="preserve">hal-04209451v1</w:t></w:r></w:hyperlink></w:p></w:tc></w:tr><w:tr><w:trPr/><w:tc><w:tcPr><w:noWrap/></w:tcPr><w:p><w:pPr><w:spacing w:after="200"/></w:pPr><w:hyperlink r:id="rId64" w:history="1"><w:r><w:rPr><w:color w:val="1e198e"/><w:b w:val="1"/><w:bCs w:val="1"/><w:u w:val="single"/></w:rPr><w:t xml:space="preserve">Les soldats arvernes en mission extérieure</w:t></w:r></w:hyperlink></w:p><w:p><w:pPr/><w:hyperlink r:id="rId14" w:history="1"><w:r><w:rPr><w:color w:val="#410a8c"/><w:u w:val="single"/></w:rPr><w:t xml:space="preserve">Laurent Lamoine</w:t></w:r></w:hyperlink></w:p><w:p><w:pPr/><w:r><w:rPr/><w:t xml:space="preserve">Philippe Bet; Bertrand Dousteyssier. </w:t></w:r><w:r><w:rPr><w:i w:val="1"/><w:iCs w:val="1"/></w:rPr><w:t xml:space="preserve">Éclats arvernes. Fragments archéologiques (Ier-Ve siècle apr. J.-C.) tome 2</w:t></w:r><w:r><w:rPr/><w:t xml:space="preserve">, Presses Universitaires Blaise-Pascal, pp.60-63, 2021, 978-2-84516-972-2</w:t></w:r></w:p><w:p><w:pPr/><w:r><w:rPr/><w:t xml:space="preserve">Chapitre d'ouvrage</w:t></w:r></w:p><w:p><w:pPr/><w:hyperlink r:id="rId64" w:history="1"><w:r><w:rPr><w:color w:val="#410a8c"/><w:u w:val="single"/></w:rPr><w:t xml:space="preserve">hal-04107240v1</w:t></w:r></w:hyperlink></w:p></w:tc></w:tr><w:tr><w:trPr/><w:tc><w:tcPr><w:noWrap/></w:tcPr><w:p><w:pPr><w:spacing w:after="200"/></w:pPr><w:hyperlink r:id="rId65" w:history="1"><w:r><w:rPr><w:color w:val="1e198e"/><w:b w:val="1"/><w:bCs w:val="1"/><w:u w:val="single"/></w:rPr><w:t xml:space="preserve">Se réfugier à Gergovia</w:t></w:r></w:hyperlink></w:p><w:p><w:pPr/><w:hyperlink r:id="rId14" w:history="1"><w:r><w:rPr><w:color w:val="#410a8c"/><w:u w:val="single"/></w:rPr><w:t xml:space="preserve">Laurent Lamoine</w:t></w:r></w:hyperlink></w:p><w:p><w:pPr/><w:r><w:rPr><w:i w:val="1"/><w:iCs w:val="1"/></w:rPr><w:t xml:space="preserve">Réfugier. Carnets d'un campement urbain. Explorer [Carnet de recherches]</w:t></w:r><w:r><w:rPr/><w:t xml:space="preserve">, La Boîte à Bulles, pp.8-11, 2021, 978-2-84953-416-8</w:t></w:r></w:p><w:p><w:pPr/><w:r><w:rPr/><w:t xml:space="preserve">Chapitre d'ouvrage</w:t></w:r></w:p><w:p><w:pPr/><w:hyperlink r:id="rId65" w:history="1"><w:r><w:rPr><w:color w:val="#410a8c"/><w:u w:val="single"/></w:rPr><w:t xml:space="preserve">hal-04107217v1</w:t></w:r></w:hyperlink></w:p></w:tc></w:tr><w:tr><w:trPr/><w:tc><w:tcPr><w:noWrap/></w:tcPr><w:p><w:pPr><w:spacing w:after="200"/></w:pPr><w:hyperlink r:id="rId66" w:history="1"><w:r><w:rPr><w:color w:val="1e198e"/><w:b w:val="1"/><w:bCs w:val="1"/><w:u w:val="single"/></w:rPr><w:t xml:space="preserve">Conclusioni, conclusions</w:t></w:r></w:hyperlink></w:p><w:p><w:pPr/><w:hyperlink r:id="rId14" w:history="1"><w:r><w:rPr><w:color w:val="#410a8c"/><w:u w:val="single"/></w:rPr><w:t xml:space="preserve">Laurent Lamoine</w:t></w:r></w:hyperlink></w:p><w:p><w:pPr/><w:r><w:rPr/><w:t xml:space="preserve">Carlotta Franceschelli; Pier Luigi Dall'Aglio; Laurent Lamoine. </w:t></w:r><w:r><w:rPr><w:i w:val="1"/><w:iCs w:val="1"/></w:rPr><w:t xml:space="preserve">Spazi pubblici e dimensione politica nella città romana: funzioni, strutture, utilizzazione</w:t></w:r><w:r><w:rPr/><w:t xml:space="preserve">, </w:t></w:r><w:hyperlink r:id="rId67" w:history="1"><w:r><w:rPr><w:color w:val="#410a8c"/><w:u w:val="single"/></w:rPr><w:t xml:space="preserve">Bononia University Press</w:t></w:r></w:hyperlink><w:r><w:rPr/><w:t xml:space="preserve">, pp.251-254, 2017, 978-88-6923-251-0</w:t></w:r></w:p><w:p><w:pPr/><w:r><w:rPr/><w:t xml:space="preserve">Chapitre d'ouvrage</w:t></w:r></w:p><w:p><w:pPr/><w:hyperlink r:id="rId66" w:history="1"><w:r><w:rPr><w:color w:val="#410a8c"/><w:u w:val="single"/></w:rPr><w:t xml:space="preserve">hal-01834767v1</w:t></w:r></w:hyperlink></w:p></w:tc></w:tr><w:tr><w:trPr/><w:tc><w:tcPr><w:noWrap/></w:tcPr><w:p><w:pPr><w:spacing w:after="200"/></w:pPr><w:hyperlink r:id="rId68" w:history="1"><w:r><w:rPr><w:color w:val="1e198e"/><w:b w:val="1"/><w:bCs w:val="1"/><w:u w:val="single"/></w:rPr><w:t xml:space="preserve">De chair et d'encre</w:t></w:r></w:hyperlink></w:p><w:p><w:pPr/><w:hyperlink r:id="rId14" w:history="1"><w:r><w:rPr><w:color w:val="#410a8c"/><w:u w:val="single"/></w:rPr><w:t xml:space="preserve">Laurent Lamoine</w:t></w:r></w:hyperlink></w:p><w:p><w:pPr/><w:r><w:rPr/><w:t xml:space="preserve">Jean-Claude Caron; Laurent Lamoine; Natividad Planas. </w:t></w:r><w:r><w:rPr><w:i w:val="1"/><w:iCs w:val="1"/></w:rPr><w:t xml:space="preserve">Entre traces mémorielles et marques corporelles. Regards sur l’ennemi de l’Antiquité à nos jours</w:t></w:r><w:r><w:rPr/><w:t xml:space="preserve">, Presses Universitaires Blaise-Pascal, pp.125-129, 2014, Histoires croisées, 978-2-84516-678-3</w:t></w:r></w:p><w:p><w:pPr/><w:r><w:rPr/><w:t xml:space="preserve">Chapitre d'ouvrage</w:t></w:r></w:p><w:p><w:pPr/><w:hyperlink r:id="rId68" w:history="1"><w:r><w:rPr><w:color w:val="#410a8c"/><w:u w:val="single"/></w:rPr><w:t xml:space="preserve">hal-04241679v1</w:t></w:r></w:hyperlink></w:p></w:tc></w:tr><w:tr><w:trPr/><w:tc><w:tcPr><w:noWrap/></w:tcPr><w:p><w:pPr><w:spacing w:after="200"/></w:pPr><w:hyperlink r:id="rId69" w:history="1"><w:r><w:rPr><w:color w:val="1e198e"/><w:b w:val="1"/><w:bCs w:val="1"/><w:u w:val="single"/></w:rPr><w:t xml:space="preserve">Une tuile inscrite redécouverte en conservation</w:t></w:r></w:hyperlink></w:p><w:p><w:pPr/><w:hyperlink r:id="rId14" w:history="1"><w:r><w:rPr><w:color w:val="#410a8c"/><w:u w:val="single"/></w:rPr><w:t xml:space="preserve">Laurent Lamoine</w:t></w:r></w:hyperlink></w:p><w:p><w:pPr/><w:r><w:rPr/><w:t xml:space="preserve">Philippe Bet; Bertrand Dousteyssier. </w:t></w:r><w:r><w:rPr><w:i w:val="1"/><w:iCs w:val="1"/></w:rPr><w:t xml:space="preserve">Éclats arvernes. Fragments archéologiques (Ier–Ve siècle apr. J.-C.)</w:t></w:r><w:r><w:rPr/><w:t xml:space="preserve">, </w:t></w:r><w:hyperlink r:id="rId70" w:history="1"><w:r><w:rPr><w:color w:val="#410a8c"/><w:u w:val="single"/></w:rPr><w:t xml:space="preserve">Presses Universitaires Blaise-Pascal</w:t></w:r></w:hyperlink><w:r><w:rPr/><w:t xml:space="preserve">, pp.62-63, 2014, 978-2-84516-665-3</w:t></w:r></w:p><w:p><w:pPr/><w:r><w:rPr/><w:t xml:space="preserve">Chapitre d'ouvrage</w:t></w:r></w:p><w:p><w:pPr/><w:hyperlink r:id="rId69" w:history="1"><w:r><w:rPr><w:color w:val="#410a8c"/><w:u w:val="single"/></w:rPr><w:t xml:space="preserve">hal-04108534v1</w:t></w:r></w:hyperlink></w:p></w:tc></w:tr><w:tr><w:trPr/><w:tc><w:tcPr><w:noWrap/></w:tcPr><w:p><w:pPr><w:spacing w:after="200"/></w:pPr><w:hyperlink r:id="rId71" w:history="1"><w:r><w:rPr><w:color w:val="1e198e"/><w:b w:val="1"/><w:bCs w:val="1"/><w:u w:val="single"/></w:rPr><w:t xml:space="preserve">Entre traces mémorielles et marques corporelles. Regards sur l'ennemi de l'Antiquité à nos jours. Conclusion</w:t></w:r></w:hyperlink></w:p><w:p><w:pPr/><w:hyperlink r:id="rId39" w:history="1"><w:r><w:rPr><w:color w:val="#410a8c"/><w:u w:val="single"/></w:rPr><w:t xml:space="preserve">Jean-Claude Caron</w:t></w:r></w:hyperlink><w:r><w:rPr/><w:t xml:space="preserve">,</w:t></w:r><w:hyperlink r:id="rId14" w:history="1"><w:r><w:rPr><w:color w:val="#410a8c"/><w:u w:val="single"/></w:rPr><w:t xml:space="preserve">Laurent Lamoine</w:t></w:r></w:hyperlink><w:r><w:rPr/><w:t xml:space="preserve">,</w:t></w:r><w:hyperlink r:id="rId40" w:history="1"><w:r><w:rPr><w:color w:val="#410a8c"/><w:u w:val="single"/></w:rPr><w:t xml:space="preserve">Natividad Planas</w:t></w:r></w:hyperlink></w:p><w:p><w:pPr/><w:r><w:rPr/><w:t xml:space="preserve">Jean-Claude Caron; Laurent Lamoine; Natividad Planas. </w:t></w:r><w:r><w:rPr><w:i w:val="1"/><w:iCs w:val="1"/></w:rPr><w:t xml:space="preserve">Entre traces mémorielles et marques corporelles. Regards sur l'ennemi de l'Antiquité à nos jours</w:t></w:r><w:r><w:rPr/><w:t xml:space="preserve">, </w:t></w:r><w:hyperlink r:id="rId72" w:history="1"><w:r><w:rPr><w:color w:val="#410a8c"/><w:u w:val="single"/></w:rPr><w:t xml:space="preserve">Presses universitaires Blaise-Pascal</w:t></w:r></w:hyperlink><w:r><w:rPr/><w:t xml:space="preserve">, pp.353-364, 2014, Histoires croisées, 978-2-84516-678-3</w:t></w:r></w:p><w:p><w:pPr/><w:r><w:rPr/><w:t xml:space="preserve">Chapitre d'ouvrage</w:t></w:r></w:p><w:p><w:pPr/><w:hyperlink r:id="rId71" w:history="1"><w:r><w:rPr><w:color w:val="#410a8c"/><w:u w:val="single"/></w:rPr><w:t xml:space="preserve">hal-01110136v1</w:t></w:r></w:hyperlink></w:p></w:tc></w:tr><w:tr><w:trPr/><w:tc><w:tcPr><w:noWrap/></w:tcPr><w:p><w:pPr><w:spacing w:after="200"/></w:pPr><w:hyperlink r:id="rId73" w:history="1"><w:r><w:rPr><w:color w:val="1e198e"/><w:b w:val="1"/><w:bCs w:val="1"/><w:u w:val="single"/></w:rPr><w:t xml:space="preserve">Une inscription inédite du département du Cantal</w:t></w:r></w:hyperlink></w:p><w:p><w:pPr/><w:hyperlink r:id="rId74" w:history="1"><w:r><w:rPr><w:color w:val="#410a8c"/><w:u w:val="single"/></w:rPr><w:t xml:space="preserve">Aurélien Blanc</w:t></w:r></w:hyperlink><w:r><w:rPr/><w:t xml:space="preserve">,</w:t></w:r><w:hyperlink r:id="rId75" w:history="1"><w:r><w:rPr><w:color w:val="#410a8c"/><w:u w:val="single"/></w:rPr><w:t xml:space="preserve">Bertrand Dousteyssier</w:t></w:r></w:hyperlink><w:r><w:rPr/><w:t xml:space="preserve">,</w:t></w:r><w:hyperlink r:id="rId14" w:history="1"><w:r><w:rPr><w:color w:val="#410a8c"/><w:u w:val="single"/></w:rPr><w:t xml:space="preserve">Laurent Lamoine</w:t></w:r></w:hyperlink><w:r><w:rPr/><w:t xml:space="preserve">,</w:t></w:r><w:hyperlink r:id="rId76" w:history="1"><w:r><w:rPr><w:color w:val="#410a8c"/><w:u w:val="single"/></w:rPr><w:t xml:space="preserve">Franck Vautier</w:t></w:r></w:hyperlink></w:p><w:p><w:pPr/><w:r><w:rPr/><w:t xml:space="preserve">Philippe Bet; Bertrand Dousteyssier. </w:t></w:r><w:r><w:rPr><w:i w:val="1"/><w:iCs w:val="1"/></w:rPr><w:t xml:space="preserve">Éclats arvernes. Fragments archéologiques (Ier–Ve siècle apr. J.-C.)</w:t></w:r><w:r><w:rPr/><w:t xml:space="preserve">, </w:t></w:r><w:hyperlink r:id="rId70" w:history="1"><w:r><w:rPr><w:color w:val="#410a8c"/><w:u w:val="single"/></w:rPr><w:t xml:space="preserve">Presses Universitaires Blaise-Pascal</w:t></w:r></w:hyperlink><w:r><w:rPr/><w:t xml:space="preserve">, pp.66-67, 2014, 978-2-84516-665-3</w:t></w:r></w:p><w:p><w:pPr/><w:r><w:rPr/><w:t xml:space="preserve">Chapitre d'ouvrage</w:t></w:r></w:p><w:p><w:pPr/><w:hyperlink r:id="rId73" w:history="1"><w:r><w:rPr><w:color w:val="#410a8c"/><w:u w:val="single"/></w:rPr><w:t xml:space="preserve">hal-04108532v1</w:t></w:r></w:hyperlink></w:p></w:tc></w:tr><w:tr><w:trPr/><w:tc><w:tcPr><w:noWrap/></w:tcPr><w:p><w:pPr><w:spacing w:after="200"/></w:pPr><w:hyperlink r:id="rId77" w:history="1"><w:r><w:rPr><w:color w:val="1e198e"/><w:b w:val="1"/><w:bCs w:val="1"/><w:u w:val="single"/></w:rPr><w:t xml:space="preserve">Il druido, il sacerdote e la patria. La Francia tra il 1870 e il 1919</w:t></w:r></w:hyperlink></w:p><w:p><w:pPr/><w:hyperlink r:id="rId14" w:history="1"><w:r><w:rPr><w:color w:val="#410a8c"/><w:u w:val="single"/></w:rPr><w:t xml:space="preserve">Laurent Lamoine</w:t></w:r></w:hyperlink><w:r><w:rPr/><w:t xml:space="preserve">,</w:t></w:r><w:hyperlink r:id="rId33" w:history="1"><w:r><w:rPr><w:color w:val="#410a8c"/><w:u w:val="single"/></w:rPr><w:t xml:space="preserve">Julien Bouchet</w:t></w:r></w:hyperlink></w:p><w:p><w:pPr/><w:r><w:rPr/><w:t xml:space="preserve">Jacopo Bassi; Gianluca Canè. </w:t></w:r><w:r><w:rPr><w:i w:val="1"/><w:iCs w:val="1"/></w:rPr><w:t xml:space="preserve">Sulle spalle degli Antichi. Eredità classica e costruzione delle identità nazionali nel Novecento</w:t></w:r><w:r><w:rPr/><w:t xml:space="preserve">, </w:t></w:r><w:hyperlink r:id="rId78" w:history="1"><w:r><w:rPr><w:color w:val="#410a8c"/><w:u w:val="single"/></w:rPr><w:t xml:space="preserve">Edizioni Unicopli</w:t></w:r></w:hyperlink><w:r><w:rPr/><w:t xml:space="preserve">, pp.151-163, 2014, 9788840017723</w:t></w:r></w:p><w:p><w:pPr/><w:r><w:rPr/><w:t xml:space="preserve">Chapitre d'ouvrage</w:t></w:r></w:p><w:p><w:pPr/><w:hyperlink r:id="rId77" w:history="1"><w:r><w:rPr><w:color w:val="#410a8c"/><w:u w:val="single"/></w:rPr><w:t xml:space="preserve">hal-01837860v1</w:t></w:r></w:hyperlink></w:p></w:tc></w:tr><w:tr><w:trPr/><w:tc><w:tcPr><w:noWrap/></w:tcPr><w:p><w:pPr><w:spacing w:after="200"/></w:pPr><w:hyperlink r:id="rId79" w:history="1"><w:r><w:rPr><w:color w:val="1e198e"/><w:b w:val="1"/><w:bCs w:val="1"/><w:u w:val="single"/></w:rPr><w:t xml:space="preserve">Entre traces mémorielles et marques corporelles. Regards sur l'ennemi de l'Antiquité à nos jours. Introduction</w:t></w:r></w:hyperlink></w:p><w:p><w:pPr/><w:hyperlink r:id="rId39" w:history="1"><w:r><w:rPr><w:color w:val="#410a8c"/><w:u w:val="single"/></w:rPr><w:t xml:space="preserve">Jean-Claude Caron</w:t></w:r></w:hyperlink><w:r><w:rPr/><w:t xml:space="preserve">,</w:t></w:r><w:hyperlink r:id="rId14" w:history="1"><w:r><w:rPr><w:color w:val="#410a8c"/><w:u w:val="single"/></w:rPr><w:t xml:space="preserve">Laurent Lamoine</w:t></w:r></w:hyperlink><w:r><w:rPr/><w:t xml:space="preserve">,</w:t></w:r><w:hyperlink r:id="rId40" w:history="1"><w:r><w:rPr><w:color w:val="#410a8c"/><w:u w:val="single"/></w:rPr><w:t xml:space="preserve">Natividad Planas</w:t></w:r></w:hyperlink></w:p><w:p><w:pPr/><w:r><w:rPr/><w:t xml:space="preserve">Jean-Claude Caron; Laurent Lamoine; Natividad Planas. </w:t></w:r><w:r><w:rPr><w:i w:val="1"/><w:iCs w:val="1"/></w:rPr><w:t xml:space="preserve">Entre traces mémorielles et marques corporelles. Regards sur l'ennemi de l'Antiquité à nos jours</w:t></w:r><w:r><w:rPr/><w:t xml:space="preserve">, </w:t></w:r><w:hyperlink r:id="rId80" w:history="1"><w:r><w:rPr><w:color w:val="#410a8c"/><w:u w:val="single"/></w:rPr><w:t xml:space="preserve">Presses universitaires Blaise-Pascal</w:t></w:r></w:hyperlink><w:r><w:rPr/><w:t xml:space="preserve">, pp.9-21, 2014, Histoires croisées, 978-2-84516-678-3</w:t></w:r></w:p><w:p><w:pPr/><w:r><w:rPr/><w:t xml:space="preserve">Chapitre d'ouvrage</w:t></w:r></w:p><w:p><w:pPr/><w:hyperlink r:id="rId79" w:history="1"><w:r><w:rPr><w:color w:val="#410a8c"/><w:u w:val="single"/></w:rPr><w:t xml:space="preserve">halshs-01108855v1</w:t></w:r></w:hyperlink></w:p></w:tc></w:tr><w:tr><w:trPr/><w:tc><w:tcPr><w:noWrap/></w:tcPr><w:p><w:pPr><w:spacing w:after="200"/></w:pPr><w:hyperlink r:id="rId81" w:history="1"><w:r><w:rPr><w:color w:val="1e198e"/><w:b w:val="1"/><w:bCs w:val="1"/><w:u w:val="single"/></w:rPr><w:t xml:space="preserve">Prolégomènes : les facettes d'une gestion locale</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Laurent Lamoine; Clara Berrendonner; Mireille Cébeillac-Gervasoni. </w:t></w:r><w:r><w:rPr><w:i w:val="1"/><w:iCs w:val="1"/></w:rPr><w:t xml:space="preserve">Gérer les territoires, les patrimoines et les crises. Le Quotidien municipal II</w:t></w:r><w:r><w:rPr/><w:t xml:space="preserve">, Presses universitaires Blaise-Pascal, pp.11-16, 2012, Histoires croisées, 978-2-84516-614-1</w:t></w:r></w:p><w:p><w:pPr/><w:r><w:rPr/><w:t xml:space="preserve">Chapitre d'ouvrage</w:t></w:r></w:p><w:p><w:pPr/><w:hyperlink r:id="rId81" w:history="1"><w:r><w:rPr><w:color w:val="#410a8c"/><w:u w:val="single"/></w:rPr><w:t xml:space="preserve">hal-01207826v1</w:t></w:r></w:hyperlink></w:p></w:tc></w:tr><w:tr><w:trPr/><w:tc><w:tcPr><w:noWrap/></w:tcPr><w:p><w:pPr><w:spacing w:after="200"/></w:pPr><w:hyperlink r:id="rId82" w:history="1"><w:r><w:rPr><w:color w:val="1e198e"/><w:b w:val="1"/><w:bCs w:val="1"/><w:u w:val="single"/></w:rPr><w:t xml:space="preserve">Chronique des travaux et discussions</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Laurent Lamoine; Clara Berrendonner; Mireille Cébeillac-Gervasoni. </w:t></w:r><w:r><w:rPr><w:i w:val="1"/><w:iCs w:val="1"/></w:rPr><w:t xml:space="preserve">Gérer les territoires, les patrimoines et les crises. Le Quotidien municipal II</w:t></w:r><w:r><w:rPr/><w:t xml:space="preserve">, Presses Universitaires Blaise-Pascal, pp.549-582, 2011, Histoires croisées, 978-2-84516-614-1</w:t></w:r></w:p><w:p><w:pPr/><w:r><w:rPr/><w:t xml:space="preserve">Chapitre d'ouvrage</w:t></w:r></w:p><w:p><w:pPr/><w:hyperlink r:id="rId82" w:history="1"><w:r><w:rPr><w:color w:val="#410a8c"/><w:u w:val="single"/></w:rPr><w:t xml:space="preserve">hal-04108244v1</w:t></w:r></w:hyperlink></w:p></w:tc></w:tr><w:tr><w:trPr/><w:tc><w:tcPr><w:noWrap/></w:tcPr><w:p><w:pPr><w:spacing w:after="200"/></w:pPr><w:hyperlink r:id="rId83" w:history="1"><w:r><w:rPr><w:color w:val="1e198e"/><w:b w:val="1"/><w:bCs w:val="1"/><w:u w:val="single"/></w:rPr><w:t xml:space="preserve">Le Génie arverne</w:t></w:r></w:hyperlink></w:p><w:p><w:pPr/><w:hyperlink r:id="rId14" w:history="1"><w:r><w:rPr><w:color w:val="#410a8c"/><w:u w:val="single"/></w:rPr><w:t xml:space="preserve">Laurent Lamoine</w:t></w:r></w:hyperlink></w:p><w:p><w:pPr/><w:r><w:rPr/><w:t xml:space="preserve">Carl Deroux. </w:t></w:r><w:r><w:rPr><w:i w:val="1"/><w:iCs w:val="1"/></w:rPr><w:t xml:space="preserve">Corolla Epigraphica I. Hommages au professeur Yves Burnand</w:t></w:r><w:r><w:rPr/><w:t xml:space="preserve">, Latomus, pp.174-187, 2011, Latomus, 978-2-870312-72-8</w:t></w:r></w:p><w:p><w:pPr/><w:r><w:rPr/><w:t xml:space="preserve">Chapitre d'ouvrage</w:t></w:r></w:p><w:p><w:pPr/><w:hyperlink r:id="rId83" w:history="1"><w:r><w:rPr><w:color w:val="#410a8c"/><w:u w:val="single"/></w:rPr><w:t xml:space="preserve">hal-04108468v1</w:t></w:r></w:hyperlink></w:p></w:tc></w:tr><w:tr><w:trPr/><w:tc><w:tcPr><w:noWrap/></w:tcPr><w:p><w:pPr><w:spacing w:after="200"/></w:pPr><w:hyperlink r:id="rId84" w:history="1"><w:r><w:rPr><w:color w:val="1e198e"/><w:b w:val="1"/><w:bCs w:val="1"/><w:u w:val="single"/></w:rPr><w:t xml:space="preserve">Conclusions. Un bilan provisoire</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Laurent Lamoine; Clara Berrendonner; Mireille Cébeillac-Gervasoni. </w:t></w:r><w:r><w:rPr><w:i w:val="1"/><w:iCs w:val="1"/></w:rPr><w:t xml:space="preserve">La Praxis municipale dans l'Occident romain</w:t></w:r><w:r><w:rPr/><w:t xml:space="preserve">, Presses Universitaires Blaise-Pascal, pp.571-580, 2010, Histoires croisées, 978-2-84516-480-2</w:t></w:r></w:p><w:p><w:pPr/><w:r><w:rPr/><w:t xml:space="preserve">Chapitre d'ouvrage</w:t></w:r></w:p><w:p><w:pPr/><w:hyperlink r:id="rId84" w:history="1"><w:r><w:rPr><w:color w:val="#410a8c"/><w:u w:val="single"/></w:rPr><w:t xml:space="preserve">halshs-00758719v1</w:t></w:r></w:hyperlink></w:p></w:tc></w:tr><w:tr><w:trPr/><w:tc><w:tcPr><w:noWrap/></w:tcPr><w:p><w:pPr><w:spacing w:after="200"/></w:pPr><w:hyperlink r:id="rId85" w:history="1"><w:r><w:rPr><w:color w:val="1e198e"/><w:b w:val="1"/><w:bCs w:val="1"/><w:u w:val="single"/></w:rPr><w:t xml:space="preserve">Le Quotidien municipal dans certaines sources littéraires. Introduction</w:t></w:r></w:hyperlink></w:p><w:p><w:pPr/><w:hyperlink r:id="rId14" w:history="1"><w:r><w:rPr><w:color w:val="#410a8c"/><w:u w:val="single"/></w:rPr><w:t xml:space="preserve">Laurent Lamoine</w:t></w:r></w:hyperlink></w:p><w:p><w:pPr/><w:r><w:rPr/><w:t xml:space="preserve">Laurent Lamoine; Clara Berrendonner; Mireille Cébeillac-Gervasoni. </w:t></w:r><w:r><w:rPr><w:i w:val="1"/><w:iCs w:val="1"/></w:rPr><w:t xml:space="preserve">La Praxis municipale dans l'Occident romain</w:t></w:r><w:r><w:rPr/><w:t xml:space="preserve">, Presses universitaires Blaise-Pascal, pp.15-19, 2010, Histoires croisées</w:t></w:r></w:p><w:p><w:pPr/><w:r><w:rPr/><w:t xml:space="preserve">Chapitre d'ouvrage</w:t></w:r></w:p><w:p><w:pPr/><w:hyperlink r:id="rId85" w:history="1"><w:r><w:rPr><w:color w:val="#410a8c"/><w:u w:val="single"/></w:rPr><w:t xml:space="preserve">halshs-00745434v1</w:t></w:r></w:hyperlink></w:p></w:tc></w:tr><w:tr><w:trPr/><w:tc><w:tcPr><w:noWrap/></w:tcPr><w:p><w:pPr><w:spacing w:after="200"/></w:pPr><w:hyperlink r:id="rId86" w:history="1"><w:r><w:rPr><w:color w:val="1e198e"/><w:b w:val="1"/><w:bCs w:val="1"/><w:u w:val="single"/></w:rPr><w:t xml:space="preserve">À l’épreuve des potentialités d’un programme</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Laurent Lamoine; Clara Berrendonner; Mireille Cébeillac-Gervasoni. </w:t></w:r><w:r><w:rPr><w:i w:val="1"/><w:iCs w:val="1"/></w:rPr><w:t xml:space="preserve">La Praxis municipale dans l'Occident romain</w:t></w:r><w:r><w:rPr/><w:t xml:space="preserve">, Presses Universitaires Blaise-Pascal, pp.11-14, 2010, Histoires croisées, 978-2-84516-481-9</w:t></w:r></w:p><w:p><w:pPr/><w:r><w:rPr/><w:t xml:space="preserve">Chapitre d'ouvrage</w:t></w:r></w:p><w:p><w:pPr/><w:hyperlink r:id="rId86" w:history="1"><w:r><w:rPr><w:color w:val="#410a8c"/><w:u w:val="single"/></w:rPr><w:t xml:space="preserve">hal-04108553v1</w:t></w:r></w:hyperlink></w:p></w:tc></w:tr><w:tr><w:trPr/><w:tc><w:tcPr><w:noWrap/></w:tcPr><w:p><w:pPr><w:spacing w:after="200"/></w:pPr><w:hyperlink r:id="rId87" w:history="1"><w:r><w:rPr><w:color w:val="1e198e"/><w:b w:val="1"/><w:bCs w:val="1"/><w:u w:val="single"/></w:rPr><w:t xml:space="preserve">Diverses facettes du monde municipal. Introduction</w:t></w:r></w:hyperlink></w:p><w:p><w:pPr/><w:hyperlink r:id="rId14" w:history="1"><w:r><w:rPr><w:color w:val="#410a8c"/><w:u w:val="single"/></w:rPr><w:t xml:space="preserve">Laurent Lamoine</w:t></w:r></w:hyperlink></w:p><w:p><w:pPr/><w:r><w:rPr/><w:t xml:space="preserve">Laurent Lamoine; Clara Berrendonner; Mireille Cébeillac-Gervasoni. </w:t></w:r><w:r><w:rPr><w:i w:val="1"/><w:iCs w:val="1"/></w:rPr><w:t xml:space="preserve">La Praxis municipale dans l'Occident romain</w:t></w:r><w:r><w:rPr/><w:t xml:space="preserve">, Presses Universitaires Blaise-Pascal, pp.213-218, 2010, Histoires croisées</w:t></w:r></w:p><w:p><w:pPr/><w:r><w:rPr/><w:t xml:space="preserve">Chapitre d'ouvrage</w:t></w:r></w:p><w:p><w:pPr/><w:hyperlink r:id="rId87" w:history="1"><w:r><w:rPr><w:color w:val="#410a8c"/><w:u w:val="single"/></w:rPr><w:t xml:space="preserve">halshs-00745515v1</w:t></w:r></w:hyperlink></w:p></w:tc></w:tr><w:tr><w:trPr/><w:tc><w:tcPr><w:noWrap/></w:tcPr><w:p><w:pPr><w:spacing w:after="200"/></w:pPr><w:hyperlink r:id="rId88" w:history="1"><w:r><w:rPr><w:color w:val="1e198e"/><w:b w:val="1"/><w:bCs w:val="1"/><w:u w:val="single"/></w:rPr><w:t xml:space="preserve">Les institutions dans les mondes grec et indigène. Introduction</w:t></w:r></w:hyperlink></w:p><w:p><w:pPr/><w:hyperlink r:id="rId14" w:history="1"><w:r><w:rPr><w:color w:val="#410a8c"/><w:u w:val="single"/></w:rPr><w:t xml:space="preserve">Laurent Lamoine</w:t></w:r></w:hyperlink></w:p><w:p><w:pPr/><w:r><w:rPr/><w:t xml:space="preserve">Laure Lamoine; Clara Berrendonner; Mireille Cébeillac-Gervasoni. </w:t></w:r><w:r><w:rPr><w:i w:val="1"/><w:iCs w:val="1"/></w:rPr><w:t xml:space="preserve">La Praxis municipale dans l'Occident romain</w:t></w:r><w:r><w:rPr/><w:t xml:space="preserve">, Presses Universitaires Blaise-Pascal, pp.107-111, 2010, Histoires croisées</w:t></w:r></w:p><w:p><w:pPr/><w:r><w:rPr/><w:t xml:space="preserve">Chapitre d'ouvrage</w:t></w:r></w:p><w:p><w:pPr/><w:hyperlink r:id="rId88" w:history="1"><w:r><w:rPr><w:color w:val="#410a8c"/><w:u w:val="single"/></w:rPr><w:t xml:space="preserve">halshs-00745511v1</w:t></w:r></w:hyperlink></w:p></w:tc></w:tr><w:tr><w:trPr/><w:tc><w:tcPr><w:noWrap/></w:tcPr><w:p><w:pPr><w:spacing w:after="200"/></w:pPr><w:hyperlink r:id="rId89" w:history="1"><w:r><w:rPr><w:color w:val="1e198e"/><w:b w:val="1"/><w:bCs w:val="1"/><w:u w:val="single"/></w:rPr><w:t xml:space="preserve">Le quotidien municipal et la vie des sanctuaires. Introduction</w:t></w:r></w:hyperlink></w:p><w:p><w:pPr/><w:hyperlink r:id="rId14" w:history="1"><w:r><w:rPr><w:color w:val="#410a8c"/><w:u w:val="single"/></w:rPr><w:t xml:space="preserve">Laurent Lamoine</w:t></w:r></w:hyperlink></w:p><w:p><w:pPr/><w:r><w:rPr/><w:t xml:space="preserve">Laurent Lamoine; Clara Berrendonner; Mireille Cébeillac-Gervasoni. </w:t></w:r><w:r><w:rPr><w:i w:val="1"/><w:iCs w:val="1"/></w:rPr><w:t xml:space="preserve">La Praxis municipale dans l'Occident romain</w:t></w:r><w:r><w:rPr/><w:t xml:space="preserve">, Presses Universitaires Blaise-Pascal, pp.393-399, 2010, Histoires croisées</w:t></w:r></w:p><w:p><w:pPr/><w:r><w:rPr/><w:t xml:space="preserve">Chapitre d'ouvrage</w:t></w:r></w:p><w:p><w:pPr/><w:hyperlink r:id="rId89" w:history="1"><w:r><w:rPr><w:color w:val="#410a8c"/><w:u w:val="single"/></w:rPr><w:t xml:space="preserve">halshs-00745549v1</w:t></w:r></w:hyperlink></w:p></w:tc></w:tr><w:tr><w:trPr/><w:tc><w:tcPr><w:noWrap/></w:tcPr><w:p><w:pPr><w:spacing w:after="200"/></w:pPr><w:hyperlink r:id="rId90" w:history="1"><w:r><w:rPr><w:color w:val="1e198e"/><w:b w:val="1"/><w:bCs w:val="1"/><w:u w:val="single"/></w:rPr><w:t xml:space="preserve">Chronique des travaux et discussions</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Clara Berredonner; Mireille Cébeillac-Gervasoni; Laurent Lamoine. </w:t></w:r><w:r><w:rPr><w:i w:val="1"/><w:iCs w:val="1"/></w:rPr><w:t xml:space="preserve">Le quotidien municipal dans l'Occident romain</w:t></w:r><w:r><w:rPr/><w:t xml:space="preserve">, Presses Universitaires Blaise-Pascal, pp.727-754, 2008, Histoires croisées, 978-2-84516-385-0</w:t></w:r></w:p><w:p><w:pPr/><w:r><w:rPr/><w:t xml:space="preserve">Chapitre d'ouvrage</w:t></w:r></w:p><w:p><w:pPr/><w:hyperlink r:id="rId90" w:history="1"><w:r><w:rPr><w:color w:val="#410a8c"/><w:u w:val="single"/></w:rPr><w:t xml:space="preserve">hal-04108595v1</w:t></w:r></w:hyperlink></w:p></w:tc></w:tr><w:tr><w:trPr/><w:tc><w:tcPr><w:noWrap/></w:tcPr><w:p><w:pPr><w:spacing w:after="200"/></w:pPr><w:hyperlink r:id="rId91" w:history="1"><w:r><w:rPr><w:color w:val="1e198e"/><w:b w:val="1"/><w:bCs w:val="1"/><w:u w:val="single"/></w:rPr><w:t xml:space="preserve">Une étape fondamentale dans le programme EMIRE et une fenêtre ouverte sur l’avenir</w:t></w:r></w:hyperlink></w:p><w:p><w:pP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Clara Berrendonner; Mireille Cébeillac-Gervasoni; Laurent Lamoine. </w:t></w:r><w:r><w:rPr><w:i w:val="1"/><w:iCs w:val="1"/></w:rPr><w:t xml:space="preserve">Le quotidien municipal dans l'Occident romain</w:t></w:r><w:r><w:rPr/><w:t xml:space="preserve">, Presses Universitaires Blaise-Pascal, pp.11-15, 2008, Histoires croisées, 978-2-84516-385-0</w:t></w:r></w:p><w:p><w:pPr/><w:r><w:rPr/><w:t xml:space="preserve">Chapitre d'ouvrage</w:t></w:r></w:p><w:p><w:pPr/><w:hyperlink r:id="rId91" w:history="1"><w:r><w:rPr><w:color w:val="#410a8c"/><w:u w:val="single"/></w:rPr><w:t xml:space="preserve">hal-04108555v1</w:t></w:r></w:hyperlink></w:p></w:tc></w:tr><w:tr><w:trPr/><w:tc><w:tcPr><w:noWrap/></w:tcPr><w:p><w:pPr><w:spacing w:after="200"/></w:pPr><w:hyperlink r:id="rId92" w:history="1"><w:r><w:rPr><w:color w:val="1e198e"/><w:b w:val="1"/><w:bCs w:val="1"/><w:u w:val="single"/></w:rPr><w:t xml:space="preserve">Ad limina</w:t></w:r></w:hyperlink></w:p><w:p><w:pPr/><w:hyperlink r:id="rId19" w:history="1"><w:r><w:rPr><w:color w:val="#410a8c"/><w:u w:val="single"/></w:rPr><w:t xml:space="preserve">Mireille Cébeillac-Gervasoni</w:t></w:r></w:hyperlink><w:r><w:rPr/><w:t xml:space="preserve">,</w:t></w:r><w:hyperlink r:id="rId45" w:history="1"><w:r><w:rPr><w:color w:val="#410a8c"/><w:u w:val="single"/></w:rPr><w:t xml:space="preserve">Frédéric Trément</w:t></w:r></w:hyperlink><w:r><w:rPr/><w:t xml:space="preserve">,</w:t></w:r><w:hyperlink r:id="rId14" w:history="1"><w:r><w:rPr><w:color w:val="#410a8c"/><w:u w:val="single"/></w:rPr><w:t xml:space="preserve">Laurent Lamoine</w:t></w:r></w:hyperlink></w:p><w:p><w:pPr/><w:r><w:rPr/><w:t xml:space="preserve">Mireille Cébeillac-Gervasoni; Laurent Lamoine; Frédéric Trément. </w:t></w:r><w:r><w:rPr><w:i w:val="1"/><w:iCs w:val="1"/></w:rPr><w:t xml:space="preserve">Autocélébration des élites locales dans le monde romain. Contexte, textes, images (IIe s. av. J.-C. - IIIe s. ap. J.-C.)</w:t></w:r><w:r><w:rPr/><w:t xml:space="preserve">, Presses Universitaires Blaise-Pascal, pp.11-12, 2004, Erga, 2-84516-271-5</w:t></w:r></w:p><w:p><w:pPr/><w:r><w:rPr/><w:t xml:space="preserve">Chapitre d'ouvrage</w:t></w:r></w:p><w:p><w:pPr/><w:hyperlink r:id="rId92" w:history="1"><w:r><w:rPr><w:color w:val="#410a8c"/><w:u w:val="single"/></w:rPr><w:t xml:space="preserve">hal-04108464v1</w:t></w:r></w:hyperlink></w:p></w:tc></w:tr><w:tr><w:trPr/><w:tc><w:tcPr><w:noWrap/></w:tcPr><w:p><w:pPr><w:spacing w:after="200"/></w:pPr><w:hyperlink r:id="rId93" w:history="1"><w:r><w:rPr><w:color w:val="1e198e"/><w:b w:val="1"/><w:bCs w:val="1"/><w:u w:val="single"/></w:rPr><w:t xml:space="preserve">Chronique des travaux et discussions</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Mireille Cébeillac-Gervasoni; Laurent Lamoine; Frédéric Trément. </w:t></w:r><w:r><w:rPr><w:i w:val="1"/><w:iCs w:val="1"/></w:rPr><w:t xml:space="preserve">Autocélébration des élites locales dans le monde romain. Contexte, textes, images (IIe s. av. J.-C. - IIIe s. ap. J.-C.)</w:t></w:r><w:r><w:rPr/><w:t xml:space="preserve">, Presses Universitaires Blaise-Pascal, pp.505-524, 2004, Erga, 2-84516-271-5</w:t></w:r></w:p><w:p><w:pPr/><w:r><w:rPr/><w:t xml:space="preserve">Chapitre d'ouvrage</w:t></w:r></w:p><w:p><w:pPr/><w:hyperlink r:id="rId93" w:history="1"><w:r><w:rPr><w:color w:val="#410a8c"/><w:u w:val="single"/></w:rPr><w:t xml:space="preserve">hal-04108466v1</w:t></w:r></w:hyperlink></w:p></w:tc></w:tr><w:tr><w:trPr/><w:tc><w:tcPr><w:noWrap/></w:tcPr><w:p><w:pPr><w:spacing w:after="200"/></w:pPr><w:hyperlink r:id="rId94" w:history="1"><w:r><w:rPr><w:color w:val="1e198e"/><w:b w:val="1"/><w:bCs w:val="1"/><w:u w:val="single"/></w:rPr><w:t xml:space="preserve">Apports de l'épigraphie : les magistrats de la cité arverne</w:t></w:r></w:hyperlink></w:p><w:p><w:pPr/><w:hyperlink r:id="rId14" w:history="1"><w:r><w:rPr><w:color w:val="#410a8c"/><w:u w:val="single"/></w:rPr><w:t xml:space="preserve">Laurent Lamoine</w:t></w:r></w:hyperlink></w:p><w:p><w:pPr/><w:r><w:rPr/><w:t xml:space="preserve">Daniel Martin. </w:t></w:r><w:r><w:rPr><w:i w:val="1"/><w:iCs w:val="1"/></w:rPr><w:t xml:space="preserve">L'identité de l'Auvergne : mythe ou réalité historique. Essai sur une histoire de l'Auvergne des origines à nos jours</w:t></w:r><w:r><w:rPr/><w:t xml:space="preserve">, Créer, pp.197-199, 2002, 2-909797-70-8</w:t></w:r></w:p><w:p><w:pPr/><w:r><w:rPr/><w:t xml:space="preserve">Chapitre d'ouvrage</w:t></w:r></w:p><w:p><w:pPr/><w:hyperlink r:id="rId94" w:history="1"><w:r><w:rPr><w:color w:val="#410a8c"/><w:u w:val="single"/></w:rPr><w:t xml:space="preserve">hal-04107587v1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Épitaphe stélaire</w:t></w:r></w:hyperlink></w:p><w:p><w:pPr/><w:hyperlink r:id="rId14" w:history="1"><w:r><w:rPr><w:color w:val="#410a8c"/><w:u w:val="single"/></w:rPr><w:t xml:space="preserve">Laurent Lamoine</w:t></w:r></w:hyperlink></w:p><w:p><w:pPr/><w:r><w:rPr><w:i w:val="1"/><w:iCs w:val="1"/></w:rPr><w:t xml:space="preserve">Dictionnaire raisonné de la caducité des genres littéraires</w:t></w:r><w:r><w:rPr/><w:t xml:space="preserve">, 2014, pp.267-276</w:t></w:r></w:p><w:p><w:pPr/><w:r><w:rPr/><w:t xml:space="preserve">Notice d’encyclopédie ou de dictionnaire</w:t></w:r></w:p><w:p><w:pPr/><w:hyperlink r:id="rId95" w:history="1"><w:r><w:rPr><w:color w:val="#410a8c"/><w:u w:val="single"/></w:rPr><w:t xml:space="preserve">halshs-04108247v1</w:t></w:r></w:hyperlink></w:p></w:tc></w:tr></w:tbl><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Marie-Thérèse Raepsaet-Charlier, Institutions et fastes de la province romaine de Gaule Belgique. D’Auguste à l’empire gaulois (27 av.n.è. - 260 d.n.è.), Bruxelles, CReA-Patrimoine, 2021 (Études d’archéologie, 17), 29,5 × 21 cm, 218 p., fig., 40 €, ISBN 978-2-9602029-4-6</w:t></w:r></w:hyperlink></w:p><w:p><w:pPr/><w:hyperlink r:id="rId14" w:history="1"><w:r><w:rPr><w:color w:val="#410a8c"/><w:u w:val="single"/></w:rPr><w:t xml:space="preserve">Laurent Lamoine</w:t></w:r></w:hyperlink></w:p><w:p><w:pPr/><w:r><w:rPr><w:i w:val="1"/><w:iCs w:val="1"/></w:rPr><w:t xml:space="preserve">Latomus : revue d'études latines</w:t></w:r><w:r><w:rPr/><w:t xml:space="preserve">, 2024, 83 (1), pp.182-184</w:t></w:r></w:p><w:p><w:pPr/><w:r><w:rPr/><w:t xml:space="preserve">Article dans une revue</w:t></w:r><w:r><w:rPr/><w:t xml:space="preserve"> (compte-rendu de lecture)</w:t></w:r></w:p><w:p><w:pPr/><w:hyperlink r:id="rId96" w:history="1"><w:r><w:rPr><w:color w:val="#410a8c"/><w:u w:val="single"/></w:rPr><w:t xml:space="preserve">hal-04681063v1</w:t></w:r></w:hyperlink></w:p></w:tc></w:tr><w:tr><w:trPr/><w:tc><w:tcPr><w:noWrap/></w:tcPr><w:p><w:pPr><w:spacing w:after="200"/></w:pPr><w:hyperlink r:id="rId97" w:history="1"><w:r><w:rPr><w:color w:val="1e198e"/><w:b w:val="1"/><w:bCs w:val="1"/><w:u w:val="single"/></w:rPr><w:t xml:space="preserve">Montero Herrero, Santiago - García Cardiel, Jorge (dir.): Santuarios oraculares, ritos y prácticas adivinatorias en la Hispania Antigua, 401 págs., 38 ilustraciones, ISBN : 978-84-669-3604-0, 25 € (Ediciones Complutense, Madrid 2019)</w:t></w:r></w:hyperlink></w:p><w:p><w:pPr/><w:hyperlink r:id="rId14" w:history="1"><w:r><w:rPr><w:color w:val="#410a8c"/><w:u w:val="single"/></w:rPr><w:t xml:space="preserve">Laurent Lamoine</w:t></w:r></w:hyperlink></w:p><w:p><w:pPr/><w:r><w:rPr><w:i w:val="1"/><w:iCs w:val="1"/></w:rPr><w:t xml:space="preserve">Histara les comptes rendus</w:t></w:r><w:r><w:rPr/><w:t xml:space="preserve">, 2021</w:t></w:r></w:p><w:p><w:pPr/><w:r><w:rPr/><w:t xml:space="preserve">Article dans une revue</w:t></w:r><w:r><w:rPr/><w:t xml:space="preserve"> (compte-rendu de lecture)</w:t></w:r></w:p><w:p><w:pPr/><w:hyperlink r:id="rId97" w:history="1"><w:r><w:rPr><w:color w:val="#410a8c"/><w:u w:val="single"/></w:rPr><w:t xml:space="preserve">hal-04108562v1</w:t></w:r></w:hyperlink></w:p></w:tc></w:tr><w:tr><w:trPr/><w:tc><w:tcPr><w:noWrap/></w:tcPr><w:p><w:pPr><w:spacing w:after="200"/></w:pPr><w:hyperlink r:id="rId98" w:history="1"><w:r><w:rPr><w:color w:val="1e198e"/><w:b w:val="1"/><w:bCs w:val="1"/><w:u w:val="single"/></w:rPr><w:t xml:space="preserve">Baray, Luc: Celtes, Galates et Gaulois, mercenaires de l’Antiquité, 17 x 24, 240 p., ISBN : 9782708410220, 31 € (Éditions Picard, Paris 2017)</w:t></w:r></w:hyperlink></w:p><w:p><w:pPr/><w:hyperlink r:id="rId14" w:history="1"><w:r><w:rPr><w:color w:val="#410a8c"/><w:u w:val="single"/></w:rPr><w:t xml:space="preserve">Laurent Lamoine</w:t></w:r></w:hyperlink></w:p><w:p><w:pPr/><w:r><w:rPr><w:i w:val="1"/><w:iCs w:val="1"/></w:rPr><w:t xml:space="preserve">Histara les comptes rendus</w:t></w:r><w:r><w:rPr/><w:t xml:space="preserve">, 2020</w:t></w:r></w:p><w:p><w:pPr/><w:r><w:rPr/><w:t xml:space="preserve">Article dans une revue</w:t></w:r><w:r><w:rPr/><w:t xml:space="preserve"> (compte-rendu de lecture)</w:t></w:r></w:p><w:p><w:pPr/><w:hyperlink r:id="rId98" w:history="1"><w:r><w:rPr><w:color w:val="#410a8c"/><w:u w:val="single"/></w:rPr><w:t xml:space="preserve">hal-04108563v1</w:t></w:r></w:hyperlink></w:p></w:tc></w:tr><w:tr><w:trPr/><w:tc><w:tcPr><w:noWrap/></w:tcPr><w:p><w:pPr><w:spacing w:after="200"/></w:pPr><w:hyperlink r:id="rId99" w:history="1"><w:r><w:rPr><w:color w:val="1e198e"/><w:b w:val="1"/><w:bCs w:val="1"/><w:u w:val="single"/></w:rPr><w:t xml:space="preserve">Inscriptions dans la cité des Lémovices : de nouveaux textes et de nouvelles lectures pour une meilleure connaissance de la population et de leurs pratiques funéraires</w:t></w:r></w:hyperlink></w:p><w:p><w:pPr/><w:hyperlink r:id="rId74" w:history="1"><w:r><w:rPr><w:color w:val="#410a8c"/><w:u w:val="single"/></w:rPr><w:t xml:space="preserve">Aurélien Blanc</w:t></w:r></w:hyperlink><w:r><w:rPr/><w:t xml:space="preserve">,</w:t></w:r><w:hyperlink r:id="rId100" w:history="1"><w:r><w:rPr><w:color w:val="#410a8c"/><w:u w:val="single"/></w:rPr><w:t xml:space="preserve">Dominique Dussot</w:t></w:r></w:hyperlink><w:r><w:rPr/><w:t xml:space="preserve">,</w:t></w:r><w:hyperlink r:id="rId14" w:history="1"><w:r><w:rPr><w:color w:val="#410a8c"/><w:u w:val="single"/></w:rPr><w:t xml:space="preserve">Laurent Lamoine</w:t></w:r></w:hyperlink><w:r><w:rPr/><w:t xml:space="preserve">,</w:t></w:r><w:hyperlink r:id="rId101" w:history="1"><w:r><w:rPr><w:color w:val="#410a8c"/><w:u w:val="single"/></w:rPr><w:t xml:space="preserve">Jacques Roger</w:t></w:r></w:hyperlink></w:p><w:p><w:pPr/><w:r><w:rPr><w:i w:val="1"/><w:iCs w:val="1"/></w:rPr><w:t xml:space="preserve">Aquitania</w:t></w:r><w:r><w:rPr/><w:t xml:space="preserve">, 2017, 33, pp.145-172. </w:t></w:r><w:hyperlink r:id="rId102" w:history="1"><w:r><w:rPr><w:color w:val="#410a8c"/><w:u w:val="single"/></w:rPr><w:t xml:space="preserve">⟨10.3406/aquit.2017.1504⟩</w:t></w:r></w:hyperlink></w:p><w:p><w:pPr/><w:r><w:rPr/><w:t xml:space="preserve">Article dans une revue</w:t></w:r></w:p><w:p><w:pPr/><w:hyperlink r:id="rId99" w:history="1"><w:r><w:rPr><w:color w:val="#410a8c"/><w:u w:val="single"/></w:rPr><w:t xml:space="preserve">halshs-01834204v1</w:t></w:r></w:hyperlink></w:p></w:tc></w:tr><w:tr><w:trPr/><w:tc><w:tcPr><w:noWrap/></w:tcPr><w:p><w:pPr><w:spacing w:after="200"/></w:pPr><w:hyperlink r:id="rId103" w:history="1"><w:r><w:rPr><w:color w:val="1e198e"/><w:b w:val="1"/><w:bCs w:val="1"/><w:u w:val="single"/></w:rPr><w:t xml:space="preserve">Engagement républicain et anticlérical « au temps de Jules César » ! À propos du livre de Frédéric Mahon, Les aventures d’un jeune Gaulois au temps de Jules César, 1882</w:t></w:r></w:hyperlink></w:p><w:p><w:pPr/><w:hyperlink r:id="rId14" w:history="1"><w:r><w:rPr><w:color w:val="#410a8c"/><w:u w:val="single"/></w:rPr><w:t xml:space="preserve">Laurent Lamoine</w:t></w:r></w:hyperlink></w:p><w:p><w:pPr/><w:r><w:rPr><w:i w:val="1"/><w:iCs w:val="1"/></w:rPr><w:t xml:space="preserve">Le petit Blaise</w:t></w:r><w:r><w:rPr/><w:t xml:space="preserve">, 2015, pp.6-13</w:t></w:r></w:p><w:p><w:pPr/><w:r><w:rPr/><w:t xml:space="preserve">Article dans une revue</w:t></w:r></w:p><w:p><w:pPr/><w:hyperlink r:id="rId103" w:history="1"><w:r><w:rPr><w:color w:val="#410a8c"/><w:u w:val="single"/></w:rPr><w:t xml:space="preserve">hal-04108383v1</w:t></w:r></w:hyperlink></w:p></w:tc></w:tr><w:tr><w:trPr/><w:tc><w:tcPr><w:noWrap/></w:tcPr><w:p><w:pPr><w:spacing w:after="200"/></w:pPr><w:hyperlink r:id="rId104" w:history="1"><w:r><w:rPr><w:color w:val="1e198e"/><w:b w:val="1"/><w:bCs w:val="1"/><w:u w:val="single"/></w:rPr><w:t xml:space="preserve">Borlenghi, Aldo: Il Campus. Organizzazione e funzione di uno spazio pubblico in età romana. Le testimonianze in Italia e nelle Province occidentali. Prefazione di P. Gros. f.to 21 x 29,7; brossura; pp. 384; 152 ill. in b/n; ISBN 978-88-7140-454-7; € 50,00 (Edizioni Quasar, Roma 2011)</w:t></w:r></w:hyperlink></w:p><w:p><w:pPr/><w:hyperlink r:id="rId14" w:history="1"><w:r><w:rPr><w:color w:val="#410a8c"/><w:u w:val="single"/></w:rPr><w:t xml:space="preserve">Laurent Lamoine</w:t></w:r></w:hyperlink></w:p><w:p><w:pPr/><w:r><w:rPr><w:i w:val="1"/><w:iCs w:val="1"/></w:rPr><w:t xml:space="preserve">Histara les comptes rendus</w:t></w:r><w:r><w:rPr/><w:t xml:space="preserve">, 2014</w:t></w:r></w:p><w:p><w:pPr/><w:r><w:rPr/><w:t xml:space="preserve">Article dans une revue</w:t></w:r><w:r><w:rPr/><w:t xml:space="preserve"> (compte-rendu de lecture)</w:t></w:r></w:p><w:p><w:pPr/><w:hyperlink r:id="rId104" w:history="1"><w:r><w:rPr><w:color w:val="#410a8c"/><w:u w:val="single"/></w:rPr><w:t xml:space="preserve">hal-04108564v1</w:t></w:r></w:hyperlink></w:p></w:tc></w:tr><w:tr><w:trPr/><w:tc><w:tcPr><w:noWrap/></w:tcPr><w:p><w:pPr><w:spacing w:after="200"/></w:pPr><w:hyperlink r:id="rId105" w:history="1"><w:r><w:rPr><w:color w:val="1e198e"/><w:b w:val="1"/><w:bCs w:val="1"/><w:u w:val="single"/></w:rPr><w:t xml:space="preserve">Les élites et les marqueurs du développement</w:t></w:r></w:hyperlink></w:p><w:p><w:pPr/><w:hyperlink r:id="rId74" w:history="1"><w:r><w:rPr><w:color w:val="#410a8c"/><w:u w:val="single"/></w:rPr><w:t xml:space="preserve">Aurélien Blanc</w:t></w:r></w:hyperlink><w:r><w:rPr/><w:t xml:space="preserve">,</w:t></w:r><w:hyperlink r:id="rId106" w:history="1"><w:r><w:rPr><w:color w:val="#410a8c"/><w:u w:val="single"/></w:rPr><w:t xml:space="preserve">Marion Dacko</w:t></w:r></w:hyperlink><w:r><w:rPr/><w:t xml:space="preserve">,</w:t></w:r><w:hyperlink r:id="rId75" w:history="1"><w:r><w:rPr><w:color w:val="#410a8c"/><w:u w:val="single"/></w:rPr><w:t xml:space="preserve">Bertrand Dousteyssier</w:t></w:r></w:hyperlink><w:r><w:rPr/><w:t xml:space="preserve">,</w:t></w:r><w:hyperlink r:id="rId14" w:history="1"><w:r><w:rPr><w:color w:val="#410a8c"/><w:u w:val="single"/></w:rPr><w:t xml:space="preserve">Laurent Lamoine</w:t></w:r></w:hyperlink><w:r><w:rPr/><w:t xml:space="preserve">,</w:t></w:r><w:hyperlink r:id="rId107" w:history="1"><w:r><w:rPr><w:color w:val="#410a8c"/><w:u w:val="single"/></w:rPr><w:t xml:space="preserve">Élise Nectoux</w:t></w:r></w:hyperlink><w:r><w:rPr/><w:t xml:space="preserve">et al.</w:t></w:r></w:p><w:p><w:pPr/><w:r><w:rPr><w:i w:val="1"/><w:iCs w:val="1"/></w:rPr><w:t xml:space="preserve">Revue d'Auvergne</w:t></w:r><w:r><w:rPr/><w:t xml:space="preserve">, 2013, Frédéric Trément (dir.), Les Arvernes et leurs voisins du Massif Central à l'époque romaine. Une archéologie du développement des territoires, 127 (606-607), pp.11-29</w:t></w:r></w:p><w:p><w:pPr/><w:r><w:rPr/><w:t xml:space="preserve">Article dans une revue</w:t></w:r></w:p><w:p><w:pPr/><w:hyperlink r:id="rId105" w:history="1"><w:r><w:rPr><w:color w:val="#410a8c"/><w:u w:val="single"/></w:rPr><w:t xml:space="preserve">hal-04107577v1</w:t></w:r></w:hyperlink></w:p></w:tc></w:tr><w:tr><w:trPr/><w:tc><w:tcPr><w:noWrap/></w:tcPr><w:p><w:pPr><w:spacing w:after="200"/></w:pPr><w:hyperlink r:id="rId108" w:history="1"><w:r><w:rPr><w:color w:val="1e198e"/><w:b w:val="1"/><w:bCs w:val="1"/><w:u w:val="single"/></w:rPr><w:t xml:space="preserve">Se nommer, être nommé et intégrer le monde romain. À partir de la documentation gauloise</w:t></w:r></w:hyperlink></w:p><w:p><w:pPr/><w:hyperlink r:id="rId14" w:history="1"><w:r><w:rPr><w:color w:val="#410a8c"/><w:u w:val="single"/></w:rPr><w:t xml:space="preserve">Laurent Lamoine</w:t></w:r></w:hyperlink></w:p><w:p><w:pPr/><w:r><w:rPr><w:i w:val="1"/><w:iCs w:val="1"/></w:rPr><w:t xml:space="preserve">Droits et cultures</w:t></w:r><w:r><w:rPr/><w:t xml:space="preserve">, 2013, 64-2, pp.69-90. </w:t></w:r><w:hyperlink r:id="rId109" w:history="1"><w:r><w:rPr><w:color w:val="#410a8c"/><w:u w:val="single"/></w:rPr><w:t xml:space="preserve">⟨10.4000/droitcultures.2797⟩</w:t></w:r></w:hyperlink></w:p><w:p><w:pPr/><w:r><w:rPr/><w:t xml:space="preserve">Article dans une revue</w:t></w:r></w:p><w:p><w:pPr/><w:hyperlink r:id="rId108" w:history="1"><w:r><w:rPr><w:color w:val="#410a8c"/><w:u w:val="single"/></w:rPr><w:t xml:space="preserve">hal-04107271v1</w:t></w:r></w:hyperlink></w:p></w:tc></w:tr><w:tr><w:trPr/><w:tc><w:tcPr><w:noWrap/></w:tcPr><w:p><w:pPr><w:spacing w:after="200"/></w:pPr><w:hyperlink r:id="rId110" w:history="1"><w:r><w:rPr><w:color w:val="1e198e"/><w:b w:val="1"/><w:bCs w:val="1"/><w:u w:val="single"/></w:rPr><w:t xml:space="preserve">Le nom de personne Droitingus (Clermont-Ferrand VIe ou VIIe siècle) : un exemple précoce du traitement auvergnat du groupe latin -KT</w:t></w:r></w:hyperlink></w:p><w:p><w:pPr/><w:hyperlink r:id="rId111" w:history="1"><w:r><w:rPr><w:color w:val="#410a8c"/><w:u w:val="single"/></w:rPr><w:t xml:space="preserve">Jean-Pierre Chambon</w:t></w:r></w:hyperlink><w:r><w:rPr/><w:t xml:space="preserve">,</w:t></w:r><w:hyperlink r:id="rId14" w:history="1"><w:r><w:rPr><w:color w:val="#410a8c"/><w:u w:val="single"/></w:rPr><w:t xml:space="preserve">Laurent Lamoine</w:t></w:r></w:hyperlink></w:p><w:p><w:pPr/><w:r><w:rPr><w:i w:val="1"/><w:iCs w:val="1"/></w:rPr><w:t xml:space="preserve">Beiträge zur Namenforschung</w:t></w:r><w:r><w:rPr/><w:t xml:space="preserve">, 2012, 47 (1), pp.91-97</w:t></w:r></w:p><w:p><w:pPr/><w:r><w:rPr/><w:t xml:space="preserve">Article dans une revue</w:t></w:r></w:p><w:p><w:pPr/><w:hyperlink r:id="rId110" w:history="1"><w:r><w:rPr><w:color w:val="#410a8c"/><w:u w:val="single"/></w:rPr><w:t xml:space="preserve">hal-04108382v1</w:t></w:r></w:hyperlink></w:p></w:tc></w:tr><w:tr><w:trPr/><w:tc><w:tcPr><w:noWrap/></w:tcPr><w:p><w:pPr><w:spacing w:after="200"/></w:pPr><w:hyperlink r:id="rId112" w:history="1"><w:r><w:rPr><w:color w:val="1e198e"/><w:b w:val="1"/><w:bCs w:val="1"/><w:u w:val="single"/></w:rPr><w:t xml:space="preserve">Christol (M.), Une histoire provinciale. La Gaule narbonnaise de la fin du IIe siècle av. J.-C. au IIIe siècle ap. J.-C. Scripta varia. - Sous la direction de M. L. Bonsangue et Ch. Hoet-van Cauwenberghe. - Paris : Publications de la Sorbonne, 2010. - 700 p. : bibliogr., index. - (Histoire ancienne et médiévale, ISSN : 0290.4500 ; 103). - ISBN : 978.2.85944.634.5</w:t></w:r></w:hyperlink></w:p><w:p><w:pPr/><w:hyperlink r:id="rId14" w:history="1"><w:r><w:rPr><w:color w:val="#410a8c"/><w:u w:val="single"/></w:rPr><w:t xml:space="preserve">Laurent Lamoine</w:t></w:r></w:hyperlink></w:p><w:p><w:pPr/><w:r><w:rPr><w:i w:val="1"/><w:iCs w:val="1"/></w:rPr><w:t xml:space="preserve">Revue des études anciennes</w:t></w:r><w:r><w:rPr/><w:t xml:space="preserve">, 2011, 2011 (1), pp.292-294</w:t></w:r></w:p><w:p><w:pPr/><w:r><w:rPr/><w:t xml:space="preserve">Article dans une revue</w:t></w:r><w:r><w:rPr/><w:t xml:space="preserve"> (compte-rendu de lecture)</w:t></w:r></w:p><w:p><w:pPr/><w:hyperlink r:id="rId112" w:history="1"><w:r><w:rPr><w:color w:val="#410a8c"/><w:u w:val="single"/></w:rPr><w:t xml:space="preserve">hal-04114428v1</w:t></w:r></w:hyperlink></w:p></w:tc></w:tr><w:tr><w:trPr/><w:tc><w:tcPr><w:noWrap/></w:tcPr><w:p><w:pPr><w:spacing w:after="200"/></w:pPr><w:hyperlink r:id="rId113" w:history="1"><w:r><w:rPr><w:color w:val="1e198e"/><w:b w:val="1"/><w:bCs w:val="1"/><w:u w:val="single"/></w:rPr><w:t xml:space="preserve">Cébeillac-Gervasoni, Mireille - Caldelli, Maria Letizia - Zevi, Fausto: Epigraphia latina, Ostia: cento iscrizioni in contesto; 17x24; 328 p.; 100 ill. b/n; ISBN 978-88-7140-443-1; 28,00 € (Edizioni Quasar, Roma 2010)</w:t></w:r></w:hyperlink></w:p><w:p><w:pPr/><w:hyperlink r:id="rId14" w:history="1"><w:r><w:rPr><w:color w:val="#410a8c"/><w:u w:val="single"/></w:rPr><w:t xml:space="preserve">Laurent Lamoine</w:t></w:r></w:hyperlink></w:p><w:p><w:pPr/><w:r><w:rPr><w:i w:val="1"/><w:iCs w:val="1"/></w:rPr><w:t xml:space="preserve">Histara les comptes rendus</w:t></w:r><w:r><w:rPr/><w:t xml:space="preserve">, 2011</w:t></w:r></w:p><w:p><w:pPr/><w:r><w:rPr/><w:t xml:space="preserve">Article dans une revue</w:t></w:r><w:r><w:rPr/><w:t xml:space="preserve"> (compte-rendu de lecture)</w:t></w:r></w:p><w:p><w:pPr/><w:hyperlink r:id="rId113" w:history="1"><w:r><w:rPr><w:color w:val="#410a8c"/><w:u w:val="single"/></w:rPr><w:t xml:space="preserve">hal-04108567v1</w:t></w:r></w:hyperlink></w:p></w:tc></w:tr><w:tr><w:trPr/><w:tc><w:tcPr><w:noWrap/></w:tcPr><w:p><w:pPr><w:spacing w:after="200"/></w:pPr><w:hyperlink r:id="rId114" w:history="1"><w:r><w:rPr><w:color w:val="1e198e"/><w:b w:val="1"/><w:bCs w:val="1"/><w:u w:val="single"/></w:rPr><w:t xml:space="preserve">Le quotidien institutionnel des cités (Paris, Centre Gustave-Glotz, 6-7 novembre 2009)</w:t></w:r></w:hyperlink></w:p><w:p><w:pPr/><w:hyperlink r:id="rId14" w:history="1"><w:r><w:rPr><w:color w:val="#410a8c"/><w:u w:val="single"/></w:rPr><w:t xml:space="preserve">Laurent Lamoine</w:t></w:r></w:hyperlink></w:p><w:p><w:pPr/><w:r><w:rPr><w:i w:val="1"/><w:iCs w:val="1"/></w:rPr><w:t xml:space="preserve">Bolletino di studi latini </w:t></w:r><w:r><w:rPr/><w:t xml:space="preserve">, 2010, XL (I), pp.218-219</w:t></w:r></w:p><w:p><w:pPr/><w:r><w:rPr/><w:t xml:space="preserve">Article dans une revue</w:t></w:r></w:p><w:p><w:pPr/><w:hyperlink r:id="rId114" w:history="1"><w:r><w:rPr><w:color w:val="#410a8c"/><w:u w:val="single"/></w:rPr><w:t xml:space="preserve">hal-04108477v1</w:t></w:r></w:hyperlink></w:p></w:tc></w:tr><w:tr><w:trPr/><w:tc><w:tcPr><w:noWrap/></w:tcPr><w:p><w:pPr><w:spacing w:after="200"/></w:pPr><w:hyperlink r:id="rId115" w:history="1"><w:r><w:rPr><w:color w:val="1e198e"/><w:b w:val="1"/><w:bCs w:val="1"/><w:u w:val="single"/></w:rPr><w:t xml:space="preserve">Andreu Pintado, J. - Cabrero Piquero, J. - Rodà de Llanza, I.: Hispaniae. Las provincias hispanas en el mundo romano. (Documenta ; 11). 547 p. Textos en castellano excepto uno en portugués, y resúmenes en inglés, francés, alemán o portugués, ISBN: 978-84-936809-7-8, 65 € (Institut Català d’Arqueologia Clàssica, Tarragona 2009)</w:t></w:r></w:hyperlink></w:p><w:p><w:pPr/><w:hyperlink r:id="rId14" w:history="1"><w:r><w:rPr><w:color w:val="#410a8c"/><w:u w:val="single"/></w:rPr><w:t xml:space="preserve">Laurent Lamoine</w:t></w:r></w:hyperlink></w:p><w:p><w:pPr/><w:r><w:rPr><w:i w:val="1"/><w:iCs w:val="1"/></w:rPr><w:t xml:space="preserve">Histara les comptes rendus</w:t></w:r><w:r><w:rPr/><w:t xml:space="preserve">, 2010</w:t></w:r></w:p><w:p><w:pPr/><w:r><w:rPr/><w:t xml:space="preserve">Article dans une revue</w:t></w:r><w:r><w:rPr/><w:t xml:space="preserve"> (compte-rendu de lecture)</w:t></w:r></w:p><w:p><w:pPr/><w:hyperlink r:id="rId115" w:history="1"><w:r><w:rPr><w:color w:val="#410a8c"/><w:u w:val="single"/></w:rPr><w:t xml:space="preserve">hal-04108568v1</w:t></w:r></w:hyperlink></w:p></w:tc></w:tr><w:tr><w:trPr/><w:tc><w:tcPr><w:noWrap/></w:tcPr><w:p><w:pPr><w:spacing w:after="200"/></w:pPr><w:hyperlink r:id="rId116" w:history="1"><w:r><w:rPr><w:color w:val="1e198e"/><w:b w:val="1"/><w:bCs w:val="1"/><w:u w:val="single"/></w:rPr><w:t xml:space="preserve">Note sur la découverte d'un bloc gallo-romain sculpté à Brives-Charensac (Haute-Loire)</w:t></w:r></w:hyperlink></w:p><w:p><w:pPr/><w:hyperlink r:id="rId117" w:history="1"><w:r><w:rPr><w:color w:val="#410a8c"/><w:u w:val="single"/></w:rPr><w:t xml:space="preserve">René Liabeuf</w:t></w:r></w:hyperlink><w:r><w:rPr/><w:t xml:space="preserve">,</w:t></w:r><w:hyperlink r:id="rId118" w:history="1"><w:r><w:rPr><w:color w:val="#410a8c"/><w:u w:val="single"/></w:rPr><w:t xml:space="preserve">Yves Gagne</w:t></w:r></w:hyperlink><w:r><w:rPr/><w:t xml:space="preserve">,</w:t></w:r><w:hyperlink r:id="rId119" w:history="1"><w:r><w:rPr><w:color w:val="#410a8c"/><w:u w:val="single"/></w:rPr><w:t xml:space="preserve">Bernard Galland</w:t></w:r></w:hyperlink><w:r><w:rPr/><w:t xml:space="preserve">,</w:t></w:r><w:hyperlink r:id="rId107" w:history="1"><w:r><w:rPr><w:color w:val="#410a8c"/><w:u w:val="single"/></w:rPr><w:t xml:space="preserve">Élise Nectoux</w:t></w:r></w:hyperlink><w:r><w:rPr/><w:t xml:space="preserve">,</w:t></w:r><w:hyperlink r:id="rId14" w:history="1"><w:r><w:rPr><w:color w:val="#410a8c"/><w:u w:val="single"/></w:rPr><w:t xml:space="preserve">Laurent Lamoine</w:t></w:r></w:hyperlink></w:p><w:p><w:pPr/><w:r><w:rPr><w:i w:val="1"/><w:iCs w:val="1"/></w:rPr><w:t xml:space="preserve">Cahiers de la Haute-Loire</w:t></w:r><w:r><w:rPr/><w:t xml:space="preserve">, 2010, pp.15-23</w:t></w:r></w:p><w:p><w:pPr/><w:r><w:rPr/><w:t xml:space="preserve">Article dans une revue</w:t></w:r></w:p><w:p><w:pPr/><w:hyperlink r:id="rId116" w:history="1"><w:r><w:rPr><w:color w:val="#410a8c"/><w:u w:val="single"/></w:rPr><w:t xml:space="preserve">hal-04108386v1</w:t></w:r></w:hyperlink></w:p></w:tc></w:tr><w:tr><w:trPr/><w:tc><w:tcPr><w:noWrap/></w:tcPr><w:p><w:pPr><w:spacing w:after="200"/></w:pPr><w:hyperlink r:id="rId120" w:history="1"><w:r><w:rPr><w:color w:val="1e198e"/><w:b w:val="1"/><w:bCs w:val="1"/><w:u w:val="single"/></w:rPr><w:t xml:space="preserve">Jean-Louis Brunaux, Les druides. Des philosophes chez les barbares, Paris, Éditions du Seuil, 2006, 381 p.</w:t></w:r></w:hyperlink></w:p><w:p><w:pPr/><w:hyperlink r:id="rId14" w:history="1"><w:r><w:rPr><w:color w:val="#410a8c"/><w:u w:val="single"/></w:rPr><w:t xml:space="preserve">Laurent Lamoine</w:t></w:r></w:hyperlink></w:p><w:p><w:pPr/><w:r><w:rPr><w:i w:val="1"/><w:iCs w:val="1"/></w:rPr><w:t xml:space="preserve">Les Annales. Histoire, sciences sociales</w:t></w:r><w:r><w:rPr/><w:t xml:space="preserve">, 2009, 64 (5), pp.1212-1214</w:t></w:r></w:p><w:p><w:pPr/><w:r><w:rPr/><w:t xml:space="preserve">Article dans une revue</w:t></w:r><w:r><w:rPr/><w:t xml:space="preserve"> (compte-rendu de lecture)</w:t></w:r></w:p><w:p><w:pPr/><w:hyperlink r:id="rId120" w:history="1"><w:r><w:rPr><w:color w:val="#410a8c"/><w:u w:val="single"/></w:rPr><w:t xml:space="preserve">hal-04108548v1</w:t></w:r></w:hyperlink></w:p></w:tc></w:tr><w:tr><w:trPr/><w:tc><w:tcPr><w:noWrap/></w:tcPr><w:p><w:pPr><w:spacing w:after="200"/></w:pPr><w:hyperlink r:id="rId121" w:history="1"><w:r><w:rPr><w:color w:val="1e198e"/><w:b w:val="1"/><w:bCs w:val="1"/><w:u w:val="single"/></w:rPr><w:t xml:space="preserve">Jean-Louis Brunaux, Nos ancêtres les Gaulois, Paris, Le Seuil, coll. « L’Univers historique », 2008, 299 p.</w:t></w:r></w:hyperlink></w:p><w:p><w:pPr/><w:hyperlink r:id="rId14" w:history="1"><w:r><w:rPr><w:color w:val="#410a8c"/><w:u w:val="single"/></w:rPr><w:t xml:space="preserve">Laurent Lamoine</w:t></w:r></w:hyperlink></w:p><w:p><w:pPr/><w:r><w:rPr><w:i w:val="1"/><w:iCs w:val="1"/></w:rPr><w:t xml:space="preserve">Revue historique</w:t></w:r><w:r><w:rPr/><w:t xml:space="preserve">, 2009, 649, pp.138-141</w:t></w:r></w:p><w:p><w:pPr/><w:r><w:rPr/><w:t xml:space="preserve">Article dans une revue</w:t></w:r><w:r><w:rPr/><w:t xml:space="preserve"> (compte-rendu de lecture)</w:t></w:r></w:p><w:p><w:pPr/><w:hyperlink r:id="rId121" w:history="1"><w:r><w:rPr><w:color w:val="#410a8c"/><w:u w:val="single"/></w:rPr><w:t xml:space="preserve">hal-04107724v1</w:t></w:r></w:hyperlink></w:p></w:tc></w:tr><w:tr><w:trPr/><w:tc><w:tcPr><w:noWrap/></w:tcPr><w:p><w:pPr><w:spacing w:after="200"/></w:pPr><w:hyperlink r:id="rId122" w:history="1"><w:r><w:rPr><w:color w:val="1e198e"/><w:b w:val="1"/><w:bCs w:val="1"/><w:u w:val="single"/></w:rPr><w:t xml:space="preserve">Heikki Solin & Francesco di Donato (a cura di), con la collaborazione di Italo M. Iasello, Identità e culture del Sannio. Storia, epigrafia e archeologia a Venafro e nell’Alta Valle del Volturno. Atti del Congresso internazionale in ricordo di Theodor Mommsen a cento anni dalla morte (1903-2003), 2007</w:t></w:r></w:hyperlink></w:p><w:p><w:pPr/><w:hyperlink r:id="rId14" w:history="1"><w:r><w:rPr><w:color w:val="#410a8c"/><w:u w:val="single"/></w:rPr><w:t xml:space="preserve">Laurent Lamoine</w:t></w:r></w:hyperlink></w:p><w:p><w:pPr/><w:r><w:rPr><w:i w:val="1"/><w:iCs w:val="1"/></w:rPr><w:t xml:space="preserve">L'Antiquité classique : revue interuniversitaire d’études classiques</w:t></w:r><w:r><w:rPr/><w:t xml:space="preserve">, 2009, 78, pp.454-455</w:t></w:r></w:p><w:p><w:pPr/><w:r><w:rPr/><w:t xml:space="preserve">Article dans une revue</w:t></w:r><w:r><w:rPr/><w:t xml:space="preserve"> (compte-rendu de lecture)</w:t></w:r></w:p><w:p><w:pPr/><w:hyperlink r:id="rId122" w:history="1"><w:r><w:rPr><w:color w:val="#410a8c"/><w:u w:val="single"/></w:rPr><w:t xml:space="preserve">hal-04108547v1</w:t></w:r></w:hyperlink></w:p></w:tc></w:tr><w:tr><w:trPr/><w:tc><w:tcPr><w:noWrap/></w:tcPr><w:p><w:pPr><w:spacing w:after="200"/></w:pPr><w:hyperlink r:id="rId123" w:history="1"><w:r><w:rPr><w:color w:val="1e198e"/><w:b w:val="1"/><w:bCs w:val="1"/><w:u w:val="single"/></w:rPr><w:t xml:space="preserve">Boscs-Plateaux, Françoise des: Un parti hispanique à Rome ? Ascension des élites hispaniques et pouvoir politique d’Auguste à Hadrien (27 av. J.-C. - 138 ap. J.-C.), 763 pp, 17 x 24 cm, 45 euros (Casa de Velázquez, Madrid 2008)</w:t></w:r></w:hyperlink></w:p><w:p><w:pPr/><w:hyperlink r:id="rId14" w:history="1"><w:r><w:rPr><w:color w:val="#410a8c"/><w:u w:val="single"/></w:rPr><w:t xml:space="preserve">Laurent Lamoine</w:t></w:r></w:hyperlink></w:p><w:p><w:pPr/><w:r><w:rPr><w:i w:val="1"/><w:iCs w:val="1"/></w:rPr><w:t xml:space="preserve">Histara les comptes rendus</w:t></w:r><w:r><w:rPr/><w:t xml:space="preserve">, 2009</w:t></w:r></w:p><w:p><w:pPr/><w:r><w:rPr/><w:t xml:space="preserve">Article dans une revue</w:t></w:r><w:r><w:rPr/><w:t xml:space="preserve"> (compte-rendu de lecture)</w:t></w:r></w:p><w:p><w:pPr/><w:hyperlink r:id="rId123" w:history="1"><w:r><w:rPr><w:color w:val="#410a8c"/><w:u w:val="single"/></w:rPr><w:t xml:space="preserve">hal-04108570v1</w:t></w:r></w:hyperlink></w:p></w:tc></w:tr><w:tr><w:trPr/><w:tc><w:tcPr><w:noWrap/></w:tcPr><w:p><w:pPr><w:spacing w:after="200"/></w:pPr><w:hyperlink r:id="rId124" w:history="1"><w:r><w:rPr><w:color w:val="1e198e"/><w:b w:val="1"/><w:bCs w:val="1"/><w:u w:val="single"/></w:rPr><w:t xml:space="preserve">Mémoire et histoire. Les procédures de condamnation dans l'Antiquité romaine. - Études réunies par S. Benoist avec la collaboration de A. Daguet-Gagey. - Metz : Centre Régional Universitaire Lorrain d'Histoire, 2007. - XVIII+360 p. : index, ill. (Centre Régional Universitaire Lorraine d'Histoire Site de Metz ; 31). - ISBN : 2.875730.035.2</w:t></w:r></w:hyperlink></w:p><w:p><w:pPr/><w:hyperlink r:id="rId14" w:history="1"><w:r><w:rPr><w:color w:val="#410a8c"/><w:u w:val="single"/></w:rPr><w:t xml:space="preserve">Laurent Lamoine</w:t></w:r></w:hyperlink></w:p><w:p><w:pPr/><w:r><w:rPr><w:i w:val="1"/><w:iCs w:val="1"/></w:rPr><w:t xml:space="preserve">Revue des études anciennes</w:t></w:r><w:r><w:rPr/><w:t xml:space="preserve">, 2008, 110 (1), pp.328-330</w:t></w:r></w:p><w:p><w:pPr/><w:r><w:rPr/><w:t xml:space="preserve">Article dans une revue</w:t></w:r><w:r><w:rPr/><w:t xml:space="preserve"> (compte-rendu de lecture)</w:t></w:r></w:p><w:p><w:pPr/><w:hyperlink r:id="rId124" w:history="1"><w:r><w:rPr><w:color w:val="#410a8c"/><w:u w:val="single"/></w:rPr><w:t xml:space="preserve">hal-04114426v1</w:t></w:r></w:hyperlink></w:p></w:tc></w:tr><w:tr><w:trPr/><w:tc><w:tcPr><w:noWrap/></w:tcPr><w:p><w:pPr><w:spacing w:after="200"/></w:pPr><w:hyperlink r:id="rId125" w:history="1"><w:r><w:rPr><w:color w:val="1e198e"/><w:b w:val="1"/><w:bCs w:val="1"/><w:u w:val="single"/></w:rPr><w:t xml:space="preserve">Le pont dans l’Antiquité romaine à travers les témoignages épigraphiques : continuité du cheminement et permanence du pouvoir. À propos de l’inscription AÉ, 1975, 134 (Tibre, confluence du Fossé Galeria)</w:t></w:r></w:hyperlink></w:p><w:p><w:pPr/><w:hyperlink r:id="rId14" w:history="1"><w:r><w:rPr><w:color w:val="#410a8c"/><w:u w:val="single"/></w:rPr><w:t xml:space="preserve">Laurent Lamoine</w:t></w:r></w:hyperlink><w:r><w:rPr/><w:t xml:space="preserve">,</w:t></w:r><w:hyperlink r:id="rId19" w:history="1"><w:r><w:rPr><w:color w:val="#410a8c"/><w:u w:val="single"/></w:rPr><w:t xml:space="preserve">Mireille Cébeillac-Gervasoni</w:t></w:r></w:hyperlink></w:p><w:p><w:pPr/><w:r><w:rPr><w:i w:val="1"/><w:iCs w:val="1"/></w:rPr><w:t xml:space="preserve">Siècles : Cahier du centre d'histoire « Espaces et cultures »</w:t></w:r><w:r><w:rPr/><w:t xml:space="preserve">, 2007, 25, pp.15-33. </w:t></w:r><w:hyperlink r:id="rId126" w:history="1"><w:r><w:rPr><w:color w:val="#410a8c"/><w:u w:val="single"/></w:rPr><w:t xml:space="preserve">⟨10.4000/siecles.1381⟩</w:t></w:r></w:hyperlink></w:p><w:p><w:pPr/><w:r><w:rPr/><w:t xml:space="preserve">Article dans une revue</w:t></w:r></w:p><w:p><w:pPr/><w:hyperlink r:id="rId125" w:history="1"><w:r><w:rPr><w:color w:val="#410a8c"/><w:u w:val="single"/></w:rPr><w:t xml:space="preserve">hal-04107559v1</w:t></w:r></w:hyperlink></w:p></w:tc></w:tr><w:tr><w:trPr/><w:tc><w:tcPr><w:noWrap/></w:tcPr><w:p><w:pPr><w:spacing w:after="200"/></w:pPr><w:hyperlink r:id="rId127" w:history="1"><w:r><w:rPr><w:color w:val="1e198e"/><w:b w:val="1"/><w:bCs w:val="1"/><w:u w:val="single"/></w:rPr><w:t xml:space="preserve">La pratique du vergobret : le témoignage de César confronté aux inscriptions</w:t></w:r></w:hyperlink></w:p><w:p><w:pPr/><w:hyperlink r:id="rId14" w:history="1"><w:r><w:rPr><w:color w:val="#410a8c"/><w:u w:val="single"/></w:rPr><w:t xml:space="preserve">Laurent Lamoine</w:t></w:r></w:hyperlink></w:p><w:p><w:pPr/><w:r><w:rPr><w:i w:val="1"/><w:iCs w:val="1"/></w:rPr><w:t xml:space="preserve">Cahiers du Centre Gustave Glotz</w:t></w:r><w:r><w:rPr/><w:t xml:space="preserve">, 2006, 17, pp.81-104. </w:t></w:r><w:hyperlink r:id="rId128" w:history="1"><w:r><w:rPr><w:color w:val="#410a8c"/><w:u w:val="single"/></w:rPr><w:t xml:space="preserve">⟨10.3406/ccgg.2006.902⟩</w:t></w:r></w:hyperlink></w:p><w:p><w:pPr/><w:r><w:rPr/><w:t xml:space="preserve">Article dans une revue</w:t></w:r></w:p><w:p><w:pPr/><w:hyperlink r:id="rId127" w:history="1"><w:r><w:rPr><w:color w:val="#410a8c"/><w:u w:val="single"/></w:rPr><w:t xml:space="preserve">hal-04107283v1</w:t></w:r></w:hyperlink></w:p></w:tc></w:tr><w:tr><w:trPr/><w:tc><w:tcPr><w:noWrap/></w:tcPr><w:p><w:pPr><w:spacing w:after="200"/></w:pPr><w:hyperlink r:id="rId129" w:history="1"><w:r><w:rPr><w:color w:val="1e198e"/><w:b w:val="1"/><w:bCs w:val="1"/><w:u w:val="single"/></w:rPr><w:t xml:space="preserve">Le cippe de L. Severius Severinus</w:t></w:r></w:hyperlink></w:p><w:p><w:pPr/><w:hyperlink r:id="rId14" w:history="1"><w:r><w:rPr><w:color w:val="#410a8c"/><w:u w:val="single"/></w:rPr><w:t xml:space="preserve">Laurent Lamoine</w:t></w:r></w:hyperlink></w:p><w:p><w:pPr/><w:r><w:rPr><w:i w:val="1"/><w:iCs w:val="1"/></w:rPr><w:t xml:space="preserve">Bulletin de l'École Antique de Nîmes</w:t></w:r><w:r><w:rPr/><w:t xml:space="preserve">, 2006, 26, pp.3-7</w:t></w:r></w:p><w:p><w:pPr/><w:r><w:rPr/><w:t xml:space="preserve">Article dans une revue</w:t></w:r></w:p><w:p><w:pPr/><w:hyperlink r:id="rId129" w:history="1"><w:r><w:rPr><w:color w:val="#410a8c"/><w:u w:val="single"/></w:rPr><w:t xml:space="preserve">hal-04108384v1</w:t></w:r></w:hyperlink></w:p></w:tc></w:tr><w:tr><w:trPr/><w:tc><w:tcPr><w:noWrap/></w:tcPr><w:p><w:pPr><w:spacing w:after="200"/></w:pPr><w:hyperlink r:id="rId130" w:history="1"><w:r><w:rPr><w:color w:val="1e198e"/><w:b w:val="1"/><w:bCs w:val="1"/><w:u w:val="single"/></w:rPr><w:t xml:space="preserve">Deux inscriptions inédites du musée archéologique Bargoin de Clermont-Ferrand</w:t></w:r></w:hyperlink></w:p><w:p><w:pPr/><w:hyperlink r:id="rId14" w:history="1"><w:r><w:rPr><w:color w:val="#410a8c"/><w:u w:val="single"/></w:rPr><w:t xml:space="preserve">Laurent Lamoine</w:t></w:r></w:hyperlink><w:r><w:rPr/><w:t xml:space="preserve">,</w:t></w:r><w:hyperlink r:id="rId131" w:history="1"><w:r><w:rPr><w:color w:val="#410a8c"/><w:u w:val="single"/></w:rPr><w:t xml:space="preserve">Patrice Montzamir</w:t></w:r></w:hyperlink></w:p><w:p><w:pPr/><w:r><w:rPr><w:i w:val="1"/><w:iCs w:val="1"/></w:rPr><w:t xml:space="preserve">Cahiers du Centre Gustave Glotz</w:t></w:r><w:r><w:rPr/><w:t xml:space="preserve">, 2006, 17, pp.324-326</w:t></w:r></w:p><w:p><w:pPr/><w:r><w:rPr/><w:t xml:space="preserve">Article dans une revue</w:t></w:r></w:p><w:p><w:pPr/><w:hyperlink r:id="rId130" w:history="1"><w:r><w:rPr><w:color w:val="#410a8c"/><w:u w:val="single"/></w:rPr><w:t xml:space="preserve">hal-04107293v1</w:t></w:r></w:hyperlink></w:p></w:tc></w:tr><w:tr><w:trPr/><w:tc><w:tcPr><w:noWrap/></w:tcPr><w:p><w:pPr><w:spacing w:after="200"/></w:pPr><w:hyperlink r:id="rId132" w:history="1"><w:r><w:rPr><w:color w:val="1e198e"/><w:b w:val="1"/><w:bCs w:val="1"/><w:u w:val="single"/></w:rPr><w:t xml:space="preserve">Les hommages des Trois Provinces des Gaules extra-sanctuaire du Confluent</w:t></w:r></w:hyperlink></w:p><w:p><w:pPr/><w:hyperlink r:id="rId14" w:history="1"><w:r><w:rPr><w:color w:val="#410a8c"/><w:u w:val="single"/></w:rPr><w:t xml:space="preserve">Laurent Lamoine</w:t></w:r></w:hyperlink></w:p><w:p><w:pPr/><w:r><w:rPr><w:i w:val="1"/><w:iCs w:val="1"/></w:rPr><w:t xml:space="preserve">Mélanges de l'École française de Rome – Antiquité</w:t></w:r><w:r><w:rPr/><w:t xml:space="preserve">, 2005, 117 (2), pp.567-584. </w:t></w:r><w:hyperlink r:id="rId133" w:history="1"><w:r><w:rPr><w:color w:val="#410a8c"/><w:u w:val="single"/></w:rPr><w:t xml:space="preserve">⟨10.3406/mefr.2005.10114⟩</w:t></w:r></w:hyperlink></w:p><w:p><w:pPr/><w:r><w:rPr/><w:t xml:space="preserve">Article dans une revue</w:t></w:r></w:p><w:p><w:pPr/><w:hyperlink r:id="rId132" w:history="1"><w:r><w:rPr><w:color w:val="#410a8c"/><w:u w:val="single"/></w:rPr><w:t xml:space="preserve">hal-04107299v1</w:t></w:r></w:hyperlink></w:p></w:tc></w:tr><w:tr><w:trPr/><w:tc><w:tcPr><w:noWrap/></w:tcPr><w:p><w:pPr><w:spacing w:after="200"/></w:pPr><w:hyperlink r:id="rId134" w:history="1"><w:r><w:rPr><w:color w:val="1e198e"/><w:b w:val="1"/><w:bCs w:val="1"/><w:u w:val="single"/></w:rPr><w:t xml:space="preserve">Les lecteurs de l'elogium de Scipion Barbatus</w:t></w:r></w:hyperlink></w:p><w:p><w:pPr/><w:hyperlink r:id="rId14" w:history="1"><w:r><w:rPr><w:color w:val="#410a8c"/><w:u w:val="single"/></w:rPr><w:t xml:space="preserve">Laurent Lamoine</w:t></w:r></w:hyperlink></w:p><w:p><w:pPr/><w:r><w:rPr><w:i w:val="1"/><w:iCs w:val="1"/></w:rPr><w:t xml:space="preserve">Archeologia Classica</w:t></w:r><w:r><w:rPr/><w:t xml:space="preserve">, 2000, 51, pp.361-368</w:t></w:r></w:p><w:p><w:pPr/><w:r><w:rPr/><w:t xml:space="preserve">Article dans une revue</w:t></w:r></w:p><w:p><w:pPr/><w:hyperlink r:id="rId134" w:history="1"><w:r><w:rPr><w:color w:val="#410a8c"/><w:u w:val="single"/></w:rPr><w:t xml:space="preserve">hal-04107309v1</w:t></w:r></w:hyperlink></w:p></w:tc></w:tr><w:tr><w:trPr/><w:tc><w:tcPr><w:noWrap/></w:tcPr><w:p><w:pPr><w:spacing w:after="200"/></w:pPr><w:hyperlink r:id="rId135" w:history="1"><w:r><w:rPr><w:color w:val="1e198e"/><w:b w:val="1"/><w:bCs w:val="1"/><w:u w:val="single"/></w:rPr><w:t xml:space="preserve">C. Gresius Domitus, un praefectus fabrum à Béziers ?</w:t></w:r></w:hyperlink></w:p><w:p><w:pPr/><w:hyperlink r:id="rId14" w:history="1"><w:r><w:rPr><w:color w:val="#410a8c"/><w:u w:val="single"/></w:rPr><w:t xml:space="preserve">Laurent Lamoine</w:t></w:r></w:hyperlink></w:p><w:p><w:pPr/><w:r><w:rPr><w:i w:val="1"/><w:iCs w:val="1"/></w:rPr><w:t xml:space="preserve">Cahiers du Centre Gustave Glotz</w:t></w:r><w:r><w:rPr/><w:t xml:space="preserve">, 1999, 10, pp.137-147. </w:t></w:r><w:hyperlink r:id="rId136" w:history="1"><w:r><w:rPr><w:color w:val="#410a8c"/><w:u w:val="single"/></w:rPr><w:t xml:space="preserve">⟨10.3406/ccgg.1999.1496⟩</w:t></w:r></w:hyperlink></w:p><w:p><w:pPr/><w:r><w:rPr/><w:t xml:space="preserve">Article dans une revue</w:t></w:r></w:p><w:p><w:pPr/><w:hyperlink r:id="rId135" w:history="1"><w:r><w:rPr><w:color w:val="#410a8c"/><w:u w:val="single"/></w:rPr><w:t xml:space="preserve">hal-04107314v1</w:t></w:r></w:hyperlink></w:p></w:tc></w:tr><w:tr><w:trPr/><w:tc><w:tcPr><w:noWrap/></w:tcPr><w:p><w:pPr><w:spacing w:after="200"/></w:pPr><w:hyperlink r:id="rId137" w:history="1"><w:r><w:rPr><w:color w:val="1e198e"/><w:b w:val="1"/><w:bCs w:val="1"/><w:u w:val="single"/></w:rPr><w:t xml:space="preserve">Les lecteurs de l'elogium de Scipio Barbatus</w:t></w:r></w:hyperlink></w:p><w:p><w:pPr/><w:hyperlink r:id="rId14" w:history="1"><w:r><w:rPr><w:color w:val="#410a8c"/><w:u w:val="single"/></w:rPr><w:t xml:space="preserve">Laurent Lamoine</w:t></w:r></w:hyperlink></w:p><w:p><w:pPr/><w:r><w:rPr><w:i w:val="1"/><w:iCs w:val="1"/></w:rPr><w:t xml:space="preserve">Cahiers du Centre Gustave Glotz</w:t></w:r><w:r><w:rPr/><w:t xml:space="preserve">, 1998, IX, pp.280-81</w:t></w:r></w:p><w:p><w:pPr/><w:r><w:rPr/><w:t xml:space="preserve">Article dans une revue</w:t></w:r></w:p><w:p><w:pPr/><w:hyperlink r:id="rId137" w:history="1"><w:r><w:rPr><w:color w:val="#410a8c"/><w:u w:val="single"/></w:rPr><w:t xml:space="preserve">hal-04107322v1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Pline le Jeune au village</w:t></w:r></w:hyperlink></w:p><w:p><w:pPr/><w:hyperlink r:id="rId14" w:history="1"><w:r><w:rPr><w:color w:val="#410a8c"/><w:u w:val="single"/></w:rPr><w:t xml:space="preserve">Laurent Lamoine</w:t></w:r></w:hyperlink></w:p><w:p><w:pPr/><w:r><w:rPr><w:i w:val="1"/><w:iCs w:val="1"/></w:rPr><w:t xml:space="preserve">Village IV : Villages, territoires, réseaux</w:t></w:r><w:r><w:rPr/><w:t xml:space="preserve">, Stéphane Gomis; Frédéric Trément, Nov 2023, Clermont-Ferrand, France</w:t></w:r></w:p><w:p><w:pPr/><w:r><w:rPr/><w:t xml:space="preserve">Communication dans un congrès</w:t></w:r></w:p><w:p><w:pPr/><w:hyperlink r:id="rId138" w:history="1"><w:r><w:rPr><w:color w:val="#410a8c"/><w:u w:val="single"/></w:rPr><w:t xml:space="preserve">hal-04298615v1</w:t></w:r></w:hyperlink></w:p></w:tc></w:tr><w:tr><w:trPr/><w:tc><w:tcPr><w:noWrap/></w:tcPr><w:p><w:pPr><w:spacing w:after="200"/></w:pPr><w:hyperlink r:id="rId139" w:history="1"><w:r><w:rPr><w:color w:val="1e198e"/><w:b w:val="1"/><w:bCs w:val="1"/><w:u w:val="single"/></w:rPr><w:t xml:space="preserve">Les communautés politiques gauloises confrontées aux rapports avec Rome (IIe-Ier s. av. J.-C.)</w:t></w:r></w:hyperlink></w:p><w:p><w:pPr/><w:hyperlink r:id="rId140" w:history="1"><w:r><w:rPr><w:color w:val="#410a8c"/><w:u w:val="single"/></w:rPr><w:t xml:space="preserve">Alberto Pérez Rubio</w:t></w:r></w:hyperlink><w:r><w:rPr/><w:t xml:space="preserve">,</w:t></w:r><w:hyperlink r:id="rId14" w:history="1"><w:r><w:rPr><w:color w:val="#410a8c"/><w:u w:val="single"/></w:rPr><w:t xml:space="preserve">Laurent Lamoine</w:t></w:r></w:hyperlink></w:p><w:p><w:pPr/><w:r><w:rPr><w:i w:val="1"/><w:iCs w:val="1"/></w:rPr><w:t xml:space="preserve">Atelier de l’axe 1 du CHEC</w:t></w:r><w:r><w:rPr/><w:t xml:space="preserve">, Mar 2023, Clermont-Ferrand, France</w:t></w:r></w:p><w:p><w:pPr/><w:r><w:rPr/><w:t xml:space="preserve">Communication dans un congrès</w:t></w:r></w:p><w:p><w:pPr/><w:hyperlink r:id="rId139" w:history="1"><w:r><w:rPr><w:color w:val="#410a8c"/><w:u w:val="single"/></w:rPr><w:t xml:space="preserve">hal-04108592v1</w:t></w:r></w:hyperlink></w:p></w:tc></w:tr><w:tr><w:trPr/><w:tc><w:tcPr><w:noWrap/></w:tcPr><w:p><w:pPr><w:spacing w:after="200"/></w:pPr><w:hyperlink r:id="rId141" w:history="1"><w:r><w:rPr><w:color w:val="1e198e"/><w:b w:val="1"/><w:bCs w:val="1"/><w:u w:val="single"/></w:rPr><w:t xml:space="preserve">Le IIe siècle avant notre ère, un tournant dans la politique romaine à l’égard de ses voisins gaulois</w:t></w:r></w:hyperlink></w:p><w:p><w:pPr/><w:hyperlink r:id="rId140" w:history="1"><w:r><w:rPr><w:color w:val="#410a8c"/><w:u w:val="single"/></w:rPr><w:t xml:space="preserve">Alberto Pérez Rubio</w:t></w:r></w:hyperlink><w:r><w:rPr/><w:t xml:space="preserve">,</w:t></w:r><w:hyperlink r:id="rId14" w:history="1"><w:r><w:rPr><w:color w:val="#410a8c"/><w:u w:val="single"/></w:rPr><w:t xml:space="preserve">Laurent Lamoine</w:t></w:r></w:hyperlink></w:p><w:p><w:pPr/><w:r><w:rPr><w:i w:val="1"/><w:iCs w:val="1"/></w:rPr><w:t xml:space="preserve">Continuités et discontinuités à la fin du IIe siècle avant notre ère dans l’espace celtique et à sa périphérie</w:t></w:r><w:r><w:rPr/><w:t xml:space="preserve">, Vincent Guichard, Oct 2021, Glux-en-Glenne, France. pp.385-398</w:t></w:r></w:p><w:p><w:pPr/><w:r><w:rPr/><w:t xml:space="preserve">Communication dans un congrès</w:t></w:r></w:p><w:p><w:pPr/><w:hyperlink r:id="rId141" w:history="1"><w:r><w:rPr><w:color w:val="#410a8c"/><w:u w:val="single"/></w:rPr><w:t xml:space="preserve">hal-04125941v1</w:t></w:r></w:hyperlink></w:p></w:tc></w:tr><w:tr><w:trPr/><w:tc><w:tcPr><w:noWrap/></w:tcPr><w:p><w:pPr><w:spacing w:after="200"/></w:pPr><w:hyperlink r:id="rId142" w:history="1"><w:r><w:rPr><w:color w:val="1e198e"/><w:b w:val="1"/><w:bCs w:val="1"/><w:u w:val="single"/></w:rPr><w:t xml:space="preserve">Sidoine Apollinaire, « calme au milieu des flots menaçants de ce monde »</w:t></w:r></w:hyperlink></w:p><w:p><w:pPr/><w:hyperlink r:id="rId14" w:history="1"><w:r><w:rPr><w:color w:val="#410a8c"/><w:u w:val="single"/></w:rPr><w:t xml:space="preserve">Laurent Lamoine</w:t></w:r></w:hyperlink></w:p><w:p><w:pPr/><w:r><w:rPr><w:i w:val="1"/><w:iCs w:val="1"/></w:rPr><w:t xml:space="preserve">Mouvements philosophiques et religions durant les « années noires »</w:t></w:r><w:r><w:rPr/><w:t xml:space="preserve">, Nov 2022, Clermont-Ferrand, France</w:t></w:r></w:p><w:p><w:pPr/><w:r><w:rPr/><w:t xml:space="preserve">Communication dans un congrès</w:t></w:r></w:p><w:p><w:pPr/><w:hyperlink r:id="rId142" w:history="1"><w:r><w:rPr><w:color w:val="#410a8c"/><w:u w:val="single"/></w:rPr><w:t xml:space="preserve">hal-04108590v1</w:t></w:r></w:hyperlink></w:p></w:tc></w:tr><w:tr><w:trPr/><w:tc><w:tcPr><w:noWrap/></w:tcPr><w:p><w:pPr><w:spacing w:after="200"/></w:pPr><w:hyperlink r:id="rId143" w:history="1"><w:r><w:rPr><w:color w:val="1e198e"/><w:b w:val="1"/><w:bCs w:val="1"/><w:u w:val="single"/></w:rPr><w:t xml:space="preserve">Quand la mise à l’écart est illusion : Tibère à Capri</w:t></w:r></w:hyperlink></w:p><w:p><w:pPr/><w:hyperlink r:id="rId14" w:history="1"><w:r><w:rPr><w:color w:val="#410a8c"/><w:u w:val="single"/></w:rPr><w:t xml:space="preserve">Laurent Lamoine</w:t></w:r></w:hyperlink></w:p><w:p><w:pPr/><w:r><w:rPr><w:i w:val="1"/><w:iCs w:val="1"/></w:rPr><w:t xml:space="preserve">Mises à l’écart politiques</w:t></w:r><w:r><w:rPr/><w:t xml:space="preserve">, Laurent Lamoine; Julien Bouchet, Mar 2020, Clermont-Ferrand, France. pp.77-89, </w:t></w:r><w:hyperlink r:id="rId144" w:history="1"><w:r><w:rPr><w:color w:val="#410a8c"/><w:u w:val="single"/></w:rPr><w:t xml:space="preserve">⟨10.4000/13i4g⟩</w:t></w:r></w:hyperlink></w:p><w:p><w:pPr/><w:r><w:rPr/><w:t xml:space="preserve">Communication dans un congrès</w:t></w:r></w:p><w:p><w:pPr/><w:hyperlink r:id="rId143" w:history="1"><w:r><w:rPr><w:color w:val="#410a8c"/><w:u w:val="single"/></w:rPr><w:t xml:space="preserve">hal-04107204v1</w:t></w:r></w:hyperlink></w:p></w:tc></w:tr><w:tr><w:trPr/><w:tc><w:tcPr><w:noWrap/></w:tcPr><w:p><w:pPr><w:spacing w:after="200"/></w:pPr><w:hyperlink r:id="rId145" w:history="1"><w:r><w:rPr><w:color w:val="1e198e"/><w:b w:val="1"/><w:bCs w:val="1"/><w:u w:val="single"/></w:rPr><w:t xml:space="preserve">Ostie, aiguillon des programmes de recherche de Mireille Cébeillac-Gervasoni</w:t></w:r></w:hyperlink></w:p><w:p><w:pPr/><w:hyperlink r:id="rId14" w:history="1"><w:r><w:rPr><w:color w:val="#410a8c"/><w:u w:val="single"/></w:rPr><w:t xml:space="preserve">Laurent Lamoine</w:t></w:r></w:hyperlink></w:p><w:p><w:pPr/><w:r><w:rPr><w:i w:val="1"/><w:iCs w:val="1"/></w:rPr><w:t xml:space="preserve">Quinto seminario Ostiense. In memoria di Mireille Cébeillac-Gervasoni</w:t></w:r><w:r><w:rPr/><w:t xml:space="preserve">, Nicolas Laubry; Giulia Cirenei, Feb 2018, Rome, Italie. pp.5-14, </w:t></w:r><w:hyperlink r:id="rId146" w:history="1"><w:r><w:rPr><w:color w:val="#410a8c"/><w:u w:val="single"/></w:rPr><w:t xml:space="preserve">⟨10.4000/books.efr.18024⟩</w:t></w:r></w:hyperlink></w:p><w:p><w:pPr/><w:r><w:rPr/><w:t xml:space="preserve">Communication dans un congrès</w:t></w:r></w:p><w:p><w:pPr/><w:hyperlink r:id="rId145" w:history="1"><w:r><w:rPr><w:color w:val="#410a8c"/><w:u w:val="single"/></w:rPr><w:t xml:space="preserve">hal-04107258v1</w:t></w:r></w:hyperlink></w:p></w:tc></w:tr><w:tr><w:trPr/><w:tc><w:tcPr><w:noWrap/></w:tcPr><w:p><w:pPr><w:spacing w:after="200"/></w:pPr><w:hyperlink r:id="rId147" w:history="1"><w:r><w:rPr><w:color w:val="1e198e"/><w:b w:val="1"/><w:bCs w:val="1"/><w:u w:val="single"/></w:rPr><w:t xml:space="preserve">La production épigraphique romaine chez les Lémovices à travers cinq dossiers creusois édités récemment</w:t></w:r></w:hyperlink></w:p><w:p><w:pPr/><w:hyperlink r:id="rId14" w:history="1"><w:r><w:rPr><w:color w:val="#410a8c"/><w:u w:val="single"/></w:rPr><w:t xml:space="preserve">Laurent Lamoine</w:t></w:r></w:hyperlink></w:p><w:p><w:pPr/><w:r><w:rPr><w:i w:val="1"/><w:iCs w:val="1"/></w:rPr><w:t xml:space="preserve">Produire chez les Lémovices et dans le Limousin de l’âge du Fer au Moyen Âge</w:t></w:r><w:r><w:rPr/><w:t xml:space="preserve">, Oct 2018, Clermont-Ferrand, France. </w:t></w:r><w:hyperlink r:id="rId148" w:history="1"><w:r><w:rPr><w:color w:val="#410a8c"/><w:u w:val="single"/></w:rPr><w:t xml:space="preserve">⟨10.4000/siecles.7871⟩</w:t></w:r></w:hyperlink></w:p><w:p><w:pPr/><w:r><w:rPr/><w:t xml:space="preserve">Communication dans un congrès</w:t></w:r></w:p><w:p><w:pPr/><w:hyperlink r:id="rId147" w:history="1"><w:r><w:rPr><w:color w:val="#410a8c"/><w:u w:val="single"/></w:rPr><w:t xml:space="preserve">hal-04107333v1</w:t></w:r></w:hyperlink></w:p></w:tc></w:tr><w:tr><w:trPr/><w:tc><w:tcPr><w:noWrap/></w:tcPr><w:p><w:pPr><w:spacing w:after="200"/></w:pPr><w:hyperlink r:id="rId149" w:history="1"><w:r><w:rPr><w:color w:val="1e198e"/><w:b w:val="1"/><w:bCs w:val="1"/><w:u w:val="single"/></w:rPr><w:t xml:space="preserve">La fin de la Guerre des Gaules n'aura pas lieu !</w:t></w:r></w:hyperlink></w:p><w:p><w:pPr/><w:hyperlink r:id="rId14" w:history="1"><w:r><w:rPr><w:color w:val="#410a8c"/><w:u w:val="single"/></w:rPr><w:t xml:space="preserve">Laurent Lamoine</w:t></w:r></w:hyperlink></w:p><w:p><w:pPr/><w:r><w:rPr><w:i w:val="1"/><w:iCs w:val="1"/></w:rPr><w:t xml:space="preserve">Diplomacy and Political Communication in the West (III-I BC)</w:t></w:r><w:r><w:rPr/><w:t xml:space="preserve">, Enrique García Riaza; Jonathan Prag, Nov 2018, Oxford, Royaume-Uni. pp.229-251</w:t></w:r></w:p><w:p><w:pPr/><w:r><w:rPr/><w:t xml:space="preserve">Communication dans un congrès</w:t></w:r></w:p><w:p><w:pPr/><w:hyperlink r:id="rId149" w:history="1"><w:r><w:rPr><w:color w:val="#410a8c"/><w:u w:val="single"/></w:rPr><w:t xml:space="preserve">hal-02356919v1</w:t></w:r></w:hyperlink></w:p></w:tc></w:tr><w:tr><w:trPr/><w:tc><w:tcPr><w:noWrap/></w:tcPr><w:p><w:pPr><w:spacing w:after="200"/></w:pPr><w:hyperlink r:id="rId150" w:history="1"><w:r><w:rPr><w:color w:val="1e198e"/><w:b w:val="1"/><w:bCs w:val="1"/><w:u w:val="single"/></w:rPr><w:t xml:space="preserve">Les modalités de fonctionnement de la coalition de 52 av. J.-C.</w:t></w:r></w:hyperlink></w:p><w:p><w:pPr/><w:hyperlink r:id="rId14" w:history="1"><w:r><w:rPr><w:color w:val="#410a8c"/><w:u w:val="single"/></w:rPr><w:t xml:space="preserve">Laurent Lamoine</w:t></w:r></w:hyperlink></w:p><w:p><w:pPr/><w:r><w:rPr><w:i w:val="1"/><w:iCs w:val="1"/></w:rPr><w:t xml:space="preserve">Alianzas, coaliciones y diplomacia en el Occidente mediterráneo durante la época republicana: nuevas perspectivas de estudio. IV Coloquio Internacional ‘Occidens’</w:t></w:r><w:r><w:rPr/><w:t xml:space="preserve">, Eduardo Sanchez Moreno; Enrique Garcia Riaza, Nov 2012, Palma, Espagne. pp.241-252</w:t></w:r></w:p><w:p><w:pPr/><w:r><w:rPr/><w:t xml:space="preserve">Communication dans un congrès</w:t></w:r></w:p><w:p><w:pPr/><w:hyperlink r:id="rId150" w:history="1"><w:r><w:rPr><w:color w:val="#410a8c"/><w:u w:val="single"/></w:rPr><w:t xml:space="preserve">hal-02356931v1</w:t></w:r></w:hyperlink></w:p></w:tc></w:tr><w:tr><w:trPr/><w:tc><w:tcPr><w:noWrap/></w:tcPr><w:p><w:pPr><w:spacing w:after="200"/></w:pPr><w:hyperlink r:id="rId151" w:history="1"><w:r><w:rPr><w:color w:val="1e198e"/><w:b w:val="1"/><w:bCs w:val="1"/><w:u w:val="single"/></w:rPr><w:t xml:space="preserve">Les élites locales gauloises entre rupture et continuité (milieu Ier siècle av. J.-C. - Julio-Claudiens)</w:t></w:r></w:hyperlink></w:p><w:p><w:pPr/><w:hyperlink r:id="rId14" w:history="1"><w:r><w:rPr><w:color w:val="#410a8c"/><w:u w:val="single"/></w:rPr><w:t xml:space="preserve">Laurent Lamoine</w:t></w:r></w:hyperlink></w:p><w:p><w:pPr/><w:r><w:rPr><w:i w:val="1"/><w:iCs w:val="1"/></w:rPr><w:t xml:space="preserve">Sine iniuria in pace vivatur. La construcción del Imperio durante los julio-claudios</w:t></w:r><w:r><w:rPr/><w:t xml:space="preserve">, Dolores Dopico Caínzos; Juan Santos Yanguas; Manuel Villanueva Acuña, Nov 2017, Lugo, Espagne. pp.189-202</w:t></w:r></w:p><w:p><w:pPr/><w:r><w:rPr/><w:t xml:space="preserve">Communication dans un congrès</w:t></w:r></w:p><w:p><w:pPr/><w:hyperlink r:id="rId151" w:history="1"><w:r><w:rPr><w:color w:val="#410a8c"/><w:u w:val="single"/></w:rPr><w:t xml:space="preserve">hal-04108543v1</w:t></w:r></w:hyperlink></w:p></w:tc></w:tr><w:tr><w:trPr/><w:tc><w:tcPr><w:noWrap/></w:tcPr><w:p><w:pPr><w:spacing w:after="200"/></w:pPr><w:hyperlink r:id="rId152" w:history="1"><w:r><w:rPr><w:color w:val="1e198e"/><w:b w:val="1"/><w:bCs w:val="1"/><w:u w:val="single"/></w:rPr><w:t xml:space="preserve">Familles serviles dans la Familia Caesaris</w:t></w:r></w:hyperlink></w:p><w:p><w:pPr/><w:hyperlink r:id="rId14" w:history="1"><w:r><w:rPr><w:color w:val="#410a8c"/><w:u w:val="single"/></w:rPr><w:t xml:space="preserve">Laurent Lamoine</w:t></w:r></w:hyperlink></w:p><w:p><w:pPr/><w:r><w:rPr><w:i w:val="1"/><w:iCs w:val="1"/></w:rPr><w:t xml:space="preserve">Familles d'esclaves, esclaves dans la famille dans le monde grec et le monde romain (IVe s. av. / IIe s. apr. J.-C.)</w:t></w:r><w:r><w:rPr/><w:t xml:space="preserve">, Stéphanie Maillot; Richard Bouchon; Laurent Lamoine, Nov 2018, Clermont-Ferrand, France</w:t></w:r></w:p><w:p><w:pPr/><w:r><w:rPr/><w:t xml:space="preserve">Communication dans un congrès</w:t></w:r></w:p><w:p><w:pPr/><w:hyperlink r:id="rId152" w:history="1"><w:r><w:rPr><w:color w:val="#410a8c"/><w:u w:val="single"/></w:rPr><w:t xml:space="preserve">hal-04473609v1</w:t></w:r></w:hyperlink></w:p></w:tc></w:tr><w:tr><w:trPr/><w:tc><w:tcPr><w:noWrap/></w:tcPr><w:p><w:pPr><w:spacing w:after="200"/></w:pPr><w:hyperlink r:id="rId153" w:history="1"><w:r><w:rPr><w:color w:val="1e198e"/><w:b w:val="1"/><w:bCs w:val="1"/><w:u w:val="single"/></w:rPr><w:t xml:space="preserve">De la &amp;quot;trahison du clergé&amp;quot; à &amp;quot;l'union sacrée</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i w:val="1"/><w:iCs w:val="1"/></w:rPr><w:t xml:space="preserve">Guerres et paix civiles</w:t></w:r><w:r><w:rPr/><w:t xml:space="preserve">, Olivia Carpi, Nov 2013, Amiens, France. pp.115-132, </w:t></w:r><w:hyperlink r:id="rId154" w:history="1"><w:r><w:rPr><w:color w:val="#410a8c"/><w:u w:val="single"/></w:rPr><w:t xml:space="preserve">⟨10.4000/books.septentrion.127782⟩</w:t></w:r></w:hyperlink></w:p><w:p><w:pPr/><w:r><w:rPr/><w:t xml:space="preserve">Communication dans un congrès</w:t></w:r></w:p><w:p><w:pPr/><w:hyperlink r:id="rId153" w:history="1"><w:r><w:rPr><w:color w:val="#410a8c"/><w:u w:val="single"/></w:rPr><w:t xml:space="preserve">hal-01899952v1</w:t></w:r></w:hyperlink></w:p></w:tc></w:tr><w:tr><w:trPr/><w:tc><w:tcPr><w:noWrap/></w:tcPr><w:p><w:pPr><w:spacing w:after="200"/></w:pPr><w:hyperlink r:id="rId155" w:history="1"><w:r><w:rPr><w:color w:val="1e198e"/><w:b w:val="1"/><w:bCs w:val="1"/><w:u w:val="single"/></w:rPr><w:t xml:space="preserve">Lieux publics chez les Gaulois. Bilan historiographique</w:t></w:r></w:hyperlink></w:p><w:p><w:pPr/><w:hyperlink r:id="rId14" w:history="1"><w:r><w:rPr><w:color w:val="#410a8c"/><w:u w:val="single"/></w:rPr><w:t xml:space="preserve">Laurent Lamoine</w:t></w:r></w:hyperlink></w:p><w:p><w:pPr/><w:r><w:rPr><w:i w:val="1"/><w:iCs w:val="1"/></w:rPr><w:t xml:space="preserve">Spazi pubblici e dimensione politica nella città romana: funzioni, strutture, utilizzazione. Espaces publics et dimension politique dans la ville romaine : fonctions, aménagements, utilisations</w:t></w:r><w:r><w:rPr/><w:t xml:space="preserve">, Carlotta Franceschelli; Pier Luigi Dall’Aglio; Laurent Lamoine, 2015, Bologne, Italie. pp.15-22</w:t></w:r></w:p><w:p><w:pPr/><w:r><w:rPr/><w:t xml:space="preserve">Communication dans un congrès</w:t></w:r></w:p><w:p><w:pPr/><w:hyperlink r:id="rId155" w:history="1"><w:r><w:rPr><w:color w:val="#410a8c"/><w:u w:val="single"/></w:rPr><w:t xml:space="preserve">hal-01834764v1</w:t></w:r></w:hyperlink></w:p></w:tc></w:tr><w:tr><w:trPr/><w:tc><w:tcPr><w:noWrap/></w:tcPr><w:p><w:pPr><w:spacing w:after="200"/></w:pPr><w:hyperlink r:id="rId156" w:history="1"><w:r><w:rPr><w:color w:val="1e198e"/><w:b w:val="1"/><w:bCs w:val="1"/><w:u w:val="single"/></w:rPr><w:t xml:space="preserve">La “politique extérieure” et la “diplomatie” de Vercingétorix et leurs suites avec Luctérius</w:t></w:r></w:hyperlink></w:p><w:p><w:pPr/><w:hyperlink r:id="rId14" w:history="1"><w:r><w:rPr><w:color w:val="#410a8c"/><w:u w:val="single"/></w:rPr><w:t xml:space="preserve">Laurent Lamoine</w:t></w:r></w:hyperlink></w:p><w:p><w:pPr/><w:r><w:rPr><w:i w:val="1"/><w:iCs w:val="1"/></w:rPr><w:t xml:space="preserve">Un mundo en contacto: articulaciones polίticas y diplomáticas entre comunidades de Occidente (ss. III-I a.C.), VII Coloquio Occidens. Homenaje a Mireille Cébeillac-Gervasoni</w:t></w:r><w:r><w:rPr/><w:t xml:space="preserve">, Enrique García Riaza, Apr 2017, Palma de Majorque, France</w:t></w:r></w:p><w:p><w:pPr/><w:r><w:rPr/><w:t xml:space="preserve">Communication dans un congrès</w:t></w:r></w:p><w:p><w:pPr/><w:hyperlink r:id="rId156" w:history="1"><w:r><w:rPr><w:color w:val="#410a8c"/><w:u w:val="single"/></w:rPr><w:t xml:space="preserve">hal-04108588v1</w:t></w:r></w:hyperlink></w:p></w:tc></w:tr><w:tr><w:trPr/><w:tc><w:tcPr><w:noWrap/></w:tcPr><w:p><w:pPr><w:spacing w:after="200"/></w:pPr><w:hyperlink r:id="rId157" w:history="1"><w:r><w:rPr><w:color w:val="1e198e"/><w:b w:val="1"/><w:bCs w:val="1"/><w:u w:val="single"/></w:rPr><w:t xml:space="preserve">L'indiscipline des Gaulois</w:t></w:r></w:hyperlink></w:p><w:p><w:pPr/><w:hyperlink r:id="rId14" w:history="1"><w:r><w:rPr><w:color w:val="#410a8c"/><w:u w:val="single"/></w:rPr><w:t xml:space="preserve">Laurent Lamoine</w:t></w:r></w:hyperlink></w:p><w:p><w:pPr/><w:r><w:rPr><w:i w:val="1"/><w:iCs w:val="1"/></w:rPr><w:t xml:space="preserve">Quand l'usage fait l'image : les Gaulois, de la manipulation historique à l'archétype. Nouvelle enquête historiographique</w:t></w:r><w:r><w:rPr/><w:t xml:space="preserve">, Oriane Hébert; Ludivine Péchoux, Sep 2014, Clermont-Ferrand, France. pp.193-206</w:t></w:r></w:p><w:p><w:pPr/><w:r><w:rPr/><w:t xml:space="preserve">Communication dans un congrès</w:t></w:r></w:p><w:p><w:pPr/><w:hyperlink r:id="rId157" w:history="1"><w:r><w:rPr><w:color w:val="#410a8c"/><w:u w:val="single"/></w:rPr><w:t xml:space="preserve">hal-01834768v1</w:t></w:r></w:hyperlink></w:p></w:tc></w:tr><w:tr><w:trPr/><w:tc><w:tcPr><w:noWrap/></w:tcPr><w:p><w:pPr><w:spacing w:after="200"/></w:pPr><w:hyperlink r:id="rId158" w:history="1"><w:r><w:rPr><w:color w:val="1e198e"/><w:b w:val="1"/><w:bCs w:val="1"/><w:u w:val="single"/></w:rPr><w:t xml:space="preserve">À la recherche des lieux de l'administration municipale à travers la documentation épigraphique</w:t></w:r></w:hyperlink></w:p><w:p><w:pPr/><w:hyperlink r:id="rId14" w:history="1"><w:r><w:rPr><w:color w:val="#410a8c"/><w:u w:val="single"/></w:rPr><w:t xml:space="preserve">Laurent Lamoine</w:t></w:r></w:hyperlink><w:r><w:rPr/><w:t xml:space="preserve">,</w:t></w:r><w:hyperlink r:id="rId159" w:history="1"><w:r><w:rPr><w:color w:val="#410a8c"/><w:u w:val="single"/></w:rPr><w:t xml:space="preserve">Françoise Sudi-Guiral</w:t></w:r></w:hyperlink></w:p><w:p><w:pPr/><w:r><w:rPr><w:i w:val="1"/><w:iCs w:val="1"/></w:rPr><w:t xml:space="preserve">Spazi pubblici e dimensione politica nella città romana: funzioni, strutture, utilizzazione. Espaces publics et dimension politique dans la ville romaine : fonctions, aménagements, utilisations</w:t></w:r><w:r><w:rPr/><w:t xml:space="preserve">, Carlotta Franceschelli; Pier Luigi Dall’Aglio; Laurent Lamoine, 2015, Bologne, Italie. pp.103-111</w:t></w:r></w:p><w:p><w:pPr/><w:r><w:rPr/><w:t xml:space="preserve">Communication dans un congrès</w:t></w:r></w:p><w:p><w:pPr/><w:hyperlink r:id="rId158" w:history="1"><w:r><w:rPr><w:color w:val="#410a8c"/><w:u w:val="single"/></w:rPr><w:t xml:space="preserve">hal-01834765v1</w:t></w:r></w:hyperlink></w:p></w:tc></w:tr><w:tr><w:trPr/><w:tc><w:tcPr><w:noWrap/></w:tcPr><w:p><w:pPr><w:spacing w:after="200"/></w:pPr><w:hyperlink r:id="rId160" w:history="1"><w:r><w:rPr><w:color w:val="1e198e"/><w:b w:val="1"/><w:bCs w:val="1"/><w:u w:val="single"/></w:rPr><w:t xml:space="preserve">Rois et dieux en Gaule</w:t></w:r></w:hyperlink></w:p><w:p><w:pPr/><w:hyperlink r:id="rId14" w:history="1"><w:r><w:rPr><w:color w:val="#410a8c"/><w:u w:val="single"/></w:rPr><w:t xml:space="preserve">Laurent Lamoine</w:t></w:r></w:hyperlink></w:p><w:p><w:pPr/><w:r><w:rPr><w:i w:val="1"/><w:iCs w:val="1"/></w:rPr><w:t xml:space="preserve">La théocratie dans l’Antiquité. Les dieux et le pouvoir</w:t></w:r><w:r><w:rPr/><w:t xml:space="preserve">, Christian-Georges Schwentzel, Oct 2014, Metz, France. pp.101-113, </w:t></w:r><w:hyperlink r:id="rId161" w:history="1"><w:r><w:rPr><w:color w:val="#410a8c"/><w:u w:val="single"/></w:rPr><w:t xml:space="preserve">⟨10.4000/books.pur.44921⟩</w:t></w:r></w:hyperlink></w:p><w:p><w:pPr/><w:r><w:rPr/><w:t xml:space="preserve">Communication dans un congrès</w:t></w:r></w:p><w:p><w:pPr/><w:hyperlink r:id="rId160" w:history="1"><w:r><w:rPr><w:color w:val="#410a8c"/><w:u w:val="single"/></w:rPr><w:t xml:space="preserve">hal-04108540v1</w:t></w:r></w:hyperlink></w:p></w:tc></w:tr><w:tr><w:trPr/><w:tc><w:tcPr><w:noWrap/></w:tcPr><w:p><w:pPr><w:spacing w:after="200"/></w:pPr><w:hyperlink r:id="rId162" w:history="1"><w:r><w:rPr><w:color w:val="1e198e"/><w:b w:val="1"/><w:bCs w:val="1"/><w:u w:val="single"/></w:rPr><w:t xml:space="preserve">Les alliances militaires gauloises à l’époque de César</w:t></w:r></w:hyperlink></w:p><w:p><w:pPr/><w:hyperlink r:id="rId14" w:history="1"><w:r><w:rPr><w:color w:val="#410a8c"/><w:u w:val="single"/></w:rPr><w:t xml:space="preserve">Laurent Lamoine</w:t></w:r></w:hyperlink></w:p><w:p><w:pPr/><w:r><w:rPr><w:i w:val="1"/><w:iCs w:val="1"/></w:rPr><w:t xml:space="preserve">Entre la paz y la guerra: amigos, enemigos y aliados en el Mediterráneo helenístico-romano</w:t></w:r><w:r><w:rPr/><w:t xml:space="preserve">, Eduardo Sánchez Moreno; Enrique García Riaza, Nov 2015, Madrid, Espagne</w:t></w:r></w:p><w:p><w:pPr/><w:r><w:rPr/><w:t xml:space="preserve">Communication dans un congrès</w:t></w:r></w:p><w:p><w:pPr/><w:hyperlink r:id="rId162" w:history="1"><w:r><w:rPr><w:color w:val="#410a8c"/><w:u w:val="single"/></w:rPr><w:t xml:space="preserve">hal-04108583v1</w:t></w:r></w:hyperlink></w:p></w:tc></w:tr><w:tr><w:trPr/><w:tc><w:tcPr><w:noWrap/></w:tcPr><w:p><w:pPr><w:spacing w:after="200"/></w:pPr><w:hyperlink r:id="rId163" w:history="1"><w:r><w:rPr><w:color w:val="1e198e"/><w:b w:val="1"/><w:bCs w:val="1"/><w:u w:val="single"/></w:rPr><w:t xml:space="preserve">Le corps du rebelle Sacrovir, de l'ostentation à l'immolation (21 apr. J.-C.)</w:t></w:r></w:hyperlink></w:p><w:p><w:pPr/><w:hyperlink r:id="rId14" w:history="1"><w:r><w:rPr><w:color w:val="#410a8c"/><w:u w:val="single"/></w:rPr><w:t xml:space="preserve">Laurent Lamoine</w:t></w:r></w:hyperlink></w:p><w:p><w:pPr/><w:r><w:rPr><w:i w:val="1"/><w:iCs w:val="1"/></w:rPr><w:t xml:space="preserve">Le corps de l'ennemi de l'Antiquité à la période contemporaine</w:t></w:r><w:r><w:rPr/><w:t xml:space="preserve">, Natividad Planas; Jean-Claude Caron, Jun 2011, Florence, Italie. pp.43-60</w:t></w:r></w:p><w:p><w:pPr/><w:r><w:rPr/><w:t xml:space="preserve">Communication dans un congrès</w:t></w:r></w:p><w:p><w:pPr/><w:hyperlink r:id="rId163" w:history="1"><w:r><w:rPr><w:color w:val="#410a8c"/><w:u w:val="single"/></w:rPr><w:t xml:space="preserve">hal-04112305v1</w:t></w:r></w:hyperlink></w:p></w:tc></w:tr><w:tr><w:trPr/><w:tc><w:tcPr><w:noWrap/></w:tcPr><w:p><w:pPr><w:spacing w:after="200"/></w:pPr><w:hyperlink r:id="rId164" w:history="1"><w:r><w:rPr><w:color w:val="1e198e"/><w:b w:val="1"/><w:bCs w:val="1"/><w:u w:val="single"/></w:rPr><w:t xml:space="preserve">Symmachía. Entre la paix et la guerre : alliances, confédérations et diplomatie dans l’Occident méditerranéen, IIIe-Ier siècles av. J.-C.</w:t></w:r></w:hyperlink></w:p><w:p><w:pPr/><w:hyperlink r:id="rId14" w:history="1"><w:r><w:rPr><w:color w:val="#410a8c"/><w:u w:val="single"/></w:rPr><w:t xml:space="preserve">Laurent Lamoine</w:t></w:r></w:hyperlink></w:p><w:p><w:pPr/><w:r><w:rPr><w:i w:val="1"/><w:iCs w:val="1"/></w:rPr><w:t xml:space="preserve">L’opposition dans la cité. Atelier de l’axe 1. Bilan - Projets – Débats</w:t></w:r><w:r><w:rPr/><w:t xml:space="preserve">, Jean-Claude Caron, Jun 2014, Clermont-Ferrand, France</w:t></w:r></w:p><w:p><w:pPr/><w:r><w:rPr/><w:t xml:space="preserve">Communication dans un congrès</w:t></w:r></w:p><w:p><w:pPr/><w:hyperlink r:id="rId164" w:history="1"><w:r><w:rPr><w:color w:val="#410a8c"/><w:u w:val="single"/></w:rPr><w:t xml:space="preserve">hal-04108586v1</w:t></w:r></w:hyperlink></w:p></w:tc></w:tr><w:tr><w:trPr/><w:tc><w:tcPr><w:noWrap/></w:tcPr><w:p><w:pPr><w:spacing w:after="200"/></w:pPr><w:hyperlink r:id="rId165" w:history="1"><w:r><w:rPr><w:color w:val="1e198e"/><w:b w:val="1"/><w:bCs w:val="1"/><w:u w:val="single"/></w:rPr><w:t xml:space="preserve">Des senatores aux décurions dans les Gaules</w:t></w:r></w:hyperlink></w:p><w:p><w:pPr/><w:hyperlink r:id="rId14" w:history="1"><w:r><w:rPr><w:color w:val="#410a8c"/><w:u w:val="single"/></w:rPr><w:t xml:space="preserve">Laurent Lamoine</w:t></w:r></w:hyperlink></w:p><w:p><w:pPr/><w:r><w:rPr><w:i w:val="1"/><w:iCs w:val="1"/></w:rPr><w:t xml:space="preserve">Senados municipales y decuriones en el Occidente romano</w:t></w:r><w:r><w:rPr/><w:t xml:space="preserve">, Enrique Melchor Gil, Mar 2012, Córdoba, Espagne. pp.271-294</w:t></w:r></w:p><w:p><w:pPr/><w:r><w:rPr/><w:t xml:space="preserve">Communication dans un congrès</w:t></w:r></w:p><w:p><w:pPr/><w:hyperlink r:id="rId165" w:history="1"><w:r><w:rPr><w:color w:val="#410a8c"/><w:u w:val="single"/></w:rPr><w:t xml:space="preserve">hal-01837413v1</w:t></w:r></w:hyperlink></w:p></w:tc></w:tr><w:tr><w:trPr/><w:tc><w:tcPr><w:noWrap/></w:tcPr><w:p><w:pPr><w:spacing w:after="200"/></w:pPr><w:hyperlink r:id="rId166" w:history="1"><w:r><w:rPr><w:color w:val="1e198e"/><w:b w:val="1"/><w:bCs w:val="1"/><w:u w:val="single"/></w:rPr><w:t xml:space="preserve">Élites lémovices : état des lieux de la documentation épigraphique et quelques études de cas</w:t></w:r></w:hyperlink></w:p><w:p><w:pPr/><w:hyperlink r:id="rId74" w:history="1"><w:r><w:rPr><w:color w:val="#410a8c"/><w:u w:val="single"/></w:rPr><w:t xml:space="preserve">Aurélien Blanc</w:t></w:r></w:hyperlink><w:r><w:rPr/><w:t xml:space="preserve">,</w:t></w:r><w:hyperlink r:id="rId14" w:history="1"><w:r><w:rPr><w:color w:val="#410a8c"/><w:u w:val="single"/></w:rPr><w:t xml:space="preserve">Laurent Lamoine</w:t></w:r></w:hyperlink></w:p><w:p><w:pPr/><w:r><w:rPr><w:i w:val="1"/><w:iCs w:val="1"/></w:rPr><w:t xml:space="preserve">Élites et territoire lémovice et limousin de l’âge du fer au Moyen Âge</w:t></w:r><w:r><w:rPr/><w:t xml:space="preserve">, Blaise Pichon; Stéphanie Guédon, Jan 2013, Clermont-Ferand, France. </w:t></w:r><w:hyperlink r:id="rId167" w:history="1"><w:r><w:rPr><w:color w:val="#410a8c"/><w:u w:val="single"/></w:rPr><w:t xml:space="preserve">⟨10.4000/siecles.2269⟩</w:t></w:r></w:hyperlink></w:p><w:p><w:pPr/><w:r><w:rPr/><w:t xml:space="preserve">Communication dans un congrès</w:t></w:r></w:p><w:p><w:pPr/><w:hyperlink r:id="rId166" w:history="1"><w:r><w:rPr><w:color w:val="#410a8c"/><w:u w:val="single"/></w:rPr><w:t xml:space="preserve">hal-01226402v1</w:t></w:r></w:hyperlink></w:p></w:tc></w:tr><w:tr><w:trPr/><w:tc><w:tcPr><w:noWrap/></w:tcPr><w:p><w:pPr><w:spacing w:after="200"/></w:pPr><w:hyperlink r:id="rId168" w:history="1"><w:r><w:rPr><w:color w:val="1e198e"/><w:b w:val="1"/><w:bCs w:val="1"/><w:u w:val="single"/></w:rPr><w:t xml:space="preserve">Les opposants dans la cité. Cités d’Italie et d’Occident, peuples gaulois</w:t></w:r></w:hyperlink></w:p><w:p><w:pPr/><w:hyperlink r:id="rId14" w:history="1"><w:r><w:rPr><w:color w:val="#410a8c"/><w:u w:val="single"/></w:rPr><w:t xml:space="preserve">Laurent Lamoine</w:t></w:r></w:hyperlink><w:r><w:rPr/><w:t xml:space="preserve">,</w:t></w:r><w:hyperlink r:id="rId19" w:history="1"><w:r><w:rPr><w:color w:val="#410a8c"/><w:u w:val="single"/></w:rPr><w:t xml:space="preserve">Mireille Cébeillac-Gervasoni</w:t></w:r></w:hyperlink></w:p><w:p><w:pPr/><w:r><w:rPr><w:i w:val="1"/><w:iCs w:val="1"/></w:rPr><w:t xml:space="preserve">L’opposition dans la cité. Atelier de l’axe 1. Bilan - Projets – Débats</w:t></w:r><w:r><w:rPr/><w:t xml:space="preserve">, Jean-Claude Caron, Jun 2013, Clermont-Ferrand, France</w:t></w:r></w:p><w:p><w:pPr/><w:r><w:rPr/><w:t xml:space="preserve">Communication dans un congrès</w:t></w:r></w:p><w:p><w:pPr/><w:hyperlink r:id="rId168" w:history="1"><w:r><w:rPr><w:color w:val="#410a8c"/><w:u w:val="single"/></w:rPr><w:t xml:space="preserve">hal-04108587v1</w:t></w:r></w:hyperlink></w:p></w:tc></w:tr><w:tr><w:trPr/><w:tc><w:tcPr><w:noWrap/></w:tcPr><w:p><w:pPr><w:spacing w:after="200"/></w:pPr><w:hyperlink r:id="rId169" w:history="1"><w:r><w:rPr><w:color w:val="1e198e"/><w:b w:val="1"/><w:bCs w:val="1"/><w:u w:val="single"/></w:rPr><w:t xml:space="preserve">La « crise » des institutions gauloises à l’époque de César : bilan historiographique (France)</w:t></w:r></w:hyperlink></w:p><w:p><w:pPr/><w:hyperlink r:id="rId14" w:history="1"><w:r><w:rPr><w:color w:val="#410a8c"/><w:u w:val="single"/></w:rPr><w:t xml:space="preserve">Laurent Lamoine</w:t></w:r></w:hyperlink></w:p><w:p><w:pPr/><w:r><w:rPr><w:i w:val="1"/><w:iCs w:val="1"/></w:rPr><w:t xml:space="preserve">Gérer les territoires, les patrimoines et les crises. Le quotidien municipal II</w:t></w:r><w:r><w:rPr/><w:t xml:space="preserve">, Laurent Lamoine; Clara Berrendonner; Mireille Cébeillac-Gervasoni, Oct 2012, Clermont-Ferrand, France. pp.403-415</w:t></w:r></w:p><w:p><w:pPr/><w:r><w:rPr/><w:t xml:space="preserve">Communication dans un congrès</w:t></w:r></w:p><w:p><w:pPr/><w:hyperlink r:id="rId169" w:history="1"><w:r><w:rPr><w:color w:val="#410a8c"/><w:u w:val="single"/></w:rPr><w:t xml:space="preserve">hal-04108226v1</w:t></w:r></w:hyperlink></w:p></w:tc></w:tr><w:tr><w:trPr/><w:tc><w:tcPr><w:noWrap/></w:tcPr><w:p><w:pPr><w:spacing w:after="200"/></w:pPr><w:hyperlink r:id="rId170" w:history="1"><w:r><w:rPr><w:color w:val="1e198e"/><w:b w:val="1"/><w:bCs w:val="1"/><w:u w:val="single"/></w:rPr><w:t xml:space="preserve">Représentations et attributs des rois gaulois de la Gaule Chevelue</w:t></w:r></w:hyperlink></w:p><w:p><w:pPr/><w:hyperlink r:id="rId14" w:history="1"><w:r><w:rPr><w:color w:val="#410a8c"/><w:u w:val="single"/></w:rPr><w:t xml:space="preserve">Laurent Lamoine</w:t></w:r></w:hyperlink></w:p><w:p><w:pPr/><w:r><w:rPr><w:i w:val="1"/><w:iCs w:val="1"/></w:rPr><w:t xml:space="preserve">Images et pouvoir monarchique : représentations de la puissance royale de l’Antiquité au Moyen Âge</w:t></w:r><w:r><w:rPr/><w:t xml:space="preserve">, Christian-Georges Schwentzel, Oct 2010, Valenciennes, France. pp.163-181, </w:t></w:r><w:hyperlink r:id="rId171" w:history="1"><w:r><w:rPr><w:color w:val="#410a8c"/><w:u w:val="single"/></w:rPr><w:t xml:space="preserve">⟨10.4000/books.pur.126570⟩</w:t></w:r></w:hyperlink></w:p><w:p><w:pPr/><w:r><w:rPr/><w:t xml:space="preserve">Communication dans un congrès</w:t></w:r></w:p><w:p><w:pPr/><w:hyperlink r:id="rId170" w:history="1"><w:r><w:rPr><w:color w:val="#410a8c"/><w:u w:val="single"/></w:rPr><w:t xml:space="preserve">hal-04108493v1</w:t></w:r></w:hyperlink></w:p></w:tc></w:tr><w:tr><w:trPr/><w:tc><w:tcPr><w:noWrap/></w:tcPr><w:p><w:pPr><w:spacing w:after="200"/></w:pPr><w:hyperlink r:id="rId172" w:history="1"><w:r><w:rPr><w:color w:val="1e198e"/><w:b w:val="1"/><w:bCs w:val="1"/><w:u w:val="single"/></w:rPr><w:t xml:space="preserve">Recherches actuelles en France sur les inter-relations romano-gauloises</w:t></w:r></w:hyperlink></w:p><w:p><w:pPr/><w:hyperlink r:id="rId14" w:history="1"><w:r><w:rPr><w:color w:val="#410a8c"/><w:u w:val="single"/></w:rPr><w:t xml:space="preserve">Laurent Lamoine</w:t></w:r></w:hyperlink></w:p><w:p><w:pPr/><w:r><w:rPr><w:i w:val="1"/><w:iCs w:val="1"/></w:rPr><w:t xml:space="preserve">Occidens II : La expansion romana en Occidente: Nuevas perspectivas metodologicas</w:t></w:r><w:r><w:rPr/><w:t xml:space="preserve">, Enrique García Riaza, Feb 2010, Palma, Espagne. pp.123-139</w:t></w:r></w:p><w:p><w:pPr/><w:r><w:rPr/><w:t xml:space="preserve">Communication dans un congrès</w:t></w:r></w:p><w:p><w:pPr/><w:hyperlink r:id="rId172" w:history="1"><w:r><w:rPr><w:color w:val="#410a8c"/><w:u w:val="single"/></w:rPr><w:t xml:space="preserve">hal-04108544v1</w:t></w:r></w:hyperlink></w:p></w:tc></w:tr><w:tr><w:trPr/><w:tc><w:tcPr><w:noWrap/></w:tcPr><w:p><w:pPr><w:spacing w:after="200"/></w:pPr><w:hyperlink r:id="rId173" w:history="1"><w:r><w:rPr><w:color w:val="1e198e"/><w:b w:val="1"/><w:bCs w:val="1"/><w:u w:val="single"/></w:rPr><w:t xml:space="preserve">Tibère « restaurateur » du temple de la Concorde sur le forum romain (7 av. J.-C. - 10 ap. J.-C.)</w:t></w:r></w:hyperlink></w:p><w:p><w:pPr/><w:hyperlink r:id="rId14" w:history="1"><w:r><w:rPr><w:color w:val="#410a8c"/><w:u w:val="single"/></w:rPr><w:t xml:space="preserve">Laurent Lamoine</w:t></w:r></w:hyperlink></w:p><w:p><w:pPr/><w:r><w:rPr><w:i w:val="1"/><w:iCs w:val="1"/></w:rPr><w:t xml:space="preserve">S'approprier les lieux. Histoire et pouvoirs : la resémantisation des édifices de l'Antiquité au mouvement de patrimonialisation contemporain</w:t></w:r><w:r><w:rPr/><w:t xml:space="preserve">, Yves Perrin, Dec 2007, Saint-Étienne, France. pp.57-69</w:t></w:r></w:p><w:p><w:pPr/><w:r><w:rPr/><w:t xml:space="preserve">Communication dans un congrès</w:t></w:r></w:p><w:p><w:pPr/><w:hyperlink r:id="rId173" w:history="1"><w:r><w:rPr><w:color w:val="#410a8c"/><w:u w:val="single"/></w:rPr><w:t xml:space="preserve">hal-04114458v1</w:t></w:r></w:hyperlink></w:p></w:tc></w:tr><w:tr><w:trPr/><w:tc><w:tcPr><w:noWrap/></w:tcPr><w:p><w:pPr><w:spacing w:after="200"/></w:pPr><w:hyperlink r:id="rId174" w:history="1"><w:r><w:rPr><w:color w:val="1e198e"/><w:b w:val="1"/><w:bCs w:val="1"/><w:u w:val="single"/></w:rPr><w:t xml:space="preserve">Réflexions à propos des rapports entre les pouvoirs locaux et les sanctuaires (depuis l’Antiquité)</w:t></w:r></w:hyperlink></w:p><w:p><w:pPr/><w:hyperlink r:id="rId14" w:history="1"><w:r><w:rPr><w:color w:val="#410a8c"/><w:u w:val="single"/></w:rPr><w:t xml:space="preserve">Laurent Lamoine</w:t></w:r></w:hyperlink></w:p><w:p><w:pPr/><w:r><w:rPr><w:i w:val="1"/><w:iCs w:val="1"/></w:rPr><w:t xml:space="preserve">Histoire sociopolitique, journée d’études de l’axe 1 du CHEC</w:t></w:r><w:r><w:rPr/><w:t xml:space="preserve">, Jean-Claude Caron, Dec 2009, Clermont-Ferrand, France</w:t></w:r></w:p><w:p><w:pPr/><w:r><w:rPr/><w:t xml:space="preserve">Communication dans un congrès</w:t></w:r></w:p><w:p><w:pPr/><w:hyperlink r:id="rId174" w:history="1"><w:r><w:rPr><w:color w:val="#410a8c"/><w:u w:val="single"/></w:rPr><w:t xml:space="preserve">hal-04108582v1</w:t></w:r></w:hyperlink></w:p></w:tc></w:tr><w:tr><w:trPr/><w:tc><w:tcPr><w:noWrap/></w:tcPr><w:p><w:pPr><w:spacing w:after="200"/></w:pPr><w:hyperlink r:id="rId175" w:history="1"><w:r><w:rPr><w:color w:val="1e198e"/><w:b w:val="1"/><w:bCs w:val="1"/><w:u w:val="single"/></w:rPr><w:t xml:space="preserve">Épasnactus</w:t></w:r></w:hyperlink></w:p><w:p><w:pPr/><w:hyperlink r:id="rId14" w:history="1"><w:r><w:rPr><w:color w:val="#410a8c"/><w:u w:val="single"/></w:rPr><w:t xml:space="preserve">Laurent Lamoine</w:t></w:r></w:hyperlink></w:p><w:p><w:pPr/><w:r><w:rPr><w:i w:val="1"/><w:iCs w:val="1"/></w:rPr><w:t xml:space="preserve">I Coloquio internacional ‘Occidens’: El Occidente romano durante la época republicana: modelos de integración de las comunidades indígenas</w:t></w:r><w:r><w:rPr/><w:t xml:space="preserve">, Enrique García Riaza, Apr 2009, Palma de Majorque, Spain</w:t></w:r></w:p><w:p><w:pPr/><w:r><w:rPr/><w:t xml:space="preserve">Communication dans un congrès</w:t></w:r></w:p><w:p><w:pPr/><w:hyperlink r:id="rId175" w:history="1"><w:r><w:rPr><w:color w:val="#410a8c"/><w:u w:val="single"/></w:rPr><w:t xml:space="preserve">hal-04108572v1</w:t></w:r></w:hyperlink></w:p></w:tc></w:tr><w:tr><w:trPr/><w:tc><w:tcPr><w:noWrap/></w:tcPr><w:p><w:pPr><w:spacing w:after="200"/></w:pPr><w:hyperlink r:id="rId176" w:history="1"><w:r><w:rPr><w:color w:val="1e198e"/><w:b w:val="1"/><w:bCs w:val="1"/><w:u w:val="single"/></w:rPr><w:t xml:space="preserve">La mémoire de la bataille de l’Allia et de la prise de Rome par les Gaulois sous l’Empire (IIe-IVe siècles ap. J.-C.)</w:t></w:r></w:hyperlink></w:p><w:p><w:pPr/><w:hyperlink r:id="rId14" w:history="1"><w:r><w:rPr><w:color w:val="#410a8c"/><w:u w:val="single"/></w:rPr><w:t xml:space="preserve">Laurent Lamoine</w:t></w:r></w:hyperlink></w:p><w:p><w:pPr/><w:r><w:rPr><w:i w:val="1"/><w:iCs w:val="1"/></w:rPr><w:t xml:space="preserve">La mémoire de l'ennemi en Occident de l'Antiquité à l'époque contemporaine</w:t></w:r><w:r><w:rPr/><w:t xml:space="preserve">, Jean-Claude Caron; Natividad Planas, May 2009, Madrid, Espagne</w:t></w:r></w:p><w:p><w:pPr/><w:r><w:rPr/><w:t xml:space="preserve">Communication dans un congrès</w:t></w:r></w:p><w:p><w:pPr/><w:hyperlink r:id="rId176" w:history="1"><w:r><w:rPr><w:color w:val="#410a8c"/><w:u w:val="single"/></w:rPr><w:t xml:space="preserve">hal-04473622v1</w:t></w:r></w:hyperlink></w:p></w:tc></w:tr><w:tr><w:trPr/><w:tc><w:tcPr><w:noWrap/></w:tcPr><w:p><w:pPr><w:spacing w:after="200"/></w:pPr><w:hyperlink r:id="rId177" w:history="1"><w:r><w:rPr><w:color w:val="1e198e"/><w:b w:val="1"/><w:bCs w:val="1"/><w:u w:val="single"/></w:rPr><w:t xml:space="preserve">Les réunions politiques des Gaulois (Ier siècle av. J.-C. - Ier siècle ap. J.-C.)</w:t></w:r></w:hyperlink></w:p><w:p><w:pPr/><w:hyperlink r:id="rId178" w:history="1"><w:r><w:rPr><w:color w:val="#410a8c"/><w:u w:val="single"/></w:rPr><w:t xml:space="preserve">Enrique García Riaza</w:t></w:r></w:hyperlink><w:r><w:rPr/><w:t xml:space="preserve">,</w:t></w:r><w:hyperlink r:id="rId14" w:history="1"><w:r><w:rPr><w:color w:val="#410a8c"/><w:u w:val="single"/></w:rPr><w:t xml:space="preserve">Laurent Lamoine</w:t></w:r></w:hyperlink></w:p><w:p><w:pPr/><w:r><w:rPr><w:i w:val="1"/><w:iCs w:val="1"/></w:rPr><w:t xml:space="preserve">Le quotidien municipal dans l'Occident romain</w:t></w:r><w:r><w:rPr/><w:t xml:space="preserve">, Clara Berrendonner; Mireille Cébeillac-Gervasoni; Laurent Lamoine, Oct 2007, Clermont-Ferrand, France. pp.129-146</w:t></w:r></w:p><w:p><w:pPr/><w:r><w:rPr/><w:t xml:space="preserve">Communication dans un congrès</w:t></w:r></w:p><w:p><w:pPr/><w:hyperlink r:id="rId177" w:history="1"><w:r><w:rPr><w:color w:val="#410a8c"/><w:u w:val="single"/></w:rPr><w:t xml:space="preserve">hal-04108546v1</w:t></w:r></w:hyperlink></w:p></w:tc></w:tr><w:tr><w:trPr/><w:tc><w:tcPr><w:noWrap/></w:tcPr><w:p><w:pPr><w:spacing w:after="200"/></w:pPr><w:hyperlink r:id="rId179" w:history="1"><w:r><w:rPr><w:color w:val="1e198e"/><w:b w:val="1"/><w:bCs w:val="1"/><w:u w:val="single"/></w:rPr><w:t xml:space="preserve">La survivance de noms gaulois dans la nomenclature des magistrats des cités gallo-romaines</w:t></w:r></w:hyperlink></w:p><w:p><w:pPr/><w:hyperlink r:id="rId14" w:history="1"><w:r><w:rPr><w:color w:val="#410a8c"/><w:u w:val="single"/></w:rPr><w:t xml:space="preserve">Laurent Lamoine</w:t></w:r></w:hyperlink></w:p><w:p><w:pPr/><w:r><w:rPr><w:i w:val="1"/><w:iCs w:val="1"/></w:rPr><w:t xml:space="preserve">Gaulois et celtique continental</w:t></w:r><w:r><w:rPr/><w:t xml:space="preserve">, Pierre-Yves Lambert; Georges-Jean Pinault, May 1998, Clermont-Ferrand, France. pp.41-66</w:t></w:r></w:p><w:p><w:pPr/><w:r><w:rPr/><w:t xml:space="preserve">Communication dans un congrès</w:t></w:r></w:p><w:p><w:pPr/><w:hyperlink r:id="rId179" w:history="1"><w:r><w:rPr><w:color w:val="#410a8c"/><w:u w:val="single"/></w:rPr><w:t xml:space="preserve">hal-04108470v1</w:t></w:r></w:hyperlink></w:p></w:tc></w:tr><w:tr><w:trPr/><w:tc><w:tcPr><w:noWrap/></w:tcPr><w:p><w:pPr><w:spacing w:after="200"/></w:pPr><w:hyperlink r:id="rId180" w:history="1"><w:r><w:rPr><w:color w:val="1e198e"/><w:b w:val="1"/><w:bCs w:val="1"/><w:u w:val="single"/></w:rPr><w:t xml:space="preserve">Druides et druidesses, le pouvoir impérial et l'intégration des Gaules dans l'Empire romain</w:t></w:r></w:hyperlink></w:p><w:p><w:pPr/><w:hyperlink r:id="rId181" w:history="1"><w:r><w:rPr><w:color w:val="#410a8c"/><w:u w:val="single"/></w:rPr><w:t xml:space="preserve">Renée Carré</w:t></w:r></w:hyperlink><w:r><w:rPr/><w:t xml:space="preserve">,</w:t></w:r><w:hyperlink r:id="rId14" w:history="1"><w:r><w:rPr><w:color w:val="#410a8c"/><w:u w:val="single"/></w:rPr><w:t xml:space="preserve">Laurent Lamoine</w:t></w:r></w:hyperlink></w:p><w:p><w:pPr/><w:r><w:rPr><w:i w:val="1"/><w:iCs w:val="1"/></w:rPr><w:t xml:space="preserve">Homo religiosus. Mediadores con lo divino en el mundo mediterraneo antiguo</w:t></w:r><w:r><w:rPr/><w:t xml:space="preserve">, Maria Luisa Sánchez León, Oct 2005, Palma de Majorque, France. pp.533-574</w:t></w:r></w:p><w:p><w:pPr/><w:r><w:rPr/><w:t xml:space="preserve">Communication dans un congrès</w:t></w:r></w:p><w:p><w:pPr/><w:hyperlink r:id="rId180" w:history="1"><w:r><w:rPr><w:color w:val="#410a8c"/><w:u w:val="single"/></w:rPr><w:t xml:space="preserve">hal-04107617v1</w:t></w:r></w:hyperlink></w:p></w:tc></w:tr><w:tr><w:trPr/><w:tc><w:tcPr><w:noWrap/></w:tcPr><w:p><w:pPr><w:spacing w:after="200"/></w:pPr><w:hyperlink r:id="rId182" w:history="1"><w:r><w:rPr><w:color w:val="1e198e"/><w:b w:val="1"/><w:bCs w:val="1"/><w:u w:val="single"/></w:rPr><w:t xml:space="preserve">Les marqueurs de l’engagement des révoltés de 21 ap. J.-C. en Gaule : la tradition gauloise et césarienne au service d’une révolte « romaine » contre l’autorité de l’empereur Tibère</w:t></w:r></w:hyperlink></w:p><w:p><w:pPr/><w:hyperlink r:id="rId14" w:history="1"><w:r><w:rPr><w:color w:val="#410a8c"/><w:u w:val="single"/></w:rPr><w:t xml:space="preserve">Laurent Lamoine</w:t></w:r></w:hyperlink></w:p><w:p><w:pPr/><w:r><w:rPr><w:i w:val="1"/><w:iCs w:val="1"/></w:rPr><w:t xml:space="preserve">L’engagement de l’Antiquité à nos jours,</w:t></w:r><w:r><w:rPr/><w:t xml:space="preserve">, Mar 2005, Limoges, France</w:t></w:r></w:p><w:p><w:pPr/><w:r><w:rPr/><w:t xml:space="preserve">Communication dans un congrès</w:t></w:r></w:p><w:p><w:pPr/><w:hyperlink r:id="rId182" w:history="1"><w:r><w:rPr><w:color w:val="#410a8c"/><w:u w:val="single"/></w:rPr><w:t xml:space="preserve">hal-04108571v1</w:t></w:r></w:hyperlink></w:p></w:tc></w:tr><w:tr><w:trPr/><w:tc><w:tcPr><w:noWrap/></w:tcPr><w:p><w:pPr><w:spacing w:after="200"/></w:pPr><w:hyperlink r:id="rId183" w:history="1"><w:r><w:rPr><w:color w:val="1e198e"/><w:b w:val="1"/><w:bCs w:val="1"/><w:u w:val="single"/></w:rPr><w:t xml:space="preserve">Autocélébration, mémoire et histoire des notables des cités des Gaules</w:t></w:r></w:hyperlink></w:p><w:p><w:pPr/><w:hyperlink r:id="rId14" w:history="1"><w:r><w:rPr><w:color w:val="#410a8c"/><w:u w:val="single"/></w:rPr><w:t xml:space="preserve">Laurent Lamoine</w:t></w:r></w:hyperlink></w:p><w:p><w:pPr/><w:r><w:rPr><w:i w:val="1"/><w:iCs w:val="1"/></w:rPr><w:t xml:space="preserve">Autocélébration des élites locales dans le monde romain. Contexte, textes, images (IIe s. av. J.-C. - IIIe s. ap. J.-C.)</w:t></w:r><w:r><w:rPr/><w:t xml:space="preserve">, Mireille Cébeillac-Gervasoni; Laurent Lamoine; Frédéric Trément, Nov 2003, Clermont-Ferrand, France. pp.443-462</w:t></w:r></w:p><w:p><w:pPr/><w:r><w:rPr/><w:t xml:space="preserve">Communication dans un congrès</w:t></w:r></w:p><w:p><w:pPr/><w:hyperlink r:id="rId183" w:history="1"><w:r><w:rPr><w:color w:val="#410a8c"/><w:u w:val="single"/></w:rPr><w:t xml:space="preserve">hal-04108472v1</w:t></w:r></w:hyperlink></w:p></w:tc></w:tr><w:tr><w:trPr/><w:tc><w:tcPr><w:noWrap/></w:tcPr><w:p><w:pPr><w:spacing w:after="200"/></w:pPr><w:hyperlink r:id="rId184" w:history="1"><w:r><w:rPr><w:color w:val="1e198e"/><w:b w:val="1"/><w:bCs w:val="1"/><w:u w:val="single"/></w:rPr><w:t xml:space="preserve">Préteur, vergobret, princeps en Gaule Narbonnaise et dans les Trois Gaules : pourquoi faut-il reprendre le dossier ?</w:t></w:r></w:hyperlink></w:p><w:p><w:pPr/><w:hyperlink r:id="rId14" w:history="1"><w:r><w:rPr><w:color w:val="#410a8c"/><w:u w:val="single"/></w:rPr><w:t xml:space="preserve">Laurent Lamoine</w:t></w:r></w:hyperlink></w:p><w:p><w:pPr/><w:r><w:rPr><w:i w:val="1"/><w:iCs w:val="1"/></w:rPr><w:t xml:space="preserve">Les élites et leurs facettes. Les élites locales dans le monde hellénistique et romain</w:t></w:r><w:r><w:rPr/><w:t xml:space="preserve">, Mireille Cébeillac-Gervasoni; Laurent Lamoine, Nov 2000, Clermont-Ferrand, France. pp.187-204</w:t></w:r></w:p><w:p><w:pPr/><w:r><w:rPr/><w:t xml:space="preserve">Communication dans un congrès</w:t></w:r></w:p><w:p><w:pPr/><w:hyperlink r:id="rId184" w:history="1"><w:r><w:rPr><w:color w:val="#410a8c"/><w:u w:val="single"/></w:rPr><w:t xml:space="preserve">hal-04108542v1</w:t></w:r></w:hyperlink></w:p></w:tc></w:tr><w:tr><w:trPr/><w:tc><w:tcPr><w:noWrap/></w:tcPr><w:p><w:pPr><w:spacing w:after="200"/></w:pPr><w:hyperlink r:id="rId185" w:history="1"><w:r><w:rPr><w:color w:val="1e198e"/><w:b w:val="1"/><w:bCs w:val="1"/><w:u w:val="single"/></w:rPr><w:t xml:space="preserve">Iconographie funéraire et honneurs municipaux en Gaule Narbonnaise</w:t></w:r></w:hyperlink></w:p><w:p><w:pPr/><w:hyperlink r:id="rId14" w:history="1"><w:r><w:rPr><w:color w:val="#410a8c"/><w:u w:val="single"/></w:rPr><w:t xml:space="preserve">Laurent Lamoine</w:t></w:r></w:hyperlink></w:p><w:p><w:pPr/><w:r><w:rPr><w:i w:val="1"/><w:iCs w:val="1"/></w:rPr><w:t xml:space="preserve">Les pierres de l'offrance</w:t></w:r><w:r><w:rPr/><w:t xml:space="preserve">, Geneviève Hoffmann; Valérie-Angélique Deshoulières, Dec 1998, Clermont-Ferrand, France. pp.73-90</w:t></w:r></w:p><w:p><w:pPr/><w:r><w:rPr/><w:t xml:space="preserve">Communication dans un congrès</w:t></w:r></w:p><w:p><w:pPr/><w:hyperlink r:id="rId185" w:history="1"><w:r><w:rPr><w:color w:val="#410a8c"/><w:u w:val="single"/></w:rPr><w:t xml:space="preserve">hal-04108541v1</w:t></w:r></w:hyperlink></w:p></w:tc></w:tr><w:tr><w:trPr/><w:tc><w:tcPr><w:noWrap/></w:tcPr><w:p><w:pPr><w:spacing w:after="200"/></w:pPr><w:hyperlink r:id="rId186" w:history="1"><w:r><w:rPr><w:color w:val="1e198e"/><w:b w:val="1"/><w:bCs w:val="1"/><w:u w:val="single"/></w:rPr><w:t xml:space="preserve">À la recherche de l'épitaphe de C. Gresius Domitus de Béziers (AE, 1912, 167)</w:t></w:r></w:hyperlink></w:p><w:p><w:pPr/><w:hyperlink r:id="rId14" w:history="1"><w:r><w:rPr><w:color w:val="#410a8c"/><w:u w:val="single"/></w:rPr><w:t xml:space="preserve">Laurent Lamoine</w:t></w:r></w:hyperlink></w:p><w:p><w:pPr/><w:r><w:rPr><w:i w:val="1"/><w:iCs w:val="1"/></w:rPr><w:t xml:space="preserve">L'épigraphie dans tous ses états.. ou presque !</w:t></w:r><w:r><w:rPr/><w:t xml:space="preserve">, Mireille Cébeillac-Gervasoni, Apr 2002, Clermont-Ferrand, France</w:t></w:r></w:p><w:p><w:pPr/><w:r><w:rPr/><w:t xml:space="preserve">Communication dans un congrès</w:t></w:r></w:p><w:p><w:pPr/><w:hyperlink r:id="rId186" w:history="1"><w:r><w:rPr><w:color w:val="#410a8c"/><w:u w:val="single"/></w:rPr><w:t xml:space="preserve">hal-04467907v1</w:t></w:r></w:hyperlink></w:p></w:tc></w:tr><w:tr><w:trPr/><w:tc><w:tcPr><w:noWrap/></w:tcPr><w:p><w:pPr><w:spacing w:after="200"/></w:pPr><w:hyperlink r:id="rId187" w:history="1"><w:r><w:rPr><w:color w:val="1e198e"/><w:b w:val="1"/><w:bCs w:val="1"/><w:u w:val="single"/></w:rPr><w:t xml:space="preserve">Linguistique celtique, onomastique et institutions locales en Gaule</w:t></w:r></w:hyperlink></w:p><w:p><w:pPr/><w:hyperlink r:id="rId14" w:history="1"><w:r><w:rPr><w:color w:val="#410a8c"/><w:u w:val="single"/></w:rPr><w:t xml:space="preserve">Laurent Lamoine</w:t></w:r></w:hyperlink></w:p><w:p><w:pPr/><w:r><w:rPr><w:i w:val="1"/><w:iCs w:val="1"/></w:rPr><w:t xml:space="preserve">Journée d'étude organisée par les doctorants d'Histoire et d'Histoire de l'art. Réflexions méthodologiques : l'apport de l'interdisciplinarité en Sciences Humaines</w:t></w:r><w:r><w:rPr/><w:t xml:space="preserve">, Nov 2001, Clermont-Ferrand, France</w:t></w:r></w:p><w:p><w:pPr/><w:r><w:rPr/><w:t xml:space="preserve">Communication dans un congrès</w:t></w:r></w:p><w:p><w:pPr/><w:hyperlink r:id="rId187" w:history="1"><w:r><w:rPr><w:color w:val="#410a8c"/><w:u w:val="single"/></w:rPr><w:t xml:space="preserve">hal-04107619v1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État et religion à Rome. HGGSP - Thème 5 : Analyser les relations entre États et religions – Formation académique avril 2020</w:t></w:r></w:hyperlink></w:p><w:p><w:pPr/><w:hyperlink r:id="rId14" w:history="1"><w:r><w:rPr><w:color w:val="#410a8c"/><w:u w:val="single"/></w:rPr><w:t xml:space="preserve">Laurent Lamoine</w:t></w:r></w:hyperlink></w:p><w:p><w:pPr/><w:r><w:rPr/><w:t xml:space="preserve">Master. Clermont-Ferrand, France. 2020</w:t></w:r></w:p><w:p><w:pPr/><w:r><w:rPr/><w:t xml:space="preserve">Cours</w:t></w:r></w:p><w:p><w:pPr/><w:hyperlink r:id="rId188" w:history="1"><w:r><w:rPr><w:color w:val="#410a8c"/><w:u w:val="single"/></w:rPr><w:t xml:space="preserve">hal-04108561v1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4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D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F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B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amoine" TargetMode="External"/><Relationship Id="rId9" Type="http://schemas.openxmlformats.org/officeDocument/2006/relationships/hyperlink" Target="https://www.idref.fr/109062841" TargetMode="External"/><Relationship Id="rId10" Type="http://schemas.openxmlformats.org/officeDocument/2006/relationships/hyperlink" Target="https://viaf.org/viaf/86145894" TargetMode="External"/><Relationship Id="rId11" Type="http://schemas.openxmlformats.org/officeDocument/2006/relationships/hyperlink" Target="http://isni.org/isni/0000000117732628" TargetMode="External"/><Relationship Id="rId12" Type="http://schemas.openxmlformats.org/officeDocument/2006/relationships/hyperlink" Target="http://epigraphie-sfer.com/" TargetMode="External"/><Relationship Id="rId13" Type="http://schemas.openxmlformats.org/officeDocument/2006/relationships/hyperlink" Target="https://hal.science/tel-04108234v1" TargetMode="External"/><Relationship Id="rId14" Type="http://schemas.openxmlformats.org/officeDocument/2006/relationships/hyperlink" Target="https://hal.science/search/index/?q=*&amp;authFullName_s=Laurent Lamoine" TargetMode="External"/><Relationship Id="rId15" Type="http://schemas.openxmlformats.org/officeDocument/2006/relationships/hyperlink" Target="https://www.theses.fr/2003CLF20021" TargetMode="External"/><Relationship Id="rId16" Type="http://schemas.openxmlformats.org/officeDocument/2006/relationships/hyperlink" Target="https://hal.science/hal-04238005v1" TargetMode="External"/><Relationship Id="rId17" Type="http://schemas.openxmlformats.org/officeDocument/2006/relationships/hyperlink" Target="https://www.calameo.com/read/00578905118226c1a4bba" TargetMode="External"/><Relationship Id="rId18" Type="http://schemas.openxmlformats.org/officeDocument/2006/relationships/hyperlink" Target="https://hal.science/hal-04108560v1" TargetMode="External"/><Relationship Id="rId19" Type="http://schemas.openxmlformats.org/officeDocument/2006/relationships/hyperlink" Target="https://hal.science/search/index/?q=*&amp;authFullName_s=Mireille C&#233;beillac-Gervasoni" TargetMode="External"/><Relationship Id="rId20" Type="http://schemas.openxmlformats.org/officeDocument/2006/relationships/hyperlink" Target="https://hal.science/search/index/?q=*&amp;authFullName_s=Clara Berrendonner" TargetMode="External"/><Relationship Id="rId21" Type="http://schemas.openxmlformats.org/officeDocument/2006/relationships/hyperlink" Target="https://hal.science/hal-04108549v1" TargetMode="External"/><Relationship Id="rId22" Type="http://schemas.openxmlformats.org/officeDocument/2006/relationships/hyperlink" Target="https://hal.science/search/index/?q=*&amp;authFullName_s=Marc Migeon" TargetMode="External"/><Relationship Id="rId23" Type="http://schemas.openxmlformats.org/officeDocument/2006/relationships/hyperlink" Target="https://hal.science/search/index/?q=*&amp;authFullName_s=Maxime Calbris" TargetMode="External"/><Relationship Id="rId24" Type="http://schemas.openxmlformats.org/officeDocument/2006/relationships/hyperlink" Target="https://hal.science/search/index/?q=*&amp;authFullName_s=Claudine Girardy-Caillat" TargetMode="External"/><Relationship Id="rId25" Type="http://schemas.openxmlformats.org/officeDocument/2006/relationships/hyperlink" Target="https://hal.science/search/index/?q=*&amp;authFullName_s=Ludivine P&#233;choux" TargetMode="External"/><Relationship Id="rId26" Type="http://schemas.openxmlformats.org/officeDocument/2006/relationships/hyperlink" Target="https://hal.science/hal-04108538v1" TargetMode="External"/><Relationship Id="rId27" Type="http://schemas.openxmlformats.org/officeDocument/2006/relationships/hyperlink" Target="https://hal.science/search/index/?q=*&amp;authFullName_s=Christian-Georges Schwentzel" TargetMode="External"/><Relationship Id="rId28" Type="http://schemas.openxmlformats.org/officeDocument/2006/relationships/hyperlink" Target="https://hal.science/search/index/?q=*&amp;authFullName_s=Blaise Pichon" TargetMode="External"/><Relationship Id="rId29" Type="http://schemas.openxmlformats.org/officeDocument/2006/relationships/hyperlink" Target="https://hal.science/hal-04108537v1" TargetMode="External"/><Relationship Id="rId30" Type="http://schemas.openxmlformats.org/officeDocument/2006/relationships/hyperlink" Target="https://uca.hal.science/hal-01837601v1" TargetMode="External"/><Relationship Id="rId31" Type="http://schemas.openxmlformats.org/officeDocument/2006/relationships/hyperlink" Target="http://pubp.univ-bpclermont.fr/public/Fiche_produit.php?titre=Le%20Pouvoir%20local%20en%20Gaule%20romaine" TargetMode="External"/><Relationship Id="rId32" Type="http://schemas.openxmlformats.org/officeDocument/2006/relationships/hyperlink" Target="https://hal.science/hal-04108388v1" TargetMode="External"/><Relationship Id="rId33" Type="http://schemas.openxmlformats.org/officeDocument/2006/relationships/hyperlink" Target="https://hal.science/search/index/?q=*&amp;authFullName_s=Julien Bouchet" TargetMode="External"/><Relationship Id="rId34" Type="http://schemas.openxmlformats.org/officeDocument/2006/relationships/hyperlink" Target="https://dx.doi.org/10.4000/13i54" TargetMode="External"/><Relationship Id="rId35" Type="http://schemas.openxmlformats.org/officeDocument/2006/relationships/hyperlink" Target="https://hal.science/hal-01839176v1" TargetMode="External"/><Relationship Id="rId36" Type="http://schemas.openxmlformats.org/officeDocument/2006/relationships/hyperlink" Target="https://hal.science/search/index/?q=*&amp;authFullName_s=Carlotta Franceschelli" TargetMode="External"/><Relationship Id="rId37" Type="http://schemas.openxmlformats.org/officeDocument/2006/relationships/hyperlink" Target="https://hal.science/search/index/?q=*&amp;authFullName_s=Pier Luigi Dall&#8217;Aglio" TargetMode="External"/><Relationship Id="rId38" Type="http://schemas.openxmlformats.org/officeDocument/2006/relationships/hyperlink" Target="https://uca.hal.science/hal-01120697v1" TargetMode="External"/><Relationship Id="rId39" Type="http://schemas.openxmlformats.org/officeDocument/2006/relationships/hyperlink" Target="https://hal.science/search/index/?q=*&amp;authFullName_s=Jean-Claude Caron" TargetMode="External"/><Relationship Id="rId40" Type="http://schemas.openxmlformats.org/officeDocument/2006/relationships/hyperlink" Target="https://hal.science/search/index/?q=*&amp;authFullName_s=Natividad Planas" TargetMode="External"/><Relationship Id="rId41" Type="http://schemas.openxmlformats.org/officeDocument/2006/relationships/hyperlink" Target="https://uca.hal.science/hal-01207819v1" TargetMode="External"/><Relationship Id="rId42" Type="http://schemas.openxmlformats.org/officeDocument/2006/relationships/hyperlink" Target="https://hal.science/hal-04217650v1" TargetMode="External"/><Relationship Id="rId43" Type="http://schemas.openxmlformats.org/officeDocument/2006/relationships/hyperlink" Target="https://hal.science/hal-04217655v1" TargetMode="External"/><Relationship Id="rId44" Type="http://schemas.openxmlformats.org/officeDocument/2006/relationships/hyperlink" Target="https://shs.hal.science/halshs-01834565v1" TargetMode="External"/><Relationship Id="rId45" Type="http://schemas.openxmlformats.org/officeDocument/2006/relationships/hyperlink" Target="https://hal.science/search/index/?q=*&amp;authFullName_s=Fr&#233;d&#233;ric Tr&#233;ment" TargetMode="External"/><Relationship Id="rId46" Type="http://schemas.openxmlformats.org/officeDocument/2006/relationships/hyperlink" Target="https://hal.science/hal-04107551v1" TargetMode="External"/><Relationship Id="rId47" Type="http://schemas.openxmlformats.org/officeDocument/2006/relationships/hyperlink" Target="https://hal.science/hal-03816580v1" TargetMode="External"/><Relationship Id="rId48" Type="http://schemas.openxmlformats.org/officeDocument/2006/relationships/hyperlink" Target="https://hal.science/hal-05330155v1" TargetMode="External"/><Relationship Id="rId49" Type="http://schemas.openxmlformats.org/officeDocument/2006/relationships/hyperlink" Target="https://hal.science/hal-04198200v1" TargetMode="External"/><Relationship Id="rId50" Type="http://schemas.openxmlformats.org/officeDocument/2006/relationships/hyperlink" Target="https://hal.science/hal-04453980v1" TargetMode="External"/><Relationship Id="rId51" Type="http://schemas.openxmlformats.org/officeDocument/2006/relationships/hyperlink" Target="https://www.lerma.it/libro/9788891327246" TargetMode="External"/><Relationship Id="rId52" Type="http://schemas.openxmlformats.org/officeDocument/2006/relationships/hyperlink" Target="https://dx.doi.org/10.48255/9788891327260.06" TargetMode="External"/><Relationship Id="rId53" Type="http://schemas.openxmlformats.org/officeDocument/2006/relationships/hyperlink" Target="https://hal.science/hal-04108488v1" TargetMode="External"/><Relationship Id="rId54" Type="http://schemas.openxmlformats.org/officeDocument/2006/relationships/hyperlink" Target="https://dx.doi.org/10.4000/13hz2" TargetMode="External"/><Relationship Id="rId55" Type="http://schemas.openxmlformats.org/officeDocument/2006/relationships/hyperlink" Target="https://hal.science/hal-04108483v1" TargetMode="External"/><Relationship Id="rId56" Type="http://schemas.openxmlformats.org/officeDocument/2006/relationships/hyperlink" Target="https://dx.doi.org/10.4000/13hy0" TargetMode="External"/><Relationship Id="rId57" Type="http://schemas.openxmlformats.org/officeDocument/2006/relationships/hyperlink" Target="https://hal.science/hal-04108485v1" TargetMode="External"/><Relationship Id="rId58" Type="http://schemas.openxmlformats.org/officeDocument/2006/relationships/hyperlink" Target="https://hal.science/hal-04108487v1" TargetMode="External"/><Relationship Id="rId59" Type="http://schemas.openxmlformats.org/officeDocument/2006/relationships/hyperlink" Target="https://dx.doi.org/10.4000/13hym" TargetMode="External"/><Relationship Id="rId60" Type="http://schemas.openxmlformats.org/officeDocument/2006/relationships/hyperlink" Target="https://hal.science/hal-04108481v1" TargetMode="External"/><Relationship Id="rId61" Type="http://schemas.openxmlformats.org/officeDocument/2006/relationships/hyperlink" Target="https://dx.doi.org/10.4000/13hxu" TargetMode="External"/><Relationship Id="rId62" Type="http://schemas.openxmlformats.org/officeDocument/2006/relationships/hyperlink" Target="https://hal.science/hal-04209451v1" TargetMode="External"/><Relationship Id="rId63" Type="http://schemas.openxmlformats.org/officeDocument/2006/relationships/hyperlink" Target="https://centrejeanberard.cnrs.fr/spip.php?article447" TargetMode="External"/><Relationship Id="rId64" Type="http://schemas.openxmlformats.org/officeDocument/2006/relationships/hyperlink" Target="https://hal.science/hal-04107240v1" TargetMode="External"/><Relationship Id="rId65" Type="http://schemas.openxmlformats.org/officeDocument/2006/relationships/hyperlink" Target="https://hal.science/hal-04107217v1" TargetMode="External"/><Relationship Id="rId66" Type="http://schemas.openxmlformats.org/officeDocument/2006/relationships/hyperlink" Target="https://hal.science/hal-01834767v1" TargetMode="External"/><Relationship Id="rId67" Type="http://schemas.openxmlformats.org/officeDocument/2006/relationships/hyperlink" Target="http://www.buponline.com/ita/catalogo.asp" TargetMode="External"/><Relationship Id="rId68" Type="http://schemas.openxmlformats.org/officeDocument/2006/relationships/hyperlink" Target="https://hal.science/hal-04241679v1" TargetMode="External"/><Relationship Id="rId69" Type="http://schemas.openxmlformats.org/officeDocument/2006/relationships/hyperlink" Target="https://hal.science/hal-04108534v1" TargetMode="External"/><Relationship Id="rId70" Type="http://schemas.openxmlformats.org/officeDocument/2006/relationships/hyperlink" Target="http://pubp.univ-bpclermont.fr/public/Fiche_produit.php?titre=%C3%89clats%20arvernes" TargetMode="External"/><Relationship Id="rId71" Type="http://schemas.openxmlformats.org/officeDocument/2006/relationships/hyperlink" Target="https://uca.hal.science/hal-01110136v1" TargetMode="External"/><Relationship Id="rId72" Type="http://schemas.openxmlformats.org/officeDocument/2006/relationships/hyperlink" Target="http://pubp.univ-bpclermont.fr/public/Fiche_produit.php?titre=Entre%20traces%20m%C3%A9morielles%20et%20marques%20corporelles" TargetMode="External"/><Relationship Id="rId73" Type="http://schemas.openxmlformats.org/officeDocument/2006/relationships/hyperlink" Target="https://hal.science/hal-04108532v1" TargetMode="External"/><Relationship Id="rId74" Type="http://schemas.openxmlformats.org/officeDocument/2006/relationships/hyperlink" Target="https://hal.science/search/index/?q=*&amp;authFullName_s=Aur&#233;lien Blanc" TargetMode="External"/><Relationship Id="rId75" Type="http://schemas.openxmlformats.org/officeDocument/2006/relationships/hyperlink" Target="https://hal.science/search/index/?q=*&amp;authFullName_s=Bertrand Dousteyssier" TargetMode="External"/><Relationship Id="rId76" Type="http://schemas.openxmlformats.org/officeDocument/2006/relationships/hyperlink" Target="https://hal.science/search/index/?q=*&amp;authFullName_s=Franck Vautier" TargetMode="External"/><Relationship Id="rId77" Type="http://schemas.openxmlformats.org/officeDocument/2006/relationships/hyperlink" Target="https://uca.hal.science/hal-01837860v1" TargetMode="External"/><Relationship Id="rId78" Type="http://schemas.openxmlformats.org/officeDocument/2006/relationships/hyperlink" Target="http://edizioniunicopli.it" TargetMode="External"/><Relationship Id="rId79" Type="http://schemas.openxmlformats.org/officeDocument/2006/relationships/hyperlink" Target="https://shs.hal.science/halshs-01108855v1" TargetMode="External"/><Relationship Id="rId80" Type="http://schemas.openxmlformats.org/officeDocument/2006/relationships/hyperlink" Target="http://pubp.univ-bpclermont.fr/public/Accueil.php" TargetMode="External"/><Relationship Id="rId81" Type="http://schemas.openxmlformats.org/officeDocument/2006/relationships/hyperlink" Target="https://uca.hal.science/hal-01207826v1" TargetMode="External"/><Relationship Id="rId82" Type="http://schemas.openxmlformats.org/officeDocument/2006/relationships/hyperlink" Target="https://hal.science/hal-04108244v1" TargetMode="External"/><Relationship Id="rId83" Type="http://schemas.openxmlformats.org/officeDocument/2006/relationships/hyperlink" Target="https://hal.science/hal-04108468v1" TargetMode="External"/><Relationship Id="rId84" Type="http://schemas.openxmlformats.org/officeDocument/2006/relationships/hyperlink" Target="https://shs.hal.science/halshs-00758719v1" TargetMode="External"/><Relationship Id="rId85" Type="http://schemas.openxmlformats.org/officeDocument/2006/relationships/hyperlink" Target="https://shs.hal.science/halshs-00745434v1" TargetMode="External"/><Relationship Id="rId86" Type="http://schemas.openxmlformats.org/officeDocument/2006/relationships/hyperlink" Target="https://hal.science/hal-04108553v1" TargetMode="External"/><Relationship Id="rId87" Type="http://schemas.openxmlformats.org/officeDocument/2006/relationships/hyperlink" Target="https://shs.hal.science/halshs-00745515v1" TargetMode="External"/><Relationship Id="rId88" Type="http://schemas.openxmlformats.org/officeDocument/2006/relationships/hyperlink" Target="https://shs.hal.science/halshs-00745511v1" TargetMode="External"/><Relationship Id="rId89" Type="http://schemas.openxmlformats.org/officeDocument/2006/relationships/hyperlink" Target="https://shs.hal.science/halshs-00745549v1" TargetMode="External"/><Relationship Id="rId90" Type="http://schemas.openxmlformats.org/officeDocument/2006/relationships/hyperlink" Target="https://hal.science/hal-04108595v1" TargetMode="External"/><Relationship Id="rId91" Type="http://schemas.openxmlformats.org/officeDocument/2006/relationships/hyperlink" Target="https://hal.science/hal-04108555v1" TargetMode="External"/><Relationship Id="rId92" Type="http://schemas.openxmlformats.org/officeDocument/2006/relationships/hyperlink" Target="https://hal.science/hal-04108464v1" TargetMode="External"/><Relationship Id="rId93" Type="http://schemas.openxmlformats.org/officeDocument/2006/relationships/hyperlink" Target="https://hal.science/hal-04108466v1" TargetMode="External"/><Relationship Id="rId94" Type="http://schemas.openxmlformats.org/officeDocument/2006/relationships/hyperlink" Target="https://hal.science/hal-04107587v1" TargetMode="External"/><Relationship Id="rId95" Type="http://schemas.openxmlformats.org/officeDocument/2006/relationships/hyperlink" Target="https://shs.hal.science/halshs-04108247v1" TargetMode="External"/><Relationship Id="rId96" Type="http://schemas.openxmlformats.org/officeDocument/2006/relationships/hyperlink" Target="https://hal.science/hal-04681063v1" TargetMode="External"/><Relationship Id="rId97" Type="http://schemas.openxmlformats.org/officeDocument/2006/relationships/hyperlink" Target="https://hal.science/hal-04108562v1" TargetMode="External"/><Relationship Id="rId98" Type="http://schemas.openxmlformats.org/officeDocument/2006/relationships/hyperlink" Target="https://hal.science/hal-04108563v1" TargetMode="External"/><Relationship Id="rId99" Type="http://schemas.openxmlformats.org/officeDocument/2006/relationships/hyperlink" Target="https://shs.hal.science/halshs-01834204v1" TargetMode="External"/><Relationship Id="rId100" Type="http://schemas.openxmlformats.org/officeDocument/2006/relationships/hyperlink" Target="https://hal.science/search/index/?q=*&amp;authFullName_s=Dominique Dussot" TargetMode="External"/><Relationship Id="rId101" Type="http://schemas.openxmlformats.org/officeDocument/2006/relationships/hyperlink" Target="https://hal.science/search/index/?q=*&amp;authFullName_s=Jacques Roger" TargetMode="External"/><Relationship Id="rId102" Type="http://schemas.openxmlformats.org/officeDocument/2006/relationships/hyperlink" Target="https://dx.doi.org/10.3406/aquit.2017.1504" TargetMode="External"/><Relationship Id="rId103" Type="http://schemas.openxmlformats.org/officeDocument/2006/relationships/hyperlink" Target="https://hal.science/hal-04108383v1" TargetMode="External"/><Relationship Id="rId104" Type="http://schemas.openxmlformats.org/officeDocument/2006/relationships/hyperlink" Target="https://hal.science/hal-04108564v1" TargetMode="External"/><Relationship Id="rId105" Type="http://schemas.openxmlformats.org/officeDocument/2006/relationships/hyperlink" Target="https://hal.science/hal-04107577v1" TargetMode="External"/><Relationship Id="rId106" Type="http://schemas.openxmlformats.org/officeDocument/2006/relationships/hyperlink" Target="https://hal.science/search/index/?q=*&amp;authFullName_s=Marion Dacko" TargetMode="External"/><Relationship Id="rId107" Type="http://schemas.openxmlformats.org/officeDocument/2006/relationships/hyperlink" Target="https://hal.science/search/index/?q=*&amp;authFullName_s=&#201;lise Nectoux" TargetMode="External"/><Relationship Id="rId108" Type="http://schemas.openxmlformats.org/officeDocument/2006/relationships/hyperlink" Target="https://hal.science/hal-04107271v1" TargetMode="External"/><Relationship Id="rId109" Type="http://schemas.openxmlformats.org/officeDocument/2006/relationships/hyperlink" Target="https://dx.doi.org/10.4000/droitcultures.2797" TargetMode="External"/><Relationship Id="rId110" Type="http://schemas.openxmlformats.org/officeDocument/2006/relationships/hyperlink" Target="https://hal.science/hal-04108382v1" TargetMode="External"/><Relationship Id="rId111" Type="http://schemas.openxmlformats.org/officeDocument/2006/relationships/hyperlink" Target="https://hal.science/search/index/?q=*&amp;authFullName_s=Jean-Pierre Chambon" TargetMode="External"/><Relationship Id="rId112" Type="http://schemas.openxmlformats.org/officeDocument/2006/relationships/hyperlink" Target="https://hal.science/hal-04114428v1" TargetMode="External"/><Relationship Id="rId113" Type="http://schemas.openxmlformats.org/officeDocument/2006/relationships/hyperlink" Target="https://hal.science/hal-04108567v1" TargetMode="External"/><Relationship Id="rId114" Type="http://schemas.openxmlformats.org/officeDocument/2006/relationships/hyperlink" Target="https://hal.science/hal-04108477v1" TargetMode="External"/><Relationship Id="rId115" Type="http://schemas.openxmlformats.org/officeDocument/2006/relationships/hyperlink" Target="https://hal.science/hal-04108568v1" TargetMode="External"/><Relationship Id="rId116" Type="http://schemas.openxmlformats.org/officeDocument/2006/relationships/hyperlink" Target="https://hal.science/hal-04108386v1" TargetMode="External"/><Relationship Id="rId117" Type="http://schemas.openxmlformats.org/officeDocument/2006/relationships/hyperlink" Target="https://hal.science/search/index/?q=*&amp;authFullName_s=Ren&#233; Liabeuf" TargetMode="External"/><Relationship Id="rId118" Type="http://schemas.openxmlformats.org/officeDocument/2006/relationships/hyperlink" Target="https://hal.science/search/index/?q=*&amp;authFullName_s=Yves Gagne" TargetMode="External"/><Relationship Id="rId119" Type="http://schemas.openxmlformats.org/officeDocument/2006/relationships/hyperlink" Target="https://hal.science/search/index/?q=*&amp;authFullName_s=Bernard Galland" TargetMode="External"/><Relationship Id="rId120" Type="http://schemas.openxmlformats.org/officeDocument/2006/relationships/hyperlink" Target="https://hal.science/hal-04108548v1" TargetMode="External"/><Relationship Id="rId121" Type="http://schemas.openxmlformats.org/officeDocument/2006/relationships/hyperlink" Target="https://hal.science/hal-04107724v1" TargetMode="External"/><Relationship Id="rId122" Type="http://schemas.openxmlformats.org/officeDocument/2006/relationships/hyperlink" Target="https://hal.science/hal-04108547v1" TargetMode="External"/><Relationship Id="rId123" Type="http://schemas.openxmlformats.org/officeDocument/2006/relationships/hyperlink" Target="https://hal.science/hal-04108570v1" TargetMode="External"/><Relationship Id="rId124" Type="http://schemas.openxmlformats.org/officeDocument/2006/relationships/hyperlink" Target="https://hal.science/hal-04114426v1" TargetMode="External"/><Relationship Id="rId125" Type="http://schemas.openxmlformats.org/officeDocument/2006/relationships/hyperlink" Target="https://hal.science/hal-04107559v1" TargetMode="External"/><Relationship Id="rId126" Type="http://schemas.openxmlformats.org/officeDocument/2006/relationships/hyperlink" Target="https://dx.doi.org/10.4000/siecles.1381" TargetMode="External"/><Relationship Id="rId127" Type="http://schemas.openxmlformats.org/officeDocument/2006/relationships/hyperlink" Target="https://hal.science/hal-04107283v1" TargetMode="External"/><Relationship Id="rId128" Type="http://schemas.openxmlformats.org/officeDocument/2006/relationships/hyperlink" Target="https://dx.doi.org/10.3406/ccgg.2006.902" TargetMode="External"/><Relationship Id="rId129" Type="http://schemas.openxmlformats.org/officeDocument/2006/relationships/hyperlink" Target="https://hal.science/hal-04108384v1" TargetMode="External"/><Relationship Id="rId130" Type="http://schemas.openxmlformats.org/officeDocument/2006/relationships/hyperlink" Target="https://hal.science/hal-04107293v1" TargetMode="External"/><Relationship Id="rId131" Type="http://schemas.openxmlformats.org/officeDocument/2006/relationships/hyperlink" Target="https://hal.science/search/index/?q=*&amp;authFullName_s=Patrice Montzamir" TargetMode="External"/><Relationship Id="rId132" Type="http://schemas.openxmlformats.org/officeDocument/2006/relationships/hyperlink" Target="https://hal.science/hal-04107299v1" TargetMode="External"/><Relationship Id="rId133" Type="http://schemas.openxmlformats.org/officeDocument/2006/relationships/hyperlink" Target="https://dx.doi.org/10.3406/mefr.2005.10114" TargetMode="External"/><Relationship Id="rId134" Type="http://schemas.openxmlformats.org/officeDocument/2006/relationships/hyperlink" Target="https://hal.science/hal-04107309v1" TargetMode="External"/><Relationship Id="rId135" Type="http://schemas.openxmlformats.org/officeDocument/2006/relationships/hyperlink" Target="https://hal.science/hal-04107314v1" TargetMode="External"/><Relationship Id="rId136" Type="http://schemas.openxmlformats.org/officeDocument/2006/relationships/hyperlink" Target="https://dx.doi.org/10.3406/ccgg.1999.1496" TargetMode="External"/><Relationship Id="rId137" Type="http://schemas.openxmlformats.org/officeDocument/2006/relationships/hyperlink" Target="https://hal.science/hal-04107322v1" TargetMode="External"/><Relationship Id="rId138" Type="http://schemas.openxmlformats.org/officeDocument/2006/relationships/hyperlink" Target="https://hal.science/hal-04298615v1" TargetMode="External"/><Relationship Id="rId139" Type="http://schemas.openxmlformats.org/officeDocument/2006/relationships/hyperlink" Target="https://hal.science/hal-04108592v1" TargetMode="External"/><Relationship Id="rId140" Type="http://schemas.openxmlformats.org/officeDocument/2006/relationships/hyperlink" Target="https://hal.science/search/index/?q=*&amp;authFullName_s=Alberto P&#233;rez Rubio" TargetMode="External"/><Relationship Id="rId141" Type="http://schemas.openxmlformats.org/officeDocument/2006/relationships/hyperlink" Target="https://hal.science/hal-04125941v1" TargetMode="External"/><Relationship Id="rId142" Type="http://schemas.openxmlformats.org/officeDocument/2006/relationships/hyperlink" Target="https://hal.science/hal-04108590v1" TargetMode="External"/><Relationship Id="rId143" Type="http://schemas.openxmlformats.org/officeDocument/2006/relationships/hyperlink" Target="https://hal.science/hal-04107204v1" TargetMode="External"/><Relationship Id="rId144" Type="http://schemas.openxmlformats.org/officeDocument/2006/relationships/hyperlink" Target="https://dx.doi.org/10.4000/13i4g" TargetMode="External"/><Relationship Id="rId145" Type="http://schemas.openxmlformats.org/officeDocument/2006/relationships/hyperlink" Target="https://hal.science/hal-04107258v1" TargetMode="External"/><Relationship Id="rId146" Type="http://schemas.openxmlformats.org/officeDocument/2006/relationships/hyperlink" Target="https://dx.doi.org/10.4000/books.efr.18024" TargetMode="External"/><Relationship Id="rId147" Type="http://schemas.openxmlformats.org/officeDocument/2006/relationships/hyperlink" Target="https://hal.science/hal-04107333v1" TargetMode="External"/><Relationship Id="rId148" Type="http://schemas.openxmlformats.org/officeDocument/2006/relationships/hyperlink" Target="https://dx.doi.org/10.4000/siecles.7871" TargetMode="External"/><Relationship Id="rId149" Type="http://schemas.openxmlformats.org/officeDocument/2006/relationships/hyperlink" Target="https://uca.hal.science/hal-02356919v1" TargetMode="External"/><Relationship Id="rId150" Type="http://schemas.openxmlformats.org/officeDocument/2006/relationships/hyperlink" Target="https://uca.hal.science/hal-02356931v1" TargetMode="External"/><Relationship Id="rId151" Type="http://schemas.openxmlformats.org/officeDocument/2006/relationships/hyperlink" Target="https://hal.science/hal-04108543v1" TargetMode="External"/><Relationship Id="rId152" Type="http://schemas.openxmlformats.org/officeDocument/2006/relationships/hyperlink" Target="https://hal.science/hal-04473609v1" TargetMode="External"/><Relationship Id="rId153" Type="http://schemas.openxmlformats.org/officeDocument/2006/relationships/hyperlink" Target="https://hal.science/hal-01899952v1" TargetMode="External"/><Relationship Id="rId154" Type="http://schemas.openxmlformats.org/officeDocument/2006/relationships/hyperlink" Target="https://dx.doi.org/10.4000/books.septentrion.127782" TargetMode="External"/><Relationship Id="rId155" Type="http://schemas.openxmlformats.org/officeDocument/2006/relationships/hyperlink" Target="https://hal.science/hal-01834764v1" TargetMode="External"/><Relationship Id="rId156" Type="http://schemas.openxmlformats.org/officeDocument/2006/relationships/hyperlink" Target="https://hal.science/hal-04108588v1" TargetMode="External"/><Relationship Id="rId157" Type="http://schemas.openxmlformats.org/officeDocument/2006/relationships/hyperlink" Target="https://hal.science/hal-01834768v1" TargetMode="External"/><Relationship Id="rId158" Type="http://schemas.openxmlformats.org/officeDocument/2006/relationships/hyperlink" Target="https://hal.science/hal-01834765v1" TargetMode="External"/><Relationship Id="rId159" Type="http://schemas.openxmlformats.org/officeDocument/2006/relationships/hyperlink" Target="https://hal.science/search/index/?q=*&amp;authFullName_s=Fran&#231;oise Sudi-Guiral" TargetMode="External"/><Relationship Id="rId160" Type="http://schemas.openxmlformats.org/officeDocument/2006/relationships/hyperlink" Target="https://hal.science/hal-04108540v1" TargetMode="External"/><Relationship Id="rId161" Type="http://schemas.openxmlformats.org/officeDocument/2006/relationships/hyperlink" Target="https://dx.doi.org/10.4000/books.pur.44921" TargetMode="External"/><Relationship Id="rId162" Type="http://schemas.openxmlformats.org/officeDocument/2006/relationships/hyperlink" Target="https://hal.science/hal-04108583v1" TargetMode="External"/><Relationship Id="rId163" Type="http://schemas.openxmlformats.org/officeDocument/2006/relationships/hyperlink" Target="https://hal.science/hal-04112305v1" TargetMode="External"/><Relationship Id="rId164" Type="http://schemas.openxmlformats.org/officeDocument/2006/relationships/hyperlink" Target="https://hal.science/hal-04108586v1" TargetMode="External"/><Relationship Id="rId165" Type="http://schemas.openxmlformats.org/officeDocument/2006/relationships/hyperlink" Target="https://uca.hal.science/hal-01837413v1" TargetMode="External"/><Relationship Id="rId166" Type="http://schemas.openxmlformats.org/officeDocument/2006/relationships/hyperlink" Target="https://uca.hal.science/hal-01226402v1" TargetMode="External"/><Relationship Id="rId167" Type="http://schemas.openxmlformats.org/officeDocument/2006/relationships/hyperlink" Target="https://dx.doi.org/10.4000/siecles.2269" TargetMode="External"/><Relationship Id="rId168" Type="http://schemas.openxmlformats.org/officeDocument/2006/relationships/hyperlink" Target="https://hal.science/hal-04108587v1" TargetMode="External"/><Relationship Id="rId169" Type="http://schemas.openxmlformats.org/officeDocument/2006/relationships/hyperlink" Target="https://hal.science/hal-04108226v1" TargetMode="External"/><Relationship Id="rId170" Type="http://schemas.openxmlformats.org/officeDocument/2006/relationships/hyperlink" Target="https://hal.science/hal-04108493v1" TargetMode="External"/><Relationship Id="rId171" Type="http://schemas.openxmlformats.org/officeDocument/2006/relationships/hyperlink" Target="https://dx.doi.org/10.4000/books.pur.126570" TargetMode="External"/><Relationship Id="rId172" Type="http://schemas.openxmlformats.org/officeDocument/2006/relationships/hyperlink" Target="https://hal.science/hal-04108544v1" TargetMode="External"/><Relationship Id="rId173" Type="http://schemas.openxmlformats.org/officeDocument/2006/relationships/hyperlink" Target="https://hal.science/hal-04114458v1" TargetMode="External"/><Relationship Id="rId174" Type="http://schemas.openxmlformats.org/officeDocument/2006/relationships/hyperlink" Target="https://hal.science/hal-04108582v1" TargetMode="External"/><Relationship Id="rId175" Type="http://schemas.openxmlformats.org/officeDocument/2006/relationships/hyperlink" Target="https://hal.science/hal-04108572v1" TargetMode="External"/><Relationship Id="rId176" Type="http://schemas.openxmlformats.org/officeDocument/2006/relationships/hyperlink" Target="https://hal.science/hal-04473622v1" TargetMode="External"/><Relationship Id="rId177" Type="http://schemas.openxmlformats.org/officeDocument/2006/relationships/hyperlink" Target="https://hal.science/hal-04108546v1" TargetMode="External"/><Relationship Id="rId178" Type="http://schemas.openxmlformats.org/officeDocument/2006/relationships/hyperlink" Target="https://hal.science/search/index/?q=*&amp;authFullName_s=Enrique Garc&#237;a Riaza" TargetMode="External"/><Relationship Id="rId179" Type="http://schemas.openxmlformats.org/officeDocument/2006/relationships/hyperlink" Target="https://hal.science/hal-04108470v1" TargetMode="External"/><Relationship Id="rId180" Type="http://schemas.openxmlformats.org/officeDocument/2006/relationships/hyperlink" Target="https://hal.science/hal-04107617v1" TargetMode="External"/><Relationship Id="rId181" Type="http://schemas.openxmlformats.org/officeDocument/2006/relationships/hyperlink" Target="https://hal.science/search/index/?q=*&amp;authFullName_s=Ren&#233;e Carr&#233;" TargetMode="External"/><Relationship Id="rId182" Type="http://schemas.openxmlformats.org/officeDocument/2006/relationships/hyperlink" Target="https://hal.science/hal-04108571v1" TargetMode="External"/><Relationship Id="rId183" Type="http://schemas.openxmlformats.org/officeDocument/2006/relationships/hyperlink" Target="https://hal.science/hal-04108472v1" TargetMode="External"/><Relationship Id="rId184" Type="http://schemas.openxmlformats.org/officeDocument/2006/relationships/hyperlink" Target="https://hal.science/hal-04108542v1" TargetMode="External"/><Relationship Id="rId185" Type="http://schemas.openxmlformats.org/officeDocument/2006/relationships/hyperlink" Target="https://hal.science/hal-04108541v1" TargetMode="External"/><Relationship Id="rId186" Type="http://schemas.openxmlformats.org/officeDocument/2006/relationships/hyperlink" Target="https://hal.science/hal-04467907v1" TargetMode="External"/><Relationship Id="rId187" Type="http://schemas.openxmlformats.org/officeDocument/2006/relationships/hyperlink" Target="https://hal.science/hal-04107619v1" TargetMode="External"/><Relationship Id="rId188" Type="http://schemas.openxmlformats.org/officeDocument/2006/relationships/hyperlink" Target="https://hal.science/hal-04108561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Lamoine</dc:title>
  <dc:description>CV</dc:description>
  <dc:subject/>
  <cp:keywords/>
  <cp:category/>
  <cp:lastModifiedBy/>
  <dcterms:created xsi:type="dcterms:W3CDTF">2026-05-06T18:40:42+02:00</dcterms:created>
  <dcterms:modified xsi:type="dcterms:W3CDTF">2026-05-06T18:40:42+02:00</dcterms:modified>
</cp:coreProperties>
</file>

<file path=docProps/custom.xml><?xml version="1.0" encoding="utf-8"?>
<Properties xmlns="http://schemas.openxmlformats.org/officeDocument/2006/custom-properties" xmlns:vt="http://schemas.openxmlformats.org/officeDocument/2006/docPropsVTypes"/>
</file>