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contrôle de gestion, stratégie des organisations privées et publiques, systèmes d’information décisionnels, éco-contrôle</w:t>
      </w:r>
    </w:p>
    <w:p>
      <w:pPr/>
      <w:r>
        <w:rPr/>
        <w:t xml:space="preserve">Membre titulaire du Laboratoire CEREFIGE</w:t>
      </w:r>
    </w:p>
    <w:p>
      <w:pPr/>
      <w:r>
        <w:rPr>
          <w:i w:val="1"/>
          <w:iCs w:val="1"/>
        </w:rPr>
        <w:t xml:space="preserve">Equipe Organisation et Ressources Humaines</w:t>
      </w:r>
    </w:p>
    <w:p>
      <w:pPr/>
      <w:r>
        <w:rPr>
          <w:i w:val="1"/>
          <w:iCs w:val="1"/>
        </w:rPr>
        <w:t xml:space="preserve">Axe prioritaire Développement Durable et Créativité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municipal management controller in the instrumental prism towards a hybrid organizational 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20 (2), pp.31-62.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Efficience, conseil et surveillance. Déterminants instrumentaux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Vol. XXVI (65), pp.69-89.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⟨10.3917/rips1.065.0069⟩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grandes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Revue européenne d’économie et management des services 2020 – 1, n° 9 varia, 2020 – 1 (n° 9), pp.119-149.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⟨10.15122/isbn.978-2-406-10604-3.p.0119⟩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territorial : vers une mutation de son rôle en analyste des données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(2), pp.83-103.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⟨10.3917/comma.172.0083⟩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in local public administrations in France, typological construction and organizational determinants, the case of the large intercommunalities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2019, 20, pp.563-583.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⟨10.1007/s11115-019-00457-1⟩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du contrôleur de gestion territorial et son environnement : Une proposition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contrôle de gestion sociale en management local Une analyse structuro-fonctionnelle dans les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l'AFC</w:t>
            </w:r>
            <w:r>
              <w:rPr/>
              <w:t xml:space="preserve">, Université de Rennes,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sociale, entre violence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de production et son impact dans la performance économique et environnementale.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à l'épreuve de la sobriété : enjeux et conditions de mise en œuvre</w:t>
            </w:r>
            <w:r>
              <w:rPr/>
              <w:t xml:space="preserve">, Pacte civique; CNAM,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de production et son impact dans la performance économique et environnementale - Le rapport de transformation d’un cost-unit en business-unit dans une Abbaye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l'AFC</w:t>
            </w:r>
            <w:r>
              <w:rPr/>
              <w:t xml:space="preserve">, Association Francophone de Comptabilité,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production system and its impact on economic and environmental performance - The report on the transformation of a cost-unit into a business-unit in 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ARTEMOC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communal dans le prisme instrumental vers un rôle organisationnel hybride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face aux crises</w:t>
            </w:r>
            <w:r>
              <w:rPr/>
              <w:t xml:space="preserve">, Association Francophone de Comptabilité,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strategic data analyst ou la transformation du métier de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AFC Contrôle de gestion sectoriel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décisionnel et Contrôleur de gestion territorial, Vers une mutation du rôle en Analyste des Données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sur les déterminants originels du contrôle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Efficience, conseil et surveillance - un complément de définition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sociologique de l’influence instrumentale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Contrôle de gestion et Management public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contingence du système d’information décisionnel dans la stratégie territoriale - la mutation du métier de contrôleur de gestion en « territorial citizen data scientist»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Rencontre Internationale de la Transformation 2018 - Stratégie et pilotage de la transformation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analyse sociale des outils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en France : entre dimension stratégique, partenariale et surveillante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Contrôle de gestion et Management public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et son ambivalence : entre le Business Partner et le Cost-Killer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Contrôle de gestion et Management public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territorial, un Business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management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Farazmand A. (eds). </w:t>
            </w:r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Springer, 2020, 978-3-319-31816-5.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⟨10.1007/978-3-319-31816-5_3979-1⟩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et son ambivalence : entre le Business Partner et le Cost-Killer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contrôleur de gestion territorial : proposition d’une typologie et identification de déterminants organisationnels à partir d’une étude empirique de la fonction contrôle de gestion dans les grandes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Economies et finances. Université de Lorraine,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tel-01652126v1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4207v1" TargetMode="External"/><Relationship Id="rId8" Type="http://schemas.openxmlformats.org/officeDocument/2006/relationships/hyperlink" Target="https://hal.science/search/index/?q=*&amp;authFullName_s=Laurent Lavigne" TargetMode="External"/><Relationship Id="rId9" Type="http://schemas.openxmlformats.org/officeDocument/2006/relationships/hyperlink" Target="https://dx.doi.org/10.3917/comma.202.0031" TargetMode="External"/><Relationship Id="rId10" Type="http://schemas.openxmlformats.org/officeDocument/2006/relationships/hyperlink" Target="https://hal.univ-lorraine.fr/hal-03763053v1" TargetMode="External"/><Relationship Id="rId11" Type="http://schemas.openxmlformats.org/officeDocument/2006/relationships/hyperlink" Target="https://dx.doi.org/10.3917/rips1.065.0069" TargetMode="External"/><Relationship Id="rId12" Type="http://schemas.openxmlformats.org/officeDocument/2006/relationships/hyperlink" Target="https://hal.science/hal-02892846v1" TargetMode="External"/><Relationship Id="rId13" Type="http://schemas.openxmlformats.org/officeDocument/2006/relationships/hyperlink" Target="https://dx.doi.org/10.15122/isbn.978-2-406-10604-3.p.0119" TargetMode="External"/><Relationship Id="rId14" Type="http://schemas.openxmlformats.org/officeDocument/2006/relationships/hyperlink" Target="https://hal.univ-lorraine.fr/hal-02528064v1" TargetMode="External"/><Relationship Id="rId15" Type="http://schemas.openxmlformats.org/officeDocument/2006/relationships/hyperlink" Target="https://dx.doi.org/10.3917/comma.172.0083" TargetMode="External"/><Relationship Id="rId16" Type="http://schemas.openxmlformats.org/officeDocument/2006/relationships/hyperlink" Target="https://hal.univ-lorraine.fr/hal-02528073v1" TargetMode="External"/><Relationship Id="rId17" Type="http://schemas.openxmlformats.org/officeDocument/2006/relationships/hyperlink" Target="https://dx.doi.org/10.1007/s11115-019-00457-1" TargetMode="External"/><Relationship Id="rId18" Type="http://schemas.openxmlformats.org/officeDocument/2006/relationships/hyperlink" Target="https://hal.univ-lorraine.fr/hal-03763066v1" TargetMode="External"/><Relationship Id="rId19" Type="http://schemas.openxmlformats.org/officeDocument/2006/relationships/hyperlink" Target="https://hal.univ-lorraine.fr/hal-05458246v1" TargetMode="External"/><Relationship Id="rId20" Type="http://schemas.openxmlformats.org/officeDocument/2006/relationships/hyperlink" Target="https://hal.univ-lorraine.fr/hal-05458235v1" TargetMode="External"/><Relationship Id="rId21" Type="http://schemas.openxmlformats.org/officeDocument/2006/relationships/hyperlink" Target="https://hal.univ-lorraine.fr/hal-05458283v1" TargetMode="External"/><Relationship Id="rId22" Type="http://schemas.openxmlformats.org/officeDocument/2006/relationships/hyperlink" Target="https://hal.univ-lorraine.fr/hal-03763073v1" TargetMode="External"/><Relationship Id="rId23" Type="http://schemas.openxmlformats.org/officeDocument/2006/relationships/hyperlink" Target="https://hal.univ-lorraine.fr/hal-03763078v1" TargetMode="External"/><Relationship Id="rId24" Type="http://schemas.openxmlformats.org/officeDocument/2006/relationships/hyperlink" Target="https://hal.science/hal-03361474v1" TargetMode="External"/><Relationship Id="rId25" Type="http://schemas.openxmlformats.org/officeDocument/2006/relationships/hyperlink" Target="https://hal.univ-lorraine.fr/hal-02528312v1" TargetMode="External"/><Relationship Id="rId26" Type="http://schemas.openxmlformats.org/officeDocument/2006/relationships/hyperlink" Target="https://hal.univ-lorraine.fr/hal-02528298v1" TargetMode="External"/><Relationship Id="rId27" Type="http://schemas.openxmlformats.org/officeDocument/2006/relationships/hyperlink" Target="https://hal.univ-lorraine.fr/hal-02528299v1" TargetMode="External"/><Relationship Id="rId28" Type="http://schemas.openxmlformats.org/officeDocument/2006/relationships/hyperlink" Target="https://hal.univ-lorraine.fr/hal-02528306v1" TargetMode="External"/><Relationship Id="rId29" Type="http://schemas.openxmlformats.org/officeDocument/2006/relationships/hyperlink" Target="https://hal.univ-lorraine.fr/hal-02528333v1" TargetMode="External"/><Relationship Id="rId30" Type="http://schemas.openxmlformats.org/officeDocument/2006/relationships/hyperlink" Target="https://hal.univ-lorraine.fr/hal-02528316v1" TargetMode="External"/><Relationship Id="rId31" Type="http://schemas.openxmlformats.org/officeDocument/2006/relationships/hyperlink" Target="https://hal.univ-lorraine.fr/hal-02528326v1" TargetMode="External"/><Relationship Id="rId32" Type="http://schemas.openxmlformats.org/officeDocument/2006/relationships/hyperlink" Target="https://hal.univ-lorraine.fr/hal-02528335v1" TargetMode="External"/><Relationship Id="rId33" Type="http://schemas.openxmlformats.org/officeDocument/2006/relationships/hyperlink" Target="https://hal.univ-lorraine.fr/hal-02528344v1" TargetMode="External"/><Relationship Id="rId34" Type="http://schemas.openxmlformats.org/officeDocument/2006/relationships/hyperlink" Target="https://hal.univ-lorraine.fr/hal-02528350v1" TargetMode="External"/><Relationship Id="rId35" Type="http://schemas.openxmlformats.org/officeDocument/2006/relationships/hyperlink" Target="https://hal.univ-lorraine.fr/hal-02528082v1" TargetMode="External"/><Relationship Id="rId36" Type="http://schemas.openxmlformats.org/officeDocument/2006/relationships/hyperlink" Target="https://dx.doi.org/10.1007/978-3-319-31816-5_3979-1" TargetMode="External"/><Relationship Id="rId37" Type="http://schemas.openxmlformats.org/officeDocument/2006/relationships/hyperlink" Target="https://hal.univ-lorraine.fr/hal-02528088v1" TargetMode="External"/><Relationship Id="rId38" Type="http://schemas.openxmlformats.org/officeDocument/2006/relationships/hyperlink" Target="https://theses.hal.science/tel-01652126v1" TargetMode="External"/><Relationship Id="rId39" Type="http://schemas.openxmlformats.org/officeDocument/2006/relationships/hyperlink" Target="https://www.theses.fr/2017LORR01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LAVIGNE</dc:title>
  <dc:description>CV</dc:description>
  <dc:subject/>
  <cp:keywords/>
  <cp:category/>
  <cp:lastModifiedBy/>
  <dcterms:created xsi:type="dcterms:W3CDTF">2026-05-18T02:00:02+02:00</dcterms:created>
  <dcterms:modified xsi:type="dcterms:W3CDTF">2026-05-18T02:00:02+02:00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