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Lescop </w:t>
      </w:r>
      <w:r>
        <w:rPr>
          <w:color w:val="641e6e"/>
        </w:rPr>
        <w:t xml:space="preserve">Professeur Ecole Nationale Supérieure d'Architecture de Nantes / Chercheur CRENAU - AAU-UMR|CNRS 1563 -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laurent-lescop</w:t>
        </w:r>
      </w:hyperlink>
    </w:p>
    <w:p>
      <w:pPr>
        <w:numPr>
          <w:ilvl w:val="0"/>
          <w:numId w:val="1"/>
        </w:numPr>
      </w:pPr>
      <w:r>
        <w:rPr/>
        <w:t xml:space="preserve"> ORCID : </w:t>
      </w:r>
      <w:hyperlink r:id="rId9" w:history="1">
        <w:r>
          <w:rPr>
            <w:color w:val="#410a8c"/>
            <w:u w:val="single"/>
          </w:rPr>
          <w:t xml:space="preserve">0000-0001-8440-8318</w:t>
        </w:r>
      </w:hyperlink>
    </w:p>
    <w:p>
      <w:pPr>
        <w:numPr>
          <w:ilvl w:val="0"/>
          <w:numId w:val="1"/>
        </w:numPr>
      </w:pPr>
      <w:r>
        <w:rPr/>
        <w:t xml:space="preserve"> IdRef : </w:t>
      </w:r>
      <w:hyperlink r:id="rId10" w:history="1">
        <w:r>
          <w:rPr>
            <w:color w:val="#410a8c"/>
            <w:u w:val="single"/>
          </w:rPr>
          <w:t xml:space="preserve">191317942</w:t>
        </w:r>
      </w:hyperlink>
    </w:p>
    <w:p>
      <w:pPr>
        <w:spacing w:before="600"/>
      </w:pPr>
    </w:p>
    <w:p>
      <w:pPr>
        <w:pStyle w:val="Heading2"/>
      </w:pPr>
      <w:r>
        <w:rPr>
          <w:color w:val="1e198e"/>
          <w:b w:val="1"/>
          <w:bCs w:val="1"/>
        </w:rPr>
        <w:t xml:space="preserve">Présentation</w:t>
      </w:r>
    </w:p>
    <w:p>
      <w:pPr>
        <w:spacing w:after="100"/>
      </w:pPr>
    </w:p>
    <w:p>
      <w:pPr/>
      <w:r>
        <w:rPr>
          <w:b w:val="1"/>
          <w:bCs w:val="1"/>
        </w:rPr>
        <w:t xml:space="preserve">Etudes et DIPLOMES</w:t>
      </w:r>
    </w:p>
    <w:p>
      <w:pPr/>
      <w:r>
        <w:rPr/>
        <w:t xml:space="preserve">10/16 </w:t>
      </w:r>
      <w:r>
        <w:rPr>
          <w:b w:val="1"/>
          <w:bCs w:val="1"/>
        </w:rPr>
        <w:t xml:space="preserve">Habilitation à Diriger les Recherches</w:t>
      </w:r>
      <w:r>
        <w:rPr/>
        <w:t xml:space="preserve">, Université de Nantes, Ecole Centrale, SPI</w:t>
      </w:r>
    </w:p>
    <w:p>
      <w:pPr/>
      <w:r>
        <w:rPr/>
        <w:t xml:space="preserve">12/99 </w:t>
      </w:r>
      <w:r>
        <w:rPr>
          <w:b w:val="1"/>
          <w:bCs w:val="1"/>
        </w:rPr>
        <w:t xml:space="preserve">Doctorat sciences pour l’ingénieur</w:t>
      </w:r>
      <w:r>
        <w:rPr/>
        <w:t xml:space="preserve">, Université de Nantes, école polytechnique / Ecole Nationale Supérieure d’Architecture de Nantes.</w:t>
      </w:r>
      <w:br/>
      <w:r>
        <w:rPr/>
        <w:t xml:space="preserve">Mention très honorable et félicitations du jury (Qualifié section 24 en 2001)</w:t>
      </w:r>
    </w:p>
    <w:p>
      <w:pPr/>
      <w:r>
        <w:rPr/>
        <w:t xml:space="preserve">09/95 </w:t>
      </w:r>
      <w:r>
        <w:rPr>
          <w:b w:val="1"/>
          <w:bCs w:val="1"/>
        </w:rPr>
        <w:t xml:space="preserve">DEA</w:t>
      </w:r>
      <w:r>
        <w:rPr/>
        <w:t xml:space="preserve">, Ambiances Architecturales et Urbaines, Université de Nantes</w:t>
      </w:r>
    </w:p>
    <w:p>
      <w:pPr/>
      <w:r>
        <w:rPr/>
        <w:t xml:space="preserve">02/94 </w:t>
      </w:r>
      <w:r>
        <w:rPr>
          <w:b w:val="1"/>
          <w:bCs w:val="1"/>
        </w:rPr>
        <w:t xml:space="preserve">Diplôme d'Architecte dplg</w:t>
      </w:r>
      <w:r>
        <w:rPr/>
        <w:t xml:space="preserve">, E.A.Nantes avec les félicitations du jury</w:t>
      </w:r>
    </w:p>
    <w:p>
      <w:pPr/>
      <w:r>
        <w:rPr/>
        <w:t xml:space="preserve">09/88 Diplôme d'Etudes Fondamentales en Architecture, Ecole d'Architecture de Nantes</w:t>
      </w:r>
    </w:p>
    <w:p>
      <w:pPr/>
      <w:r>
        <w:rPr>
          <w:b w:val="1"/>
          <w:bCs w:val="1"/>
        </w:rPr>
        <w:t xml:space="preserve">Laurent Lescop</w:t>
      </w:r>
      <w:r>
        <w:rPr/>
        <w:t xml:space="preserve"> is an architect, a doctor in sciences with habilitation and is a professor at the Nantes’ Superior School of Architecture (ENSA Nantes) and researcher at AAU – UMR|CNRS 1563. He has worked ten years as an architect and is specialized into CG graphics and immersion. He’s a trained specialist for 3D scanning, modelling and restitution in the fields of archaeology, architecture and scenography. His main teaching and research refer to immersion and immersive devices used for design and visualization.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Dire et imaginer la rue : modélisation participative de la ville et intelligence artificielle</w:t>
              </w:r>
            </w:hyperlink>
          </w:p>
          <w:p>
            <w:pPr/>
            <w:hyperlink r:id="rId12" w:history="1">
              <w:r>
                <w:rPr>
                  <w:color w:val="#410a8c"/>
                  <w:u w:val="single"/>
                </w:rPr>
                <w:t xml:space="preserve">Clarissa Duarte</w:t>
              </w:r>
            </w:hyperlink>
            <w:r>
              <w:rPr/>
              <w:t xml:space="preserve">,</w:t>
            </w:r>
            <w:hyperlink r:id="rId13" w:history="1">
              <w:r>
                <w:rPr>
                  <w:color w:val="#410a8c"/>
                  <w:u w:val="single"/>
                </w:rPr>
                <w:t xml:space="preserve">Laurent Lescop</w:t>
              </w:r>
            </w:hyperlink>
            <w:r>
              <w:rPr/>
              <w:t xml:space="preserve">,</w:t>
            </w:r>
            <w:hyperlink r:id="rId14" w:history="1">
              <w:r>
                <w:rPr>
                  <w:color w:val="#410a8c"/>
                  <w:u w:val="single"/>
                </w:rPr>
                <w:t xml:space="preserve">Sophie Eberhardt</w:t>
              </w:r>
            </w:hyperlink>
            <w:r>
              <w:rPr/>
              <w:t xml:space="preserve">,</w:t>
            </w:r>
            <w:hyperlink r:id="rId15" w:history="1">
              <w:r>
                <w:rPr>
                  <w:color w:val="#410a8c"/>
                  <w:u w:val="single"/>
                </w:rPr>
                <w:t xml:space="preserve">Andrea Camara</w:t>
              </w:r>
            </w:hyperlink>
            <w:r>
              <w:rPr/>
              <w:t xml:space="preserve">,</w:t>
            </w:r>
            <w:hyperlink r:id="rId16" w:history="1">
              <w:r>
                <w:rPr>
                  <w:color w:val="#410a8c"/>
                  <w:u w:val="single"/>
                </w:rPr>
                <w:t xml:space="preserve">Paula Maciel</w:t>
              </w:r>
            </w:hyperlink>
            <w:r>
              <w:rPr/>
              <w:t xml:space="preserve">et al.</w:t>
            </w:r>
          </w:p>
          <w:p>
            <w:pPr/>
            <w:r>
              <w:rPr>
                <w:i w:val="1"/>
                <w:iCs w:val="1"/>
              </w:rPr>
              <w:t xml:space="preserve">Design, Arts, Médias</w:t>
            </w:r>
            <w:r>
              <w:rPr/>
              <w:t xml:space="preserve">, 2025, Design et abstractions</w:t>
            </w:r>
          </w:p>
          <w:p>
            <w:pPr/>
            <w:r>
              <w:rPr/>
              <w:t xml:space="preserve">Article dans une revue</w:t>
            </w:r>
          </w:p>
          <w:p>
            <w:pPr/>
            <w:hyperlink r:id="rId11" w:history="1">
              <w:r>
                <w:rPr>
                  <w:color w:val="#410a8c"/>
                  <w:u w:val="single"/>
                </w:rPr>
                <w:t xml:space="preserve">hal-05367396v1</w:t>
              </w:r>
            </w:hyperlink>
          </w:p>
        </w:tc>
      </w:tr>
      <w:tr>
        <w:trPr/>
        <w:tc>
          <w:tcPr>
            <w:noWrap/>
          </w:tcPr>
          <w:p>
            <w:pPr>
              <w:spacing w:after="200"/>
            </w:pPr>
            <w:hyperlink r:id="rId17" w:history="1">
              <w:r>
                <w:rPr>
                  <w:color w:val="1e198e"/>
                  <w:b w:val="1"/>
                  <w:bCs w:val="1"/>
                  <w:u w:val="single"/>
                </w:rPr>
                <w:t xml:space="preserve">IA et concertation citoyenne, pour un dialogue illustré</w:t>
              </w:r>
            </w:hyperlink>
          </w:p>
          <w:p>
            <w:pPr/>
            <w:hyperlink r:id="rId13" w:history="1">
              <w:r>
                <w:rPr>
                  <w:color w:val="#410a8c"/>
                  <w:u w:val="single"/>
                </w:rPr>
                <w:t xml:space="preserve">Laurent Lescop</w:t>
              </w:r>
            </w:hyperlink>
          </w:p>
          <w:p>
            <w:pPr/>
            <w:r>
              <w:rPr>
                <w:i w:val="1"/>
                <w:iCs w:val="1"/>
              </w:rPr>
              <w:t xml:space="preserve">La Pierre d'angle</w:t>
            </w:r>
            <w:r>
              <w:rPr/>
              <w:t xml:space="preserve">, 2025, L'IA, espace latent du patrimoine, Dossier #86</w:t>
            </w:r>
          </w:p>
          <w:p>
            <w:pPr/>
            <w:r>
              <w:rPr/>
              <w:t xml:space="preserve">Article dans une revue</w:t>
            </w:r>
          </w:p>
          <w:p>
            <w:pPr/>
            <w:hyperlink r:id="rId17" w:history="1">
              <w:r>
                <w:rPr>
                  <w:color w:val="#410a8c"/>
                  <w:u w:val="single"/>
                </w:rPr>
                <w:t xml:space="preserve">hal-05380378v1</w:t>
              </w:r>
            </w:hyperlink>
          </w:p>
        </w:tc>
      </w:tr>
      <w:tr>
        <w:trPr/>
        <w:tc>
          <w:tcPr>
            <w:noWrap/>
          </w:tcPr>
          <w:p>
            <w:pPr>
              <w:spacing w:after="200"/>
            </w:pPr>
            <w:hyperlink r:id="rId18" w:history="1">
              <w:r>
                <w:rPr>
                  <w:color w:val="1e198e"/>
                  <w:b w:val="1"/>
                  <w:bCs w:val="1"/>
                  <w:u w:val="single"/>
                </w:rPr>
                <w:t xml:space="preserve">Inclusive interaction at a virtual scale: using multi-user virtual environments in the educational workflow of architectural design</w:t>
              </w:r>
            </w:hyperlink>
          </w:p>
          <w:p>
            <w:pPr/>
            <w:hyperlink r:id="rId19" w:history="1">
              <w:r>
                <w:rPr>
                  <w:color w:val="#410a8c"/>
                  <w:u w:val="single"/>
                </w:rPr>
                <w:t xml:space="preserve">Hadas Sopher</w:t>
              </w:r>
            </w:hyperlink>
            <w:r>
              <w:rPr/>
              <w:t xml:space="preserve">,</w:t>
            </w:r>
            <w:hyperlink r:id="rId20" w:history="1">
              <w:r>
                <w:rPr>
                  <w:color w:val="#410a8c"/>
                  <w:u w:val="single"/>
                </w:rPr>
                <w:t xml:space="preserve">Foram Bhavsar</w:t>
              </w:r>
            </w:hyperlink>
            <w:r>
              <w:rPr/>
              <w:t xml:space="preserve">,</w:t>
            </w:r>
            <w:hyperlink r:id="rId21" w:history="1">
              <w:r>
                <w:rPr>
                  <w:color w:val="#410a8c"/>
                  <w:u w:val="single"/>
                </w:rPr>
                <w:t xml:space="preserve">Aparna Aparna</w:t>
              </w:r>
            </w:hyperlink>
            <w:r>
              <w:rPr/>
              <w:t xml:space="preserve">,</w:t>
            </w:r>
            <w:hyperlink r:id="rId13" w:history="1">
              <w:r>
                <w:rPr>
                  <w:color w:val="#410a8c"/>
                  <w:u w:val="single"/>
                </w:rPr>
                <w:t xml:space="preserve">Laurent Lescop</w:t>
              </w:r>
            </w:hyperlink>
          </w:p>
          <w:p>
            <w:pPr/>
            <w:r>
              <w:rPr>
                <w:i w:val="1"/>
                <w:iCs w:val="1"/>
              </w:rPr>
              <w:t xml:space="preserve">Technology, Pedagogy and Education</w:t>
            </w:r>
            <w:r>
              <w:rPr/>
              <w:t xml:space="preserve">, 2025, pp.1-21. </w:t>
            </w:r>
            <w:hyperlink r:id="rId22" w:history="1">
              <w:r>
                <w:rPr>
                  <w:color w:val="#410a8c"/>
                  <w:u w:val="single"/>
                </w:rPr>
                <w:t xml:space="preserve">⟨10.1080/1475939X.2025.2591424⟩</w:t>
              </w:r>
            </w:hyperlink>
          </w:p>
          <w:p>
            <w:pPr/>
            <w:r>
              <w:rPr/>
              <w:t xml:space="preserve">Article dans une revue</w:t>
            </w:r>
          </w:p>
          <w:p>
            <w:pPr/>
            <w:hyperlink r:id="rId18" w:history="1">
              <w:r>
                <w:rPr>
                  <w:color w:val="#410a8c"/>
                  <w:u w:val="single"/>
                </w:rPr>
                <w:t xml:space="preserve">hal-05393887v1</w:t>
              </w:r>
            </w:hyperlink>
          </w:p>
        </w:tc>
      </w:tr>
      <w:tr>
        <w:trPr/>
        <w:tc>
          <w:tcPr>
            <w:noWrap/>
          </w:tcPr>
          <w:p>
            <w:pPr>
              <w:spacing w:after="200"/>
            </w:pPr>
            <w:hyperlink r:id="rId23" w:history="1">
              <w:r>
                <w:rPr>
                  <w:color w:val="1e198e"/>
                  <w:b w:val="1"/>
                  <w:bCs w:val="1"/>
                  <w:u w:val="single"/>
                </w:rPr>
                <w:t xml:space="preserve">Exploration de l’intelligence artificielle générative dans la pédagogie en architecture</w:t>
              </w:r>
            </w:hyperlink>
          </w:p>
          <w:p>
            <w:pPr/>
            <w:hyperlink r:id="rId24" w:history="1">
              <w:r>
                <w:rPr>
                  <w:color w:val="#410a8c"/>
                  <w:u w:val="single"/>
                </w:rPr>
                <w:t xml:space="preserve">Rima Ayoubi</w:t>
              </w:r>
            </w:hyperlink>
            <w:r>
              <w:rPr/>
              <w:t xml:space="preserve">,</w:t>
            </w:r>
            <w:hyperlink r:id="rId13" w:history="1">
              <w:r>
                <w:rPr>
                  <w:color w:val="#410a8c"/>
                  <w:u w:val="single"/>
                </w:rPr>
                <w:t xml:space="preserve">Laurent Lescop</w:t>
              </w:r>
            </w:hyperlink>
            <w:r>
              <w:rPr/>
              <w:t xml:space="preserve">,</w:t>
            </w:r>
            <w:hyperlink r:id="rId25" w:history="1">
              <w:r>
                <w:rPr>
                  <w:color w:val="#410a8c"/>
                  <w:u w:val="single"/>
                </w:rPr>
                <w:t xml:space="preserve">Arpi Mangasaryan</w:t>
              </w:r>
            </w:hyperlink>
          </w:p>
          <w:p>
            <w:pPr/>
            <w:r>
              <w:rPr>
                <w:i w:val="1"/>
                <w:iCs w:val="1"/>
              </w:rPr>
              <w:t xml:space="preserve">Culture et recherche</w:t>
            </w:r>
            <w:r>
              <w:rPr/>
              <w:t xml:space="preserve">, 2024, Recherche et intelligence artificielle (147), pp.74-78</w:t>
            </w:r>
          </w:p>
          <w:p>
            <w:pPr/>
            <w:r>
              <w:rPr/>
              <w:t xml:space="preserve">Article dans une revue</w:t>
            </w:r>
          </w:p>
          <w:p>
            <w:pPr/>
            <w:hyperlink r:id="rId23" w:history="1">
              <w:r>
                <w:rPr>
                  <w:color w:val="#410a8c"/>
                  <w:u w:val="single"/>
                </w:rPr>
                <w:t xml:space="preserve">hal-04834536v1</w:t>
              </w:r>
            </w:hyperlink>
          </w:p>
        </w:tc>
      </w:tr>
      <w:tr>
        <w:trPr/>
        <w:tc>
          <w:tcPr>
            <w:noWrap/>
          </w:tcPr>
          <w:p>
            <w:pPr>
              <w:spacing w:after="200"/>
            </w:pPr>
            <w:hyperlink r:id="rId26" w:history="1">
              <w:r>
                <w:rPr>
                  <w:color w:val="1e198e"/>
                  <w:b w:val="1"/>
                  <w:bCs w:val="1"/>
                  <w:u w:val="single"/>
                </w:rPr>
                <w:t xml:space="preserve">Creative Act and The AI</w:t>
              </w:r>
            </w:hyperlink>
          </w:p>
          <w:p>
            <w:pPr/>
            <w:hyperlink r:id="rId25" w:history="1">
              <w:r>
                <w:rPr>
                  <w:color w:val="#410a8c"/>
                  <w:u w:val="single"/>
                </w:rPr>
                <w:t xml:space="preserve">Arpi Mangasaryan</w:t>
              </w:r>
            </w:hyperlink>
            <w:r>
              <w:rPr/>
              <w:t xml:space="preserve">,</w:t>
            </w:r>
            <w:hyperlink r:id="rId13" w:history="1">
              <w:r>
                <w:rPr>
                  <w:color w:val="#410a8c"/>
                  <w:u w:val="single"/>
                </w:rPr>
                <w:t xml:space="preserve">Laurent Lescop</w:t>
              </w:r>
            </w:hyperlink>
          </w:p>
          <w:p>
            <w:pPr/>
            <w:r>
              <w:rPr>
                <w:i w:val="1"/>
                <w:iCs w:val="1"/>
              </w:rPr>
              <w:t xml:space="preserve"> DNArchi. Design Numérique Architecture</w:t>
            </w:r>
            <w:r>
              <w:rPr/>
              <w:t xml:space="preserve">, 2024, 2023 (3), </w:t>
            </w:r>
            <w:hyperlink r:id="rId27" w:history="1">
              <w:r>
                <w:rPr>
                  <w:color w:val="#410a8c"/>
                  <w:u w:val="single"/>
                </w:rPr>
                <w:t xml:space="preserve">⟨10.48568/29bk-xc76⟩</w:t>
              </w:r>
            </w:hyperlink>
          </w:p>
          <w:p>
            <w:pPr/>
            <w:r>
              <w:rPr/>
              <w:t xml:space="preserve">Article dans une revue</w:t>
            </w:r>
          </w:p>
          <w:p>
            <w:pPr/>
            <w:hyperlink r:id="rId26" w:history="1">
              <w:r>
                <w:rPr>
                  <w:color w:val="#410a8c"/>
                  <w:u w:val="single"/>
                </w:rPr>
                <w:t xml:space="preserve">hal-04613587v1</w:t>
              </w:r>
            </w:hyperlink>
          </w:p>
        </w:tc>
      </w:tr>
      <w:tr>
        <w:trPr/>
        <w:tc>
          <w:tcPr>
            <w:noWrap/>
          </w:tcPr>
          <w:p>
            <w:pPr>
              <w:spacing w:after="200"/>
            </w:pPr>
            <w:hyperlink r:id="rId28" w:history="1">
              <w:r>
                <w:rPr>
                  <w:color w:val="1e198e"/>
                  <w:b w:val="1"/>
                  <w:bCs w:val="1"/>
                  <w:u w:val="single"/>
                </w:rPr>
                <w:t xml:space="preserve">Learning in metaverse: the immersive atelier model of the architecture studio</w:t>
              </w:r>
            </w:hyperlink>
          </w:p>
          <w:p>
            <w:pPr/>
            <w:hyperlink r:id="rId19" w:history="1">
              <w:r>
                <w:rPr>
                  <w:color w:val="#410a8c"/>
                  <w:u w:val="single"/>
                </w:rPr>
                <w:t xml:space="preserve">Hadas Sopher</w:t>
              </w:r>
            </w:hyperlink>
            <w:r>
              <w:rPr/>
              <w:t xml:space="preserve">,</w:t>
            </w:r>
            <w:hyperlink r:id="rId13" w:history="1">
              <w:r>
                <w:rPr>
                  <w:color w:val="#410a8c"/>
                  <w:u w:val="single"/>
                </w:rPr>
                <w:t xml:space="preserve">Laurent Lescop</w:t>
              </w:r>
            </w:hyperlink>
          </w:p>
          <w:p>
            <w:pPr/>
            <w:r>
              <w:rPr>
                <w:i w:val="1"/>
                <w:iCs w:val="1"/>
              </w:rPr>
              <w:t xml:space="preserve">Archnet-IJAR International Journal of Architectural Research</w:t>
            </w:r>
            <w:r>
              <w:rPr/>
              <w:t xml:space="preserve">, 2023, 17 (2), </w:t>
            </w:r>
            <w:hyperlink r:id="rId29" w:history="1">
              <w:r>
                <w:rPr>
                  <w:color w:val="#410a8c"/>
                  <w:u w:val="single"/>
                </w:rPr>
                <w:t xml:space="preserve">⟨10.1108/ARCH-10-2022-0213⟩</w:t>
              </w:r>
            </w:hyperlink>
          </w:p>
          <w:p>
            <w:pPr/>
            <w:r>
              <w:rPr/>
              <w:t xml:space="preserve">Article dans une revue</w:t>
            </w:r>
          </w:p>
          <w:p>
            <w:pPr/>
            <w:hyperlink r:id="rId28" w:history="1">
              <w:r>
                <w:rPr>
                  <w:color w:val="#410a8c"/>
                  <w:u w:val="single"/>
                </w:rPr>
                <w:t xml:space="preserve">hal-03963413v1</w:t>
              </w:r>
            </w:hyperlink>
          </w:p>
        </w:tc>
      </w:tr>
      <w:tr>
        <w:trPr/>
        <w:tc>
          <w:tcPr>
            <w:noWrap/>
          </w:tcPr>
          <w:p>
            <w:pPr>
              <w:spacing w:after="200"/>
            </w:pPr>
            <w:hyperlink r:id="rId30" w:history="1">
              <w:r>
                <w:rPr>
                  <w:color w:val="1e198e"/>
                  <w:b w:val="1"/>
                  <w:bCs w:val="1"/>
                  <w:u w:val="single"/>
                </w:rPr>
                <w:t xml:space="preserve">L'enseignement de la lumière. Il y a-t-il un enseignement de la lumière dans les écoles d’architecture ?</w:t>
              </w:r>
            </w:hyperlink>
          </w:p>
          <w:p>
            <w:pPr/>
            <w:hyperlink r:id="rId13" w:history="1">
              <w:r>
                <w:rPr>
                  <w:color w:val="#410a8c"/>
                  <w:u w:val="single"/>
                </w:rPr>
                <w:t xml:space="preserve">Laurent Lescop</w:t>
              </w:r>
            </w:hyperlink>
          </w:p>
          <w:p>
            <w:pPr/>
            <w:r>
              <w:rPr>
                <w:i w:val="1"/>
                <w:iCs w:val="1"/>
              </w:rPr>
              <w:t xml:space="preserve">Lux la Revue de l'Eclairage</w:t>
            </w:r>
            <w:r>
              <w:rPr/>
              <w:t xml:space="preserve">, 2021, Formation à l'éclairage, 311, pp.26-33</w:t>
            </w:r>
          </w:p>
          <w:p>
            <w:pPr/>
            <w:r>
              <w:rPr/>
              <w:t xml:space="preserve">Article dans une revue</w:t>
            </w:r>
          </w:p>
          <w:p>
            <w:pPr/>
            <w:hyperlink r:id="rId30" w:history="1">
              <w:r>
                <w:rPr>
                  <w:color w:val="#410a8c"/>
                  <w:u w:val="single"/>
                </w:rPr>
                <w:t xml:space="preserve">hal-03523170v1</w:t>
              </w:r>
            </w:hyperlink>
          </w:p>
        </w:tc>
      </w:tr>
      <w:tr>
        <w:trPr/>
        <w:tc>
          <w:tcPr>
            <w:noWrap/>
          </w:tcPr>
          <w:p>
            <w:pPr>
              <w:spacing w:after="200"/>
            </w:pPr>
            <w:hyperlink r:id="rId31" w:history="1">
              <w:r>
                <w:rPr>
                  <w:color w:val="1e198e"/>
                  <w:b w:val="1"/>
                  <w:bCs w:val="1"/>
                  <w:u w:val="single"/>
                </w:rPr>
                <w:t xml:space="preserve">Vers une grammaire narrative à 360° : Ou comment la construction d’un décor réel vient dynamiser les questionnements théoriques</w:t>
              </w:r>
            </w:hyperlink>
          </w:p>
          <w:p>
            <w:pPr/>
            <w:hyperlink r:id="rId13" w:history="1">
              <w:r>
                <w:rPr>
                  <w:color w:val="#410a8c"/>
                  <w:u w:val="single"/>
                </w:rPr>
                <w:t xml:space="preserve">Laurent Lescop</w:t>
              </w:r>
            </w:hyperlink>
          </w:p>
          <w:p>
            <w:pPr/>
            <w:r>
              <w:rPr>
                <w:i w:val="1"/>
                <w:iCs w:val="1"/>
              </w:rPr>
              <w:t xml:space="preserve">Entrelacs</w:t>
            </w:r>
            <w:r>
              <w:rPr/>
              <w:t xml:space="preserve">, 2020, </w:t>
            </w:r>
            <w:hyperlink r:id="rId32" w:history="1">
              <w:r>
                <w:rPr>
                  <w:color w:val="#410a8c"/>
                  <w:u w:val="single"/>
                </w:rPr>
                <w:t xml:space="preserve">⟨10.4000/entrelacs.5912⟩</w:t>
              </w:r>
            </w:hyperlink>
          </w:p>
          <w:p>
            <w:pPr/>
            <w:r>
              <w:rPr/>
              <w:t xml:space="preserve">Article dans une revue</w:t>
            </w:r>
          </w:p>
          <w:p>
            <w:pPr/>
            <w:hyperlink r:id="rId31" w:history="1">
              <w:r>
                <w:rPr>
                  <w:color w:val="#410a8c"/>
                  <w:u w:val="single"/>
                </w:rPr>
                <w:t xml:space="preserve">hal-02886073v1</w:t>
              </w:r>
            </w:hyperlink>
          </w:p>
        </w:tc>
      </w:tr>
      <w:tr>
        <w:trPr/>
        <w:tc>
          <w:tcPr>
            <w:noWrap/>
          </w:tcPr>
          <w:p>
            <w:pPr>
              <w:spacing w:after="200"/>
            </w:pPr>
            <w:hyperlink r:id="rId33" w:history="1">
              <w:r>
                <w:rPr>
                  <w:color w:val="1e198e"/>
                  <w:b w:val="1"/>
                  <w:bCs w:val="1"/>
                  <w:u w:val="single"/>
                </w:rPr>
                <w:t xml:space="preserve">Enseignement de l’architecture : pratiques à inventer</w:t>
              </w:r>
            </w:hyperlink>
          </w:p>
          <w:p>
            <w:pPr/>
            <w:hyperlink r:id="rId13" w:history="1">
              <w:r>
                <w:rPr>
                  <w:color w:val="#410a8c"/>
                  <w:u w:val="single"/>
                </w:rPr>
                <w:t xml:space="preserve">Laurent Lescop</w:t>
              </w:r>
            </w:hyperlink>
          </w:p>
          <w:p>
            <w:pPr/>
            <w:r>
              <w:rPr>
                <w:i w:val="1"/>
                <w:iCs w:val="1"/>
              </w:rPr>
              <w:t xml:space="preserve">Bulletin de la Société Française des Architectes</w:t>
            </w:r>
            <w:r>
              <w:rPr/>
              <w:t xml:space="preserve">, 2020, L’enseignement du projet en danger, 56, pp.59-63</w:t>
            </w:r>
          </w:p>
          <w:p>
            <w:pPr/>
            <w:r>
              <w:rPr/>
              <w:t xml:space="preserve">Article dans une revue</w:t>
            </w:r>
          </w:p>
          <w:p>
            <w:pPr/>
            <w:hyperlink r:id="rId33" w:history="1">
              <w:r>
                <w:rPr>
                  <w:color w:val="#410a8c"/>
                  <w:u w:val="single"/>
                </w:rPr>
                <w:t xml:space="preserve">hal-02648646v1</w:t>
              </w:r>
            </w:hyperlink>
          </w:p>
        </w:tc>
      </w:tr>
      <w:tr>
        <w:trPr/>
        <w:tc>
          <w:tcPr>
            <w:noWrap/>
          </w:tcPr>
          <w:p>
            <w:pPr>
              <w:spacing w:after="200"/>
            </w:pPr>
            <w:hyperlink r:id="rId34" w:history="1">
              <w:r>
                <w:rPr>
                  <w:color w:val="1e198e"/>
                  <w:b w:val="1"/>
                  <w:bCs w:val="1"/>
                  <w:u w:val="single"/>
                </w:rPr>
                <w:t xml:space="preserve">Les enjeux de la narration dans l’immersion 3D archéologique</w:t>
              </w:r>
            </w:hyperlink>
          </w:p>
          <w:p>
            <w:pPr/>
            <w:hyperlink r:id="rId13" w:history="1">
              <w:r>
                <w:rPr>
                  <w:color w:val="#410a8c"/>
                  <w:u w:val="single"/>
                </w:rPr>
                <w:t xml:space="preserve">Laurent Lescop</w:t>
              </w:r>
            </w:hyperlink>
            <w:r>
              <w:rPr/>
              <w:t xml:space="preserve">,</w:t>
            </w:r>
            <w:hyperlink r:id="rId35" w:history="1">
              <w:r>
                <w:rPr>
                  <w:color w:val="#410a8c"/>
                  <w:u w:val="single"/>
                </w:rPr>
                <w:t xml:space="preserve">Jean-Michel Geneste</w:t>
              </w:r>
            </w:hyperlink>
            <w:r>
              <w:rPr/>
              <w:t xml:space="preserve">,</w:t>
            </w:r>
            <w:hyperlink r:id="rId36" w:history="1">
              <w:r>
                <w:rPr>
                  <w:color w:val="#410a8c"/>
                  <w:u w:val="single"/>
                </w:rPr>
                <w:t xml:space="preserve">Martin Marquet</w:t>
              </w:r>
            </w:hyperlink>
            <w:r>
              <w:rPr/>
              <w:t xml:space="preserve">,</w:t>
            </w:r>
            <w:hyperlink r:id="rId37" w:history="1">
              <w:r>
                <w:rPr>
                  <w:color w:val="#410a8c"/>
                  <w:u w:val="single"/>
                </w:rPr>
                <w:t xml:space="preserve">Victor Yvin</w:t>
              </w:r>
            </w:hyperlink>
            <w:r>
              <w:rPr/>
              <w:t xml:space="preserve">,</w:t>
            </w:r>
            <w:hyperlink r:id="rId38" w:history="1">
              <w:r>
                <w:rPr>
                  <w:color w:val="#410a8c"/>
                  <w:u w:val="single"/>
                </w:rPr>
                <w:t xml:space="preserve">Pacôme Gérard</w:t>
              </w:r>
            </w:hyperlink>
            <w:r>
              <w:rPr/>
              <w:t xml:space="preserve">et al.</w:t>
            </w:r>
          </w:p>
          <w:p>
            <w:pPr/>
            <w:r>
              <w:rPr>
                <w:i w:val="1"/>
                <w:iCs w:val="1"/>
              </w:rPr>
              <w:t xml:space="preserve">In Situ : Revue des patrimoines</w:t>
            </w:r>
            <w:r>
              <w:rPr/>
              <w:t xml:space="preserve">, 2020, 42, </w:t>
            </w:r>
            <w:hyperlink r:id="rId39" w:history="1">
              <w:r>
                <w:rPr>
                  <w:color w:val="#410a8c"/>
                  <w:u w:val="single"/>
                </w:rPr>
                <w:t xml:space="preserve">⟨10.4000/insitu.27623⟩</w:t>
              </w:r>
            </w:hyperlink>
          </w:p>
          <w:p>
            <w:pPr/>
            <w:r>
              <w:rPr/>
              <w:t xml:space="preserve">Article dans une revue</w:t>
            </w:r>
          </w:p>
          <w:p>
            <w:pPr/>
            <w:hyperlink r:id="rId34" w:history="1">
              <w:r>
                <w:rPr>
                  <w:color w:val="#410a8c"/>
                  <w:u w:val="single"/>
                </w:rPr>
                <w:t xml:space="preserve">hal-02874766v1</w:t>
              </w:r>
            </w:hyperlink>
          </w:p>
        </w:tc>
      </w:tr>
      <w:tr>
        <w:trPr/>
        <w:tc>
          <w:tcPr>
            <w:noWrap/>
          </w:tcPr>
          <w:p>
            <w:pPr>
              <w:spacing w:after="200"/>
            </w:pPr>
            <w:hyperlink r:id="rId40" w:history="1">
              <w:r>
                <w:rPr>
                  <w:color w:val="1e198e"/>
                  <w:b w:val="1"/>
                  <w:bCs w:val="1"/>
                  <w:u w:val="single"/>
                </w:rPr>
                <w:t xml:space="preserve">Envisioning ambiances: Representing (past,present and future) atmospheres for architecture and the built environment</w:t>
              </w:r>
            </w:hyperlink>
          </w:p>
          <w:p>
            <w:pPr/>
            <w:hyperlink r:id="rId13" w:history="1">
              <w:r>
                <w:rPr>
                  <w:color w:val="#410a8c"/>
                  <w:u w:val="single"/>
                </w:rPr>
                <w:t xml:space="preserve">Laurent Lescop</w:t>
              </w:r>
            </w:hyperlink>
            <w:r>
              <w:rPr/>
              <w:t xml:space="preserve">,</w:t>
            </w:r>
            <w:hyperlink r:id="rId41" w:history="1">
              <w:r>
                <w:rPr>
                  <w:color w:val="#410a8c"/>
                  <w:u w:val="single"/>
                </w:rPr>
                <w:t xml:space="preserve">Anetta Kępczyńska-Walczak</w:t>
              </w:r>
            </w:hyperlink>
          </w:p>
          <w:p>
            <w:pPr/>
            <w:r>
              <w:rPr>
                <w:i w:val="1"/>
                <w:iCs w:val="1"/>
              </w:rPr>
              <w:t xml:space="preserve">SHS Web of Conferences</w:t>
            </w:r>
            <w:r>
              <w:rPr/>
              <w:t xml:space="preserve">, 2019, 14th European Architecture Envisioning Conference (EAEA14 2019) Nantes, France, September 3-6, 2019, 64, pp.00002. </w:t>
            </w:r>
            <w:hyperlink r:id="rId42" w:history="1">
              <w:r>
                <w:rPr>
                  <w:color w:val="#410a8c"/>
                  <w:u w:val="single"/>
                </w:rPr>
                <w:t xml:space="preserve">⟨10.1051/shsconf/20196400002⟩</w:t>
              </w:r>
            </w:hyperlink>
          </w:p>
          <w:p>
            <w:pPr/>
            <w:r>
              <w:rPr/>
              <w:t xml:space="preserve">Article dans une revue</w:t>
            </w:r>
          </w:p>
          <w:p>
            <w:pPr/>
            <w:hyperlink r:id="rId40" w:history="1">
              <w:r>
                <w:rPr>
                  <w:color w:val="#410a8c"/>
                  <w:u w:val="single"/>
                </w:rPr>
                <w:t xml:space="preserve">hal-02288693v1</w:t>
              </w:r>
            </w:hyperlink>
          </w:p>
        </w:tc>
      </w:tr>
      <w:tr>
        <w:trPr/>
        <w:tc>
          <w:tcPr>
            <w:noWrap/>
          </w:tcPr>
          <w:p>
            <w:pPr>
              <w:spacing w:after="200"/>
            </w:pPr>
            <w:hyperlink r:id="rId43" w:history="1">
              <w:r>
                <w:rPr>
                  <w:color w:val="1e198e"/>
                  <w:b w:val="1"/>
                  <w:bCs w:val="1"/>
                  <w:u w:val="single"/>
                </w:rPr>
                <w:t xml:space="preserve">Perceptions of the nocturnal public space and technological innovations − citizen evaluation of a smart public lighting installation in Nantes</w:t>
              </w:r>
            </w:hyperlink>
          </w:p>
          <w:p>
            <w:pPr/>
            <w:hyperlink r:id="rId44" w:history="1">
              <w:r>
                <w:rPr>
                  <w:color w:val="#410a8c"/>
                  <w:u w:val="single"/>
                </w:rPr>
                <w:t xml:space="preserve">Nicolas Houel</w:t>
              </w:r>
            </w:hyperlink>
            <w:r>
              <w:rPr/>
              <w:t xml:space="preserve">,</w:t>
            </w:r>
            <w:hyperlink r:id="rId45" w:history="1">
              <w:r>
                <w:rPr>
                  <w:color w:val="#410a8c"/>
                  <w:u w:val="single"/>
                </w:rPr>
                <w:t xml:space="preserve">Dany Joly</w:t>
              </w:r>
            </w:hyperlink>
            <w:r>
              <w:rPr/>
              <w:t xml:space="preserve">,</w:t>
            </w:r>
            <w:hyperlink r:id="rId13" w:history="1">
              <w:r>
                <w:rPr>
                  <w:color w:val="#410a8c"/>
                  <w:u w:val="single"/>
                </w:rPr>
                <w:t xml:space="preserve">Laurent Lescop</w:t>
              </w:r>
            </w:hyperlink>
          </w:p>
          <w:p>
            <w:pPr/>
            <w:r>
              <w:rPr>
                <w:i w:val="1"/>
                <w:iCs w:val="1"/>
              </w:rPr>
              <w:t xml:space="preserve">SHS Web of Conferences</w:t>
            </w:r>
            <w:r>
              <w:rPr/>
              <w:t xml:space="preserve">, 2019, EAEA 14, 2019, Proceedings : Envisioning ambiances, 64, pp.02003. </w:t>
            </w:r>
            <w:hyperlink r:id="rId46" w:history="1">
              <w:r>
                <w:rPr>
                  <w:color w:val="#410a8c"/>
                  <w:u w:val="single"/>
                </w:rPr>
                <w:t xml:space="preserve">⟨10.1051/shsconf/20196402003⟩</w:t>
              </w:r>
            </w:hyperlink>
          </w:p>
          <w:p>
            <w:pPr/>
            <w:r>
              <w:rPr/>
              <w:t xml:space="preserve">Article dans une revue</w:t>
            </w:r>
          </w:p>
          <w:p>
            <w:pPr/>
            <w:hyperlink r:id="rId43" w:history="1">
              <w:r>
                <w:rPr>
                  <w:color w:val="#410a8c"/>
                  <w:u w:val="single"/>
                </w:rPr>
                <w:t xml:space="preserve">hal-02288694v1</w:t>
              </w:r>
            </w:hyperlink>
          </w:p>
        </w:tc>
      </w:tr>
      <w:tr>
        <w:trPr/>
        <w:tc>
          <w:tcPr>
            <w:noWrap/>
          </w:tcPr>
          <w:p>
            <w:pPr>
              <w:spacing w:after="200"/>
            </w:pPr>
            <w:hyperlink r:id="rId47" w:history="1">
              <w:r>
                <w:rPr>
                  <w:color w:val="1e198e"/>
                  <w:b w:val="1"/>
                  <w:bCs w:val="1"/>
                  <w:u w:val="single"/>
                </w:rPr>
                <w:t xml:space="preserve">Topologies de l’immersion - Études digitales</w:t>
              </w:r>
            </w:hyperlink>
          </w:p>
          <w:p>
            <w:pPr/>
            <w:hyperlink r:id="rId13" w:history="1">
              <w:r>
                <w:rPr>
                  <w:color w:val="#410a8c"/>
                  <w:u w:val="single"/>
                </w:rPr>
                <w:t xml:space="preserve">Laurent Lescop</w:t>
              </w:r>
            </w:hyperlink>
          </w:p>
          <w:p>
            <w:pPr/>
            <w:r>
              <w:rPr>
                <w:i w:val="1"/>
                <w:iCs w:val="1"/>
              </w:rPr>
              <w:t xml:space="preserve">Etudes digitales</w:t>
            </w:r>
            <w:r>
              <w:rPr/>
              <w:t xml:space="preserve">, 2019, 4, pp.21-52. </w:t>
            </w:r>
            <w:hyperlink r:id="rId48" w:history="1">
              <w:r>
                <w:rPr>
                  <w:color w:val="#410a8c"/>
                  <w:u w:val="single"/>
                </w:rPr>
                <w:t xml:space="preserve">⟨10.15122/isbn.978-2-406-09288-9⟩</w:t>
              </w:r>
            </w:hyperlink>
          </w:p>
          <w:p>
            <w:pPr/>
            <w:r>
              <w:rPr/>
              <w:t xml:space="preserve">Article dans une revue</w:t>
            </w:r>
          </w:p>
          <w:p>
            <w:pPr/>
            <w:hyperlink r:id="rId47" w:history="1">
              <w:r>
                <w:rPr>
                  <w:color w:val="#410a8c"/>
                  <w:u w:val="single"/>
                </w:rPr>
                <w:t xml:space="preserve">hal-02281133v1</w:t>
              </w:r>
            </w:hyperlink>
          </w:p>
        </w:tc>
      </w:tr>
      <w:tr>
        <w:trPr/>
        <w:tc>
          <w:tcPr>
            <w:noWrap/>
          </w:tcPr>
          <w:p>
            <w:pPr>
              <w:spacing w:after="200"/>
            </w:pPr>
            <w:hyperlink r:id="rId49" w:history="1">
              <w:r>
                <w:rPr>
                  <w:color w:val="1e198e"/>
                  <w:b w:val="1"/>
                  <w:bCs w:val="1"/>
                  <w:u w:val="single"/>
                </w:rPr>
                <w:t xml:space="preserve">The ‘Historiated’ Neolithic Stele of Saint-Samson-sur-Rance (Côtes-d'Armor, France)</w:t>
              </w:r>
            </w:hyperlink>
          </w:p>
          <w:p>
            <w:pPr/>
            <w:hyperlink r:id="rId50" w:history="1">
              <w:r>
                <w:rPr>
                  <w:color w:val="#410a8c"/>
                  <w:u w:val="single"/>
                </w:rPr>
                <w:t xml:space="preserve">Serge Cassen</w:t>
              </w:r>
            </w:hyperlink>
            <w:r>
              <w:rPr/>
              <w:t xml:space="preserve">,</w:t>
            </w:r>
            <w:hyperlink r:id="rId51" w:history="1">
              <w:r>
                <w:rPr>
                  <w:color w:val="#410a8c"/>
                  <w:u w:val="single"/>
                </w:rPr>
                <w:t xml:space="preserve">Valentin Grimaud</w:t>
              </w:r>
            </w:hyperlink>
            <w:r>
              <w:rPr/>
              <w:t xml:space="preserve">,</w:t>
            </w:r>
            <w:hyperlink r:id="rId13" w:history="1">
              <w:r>
                <w:rPr>
                  <w:color w:val="#410a8c"/>
                  <w:u w:val="single"/>
                </w:rPr>
                <w:t xml:space="preserve">Laurent Lescop</w:t>
              </w:r>
            </w:hyperlink>
            <w:r>
              <w:rPr/>
              <w:t xml:space="preserve">,</w:t>
            </w:r>
            <w:hyperlink r:id="rId52" w:history="1">
              <w:r>
                <w:rPr>
                  <w:color w:val="#410a8c"/>
                  <w:u w:val="single"/>
                </w:rPr>
                <w:t xml:space="preserve">Hervé Paitier</w:t>
              </w:r>
            </w:hyperlink>
            <w:r>
              <w:rPr/>
              <w:t xml:space="preserve">,</w:t>
            </w:r>
            <w:hyperlink r:id="rId53" w:history="1">
              <w:r>
                <w:rPr>
                  <w:color w:val="#410a8c"/>
                  <w:u w:val="single"/>
                </w:rPr>
                <w:t xml:space="preserve">Carlos Rodríguez-Rellán</w:t>
              </w:r>
            </w:hyperlink>
            <w:r>
              <w:rPr/>
              <w:t xml:space="preserve">et al.</w:t>
            </w:r>
          </w:p>
          <w:p>
            <w:pPr/>
            <w:r>
              <w:rPr>
                <w:i w:val="1"/>
                <w:iCs w:val="1"/>
              </w:rPr>
              <w:t xml:space="preserve">Cambridge Archaeological Journal</w:t>
            </w:r>
            <w:r>
              <w:rPr/>
              <w:t xml:space="preserve">, 2018, 28 (02), pp.259-281. </w:t>
            </w:r>
            <w:hyperlink r:id="rId54" w:history="1">
              <w:r>
                <w:rPr>
                  <w:color w:val="#410a8c"/>
                  <w:u w:val="single"/>
                </w:rPr>
                <w:t xml:space="preserve">⟨10.1017/S0959774317000853⟩</w:t>
              </w:r>
            </w:hyperlink>
          </w:p>
          <w:p>
            <w:pPr/>
            <w:r>
              <w:rPr/>
              <w:t xml:space="preserve">Article dans une revue</w:t>
            </w:r>
          </w:p>
          <w:p>
            <w:pPr/>
            <w:hyperlink r:id="rId49" w:history="1">
              <w:r>
                <w:rPr>
                  <w:color w:val="#410a8c"/>
                  <w:u w:val="single"/>
                </w:rPr>
                <w:t xml:space="preserve">hal-01933083v1</w:t>
              </w:r>
            </w:hyperlink>
          </w:p>
        </w:tc>
      </w:tr>
      <w:tr>
        <w:trPr/>
        <w:tc>
          <w:tcPr>
            <w:noWrap/>
          </w:tcPr>
          <w:p>
            <w:pPr>
              <w:spacing w:after="200"/>
            </w:pPr>
            <w:hyperlink r:id="rId55" w:history="1">
              <w:r>
                <w:rPr>
                  <w:color w:val="1e198e"/>
                  <w:b w:val="1"/>
                  <w:bCs w:val="1"/>
                  <w:u w:val="single"/>
                </w:rPr>
                <w:t xml:space="preserve">Survey and Photogrammetry: Retreiving and Modeling Lost Data</w:t>
              </w:r>
            </w:hyperlink>
          </w:p>
          <w:p>
            <w:pPr/>
            <w:hyperlink r:id="rId13" w:history="1">
              <w:r>
                <w:rPr>
                  <w:color w:val="#410a8c"/>
                  <w:u w:val="single"/>
                </w:rPr>
                <w:t xml:space="preserve">Laurent Lescop</w:t>
              </w:r>
            </w:hyperlink>
          </w:p>
          <w:p>
            <w:pPr/>
            <w:r>
              <w:rPr>
                <w:i w:val="1"/>
                <w:iCs w:val="1"/>
              </w:rPr>
              <w:t xml:space="preserve">Universum Humanitarium</w:t>
            </w:r>
            <w:r>
              <w:rPr/>
              <w:t xml:space="preserve">, 2018, Methods and Methodology of the Humanities, 1 (1), pp.12-50</w:t>
            </w:r>
          </w:p>
          <w:p>
            <w:pPr/>
            <w:r>
              <w:rPr/>
              <w:t xml:space="preserve">Article dans une revue</w:t>
            </w:r>
          </w:p>
          <w:p>
            <w:pPr/>
            <w:hyperlink r:id="rId55" w:history="1">
              <w:r>
                <w:rPr>
                  <w:color w:val="#410a8c"/>
                  <w:u w:val="single"/>
                </w:rPr>
                <w:t xml:space="preserve">hal-02288691v1</w:t>
              </w:r>
            </w:hyperlink>
          </w:p>
        </w:tc>
      </w:tr>
      <w:tr>
        <w:trPr/>
        <w:tc>
          <w:tcPr>
            <w:noWrap/>
          </w:tcPr>
          <w:p>
            <w:pPr>
              <w:spacing w:after="200"/>
            </w:pPr>
            <w:hyperlink r:id="rId56" w:history="1">
              <w:r>
                <w:rPr>
                  <w:color w:val="1e198e"/>
                  <w:b w:val="1"/>
                  <w:bCs w:val="1"/>
                  <w:u w:val="single"/>
                </w:rPr>
                <w:t xml:space="preserve">Living in a harbour : Nantes (Fr) From Cranes To Elephant</w:t>
              </w:r>
            </w:hyperlink>
          </w:p>
          <w:p>
            <w:pPr/>
            <w:hyperlink r:id="rId13" w:history="1">
              <w:r>
                <w:rPr>
                  <w:color w:val="#410a8c"/>
                  <w:u w:val="single"/>
                </w:rPr>
                <w:t xml:space="preserve">Laurent Lescop</w:t>
              </w:r>
            </w:hyperlink>
          </w:p>
          <w:p>
            <w:pPr/>
            <w:r>
              <w:rPr>
                <w:i w:val="1"/>
                <w:iCs w:val="1"/>
              </w:rPr>
              <w:t xml:space="preserve">Studia Regionalia</w:t>
            </w:r>
            <w:r>
              <w:rPr/>
              <w:t xml:space="preserve">, 2018, CLXXXVII, pp.303-313</w:t>
            </w:r>
          </w:p>
          <w:p>
            <w:pPr/>
            <w:r>
              <w:rPr/>
              <w:t xml:space="preserve">Article dans une revue</w:t>
            </w:r>
          </w:p>
          <w:p>
            <w:pPr/>
            <w:hyperlink r:id="rId56" w:history="1">
              <w:r>
                <w:rPr>
                  <w:color w:val="#410a8c"/>
                  <w:u w:val="single"/>
                </w:rPr>
                <w:t xml:space="preserve">hal-02148513v1</w:t>
              </w:r>
            </w:hyperlink>
          </w:p>
        </w:tc>
      </w:tr>
      <w:tr>
        <w:trPr/>
        <w:tc>
          <w:tcPr>
            <w:noWrap/>
          </w:tcPr>
          <w:p>
            <w:pPr>
              <w:spacing w:after="200"/>
            </w:pPr>
            <w:hyperlink r:id="rId57" w:history="1">
              <w:r>
                <w:rPr>
                  <w:color w:val="1e198e"/>
                  <w:b w:val="1"/>
                  <w:bCs w:val="1"/>
                  <w:u w:val="single"/>
                </w:rPr>
                <w:t xml:space="preserve">Recent Excavation and Recording at the New Neolithic Rock Art Site of Vallée Aux Noirs, Buthiers (Seine-et-Marne, France)</w:t>
              </w:r>
            </w:hyperlink>
          </w:p>
          <w:p>
            <w:pPr/>
            <w:hyperlink r:id="rId50" w:history="1">
              <w:r>
                <w:rPr>
                  <w:color w:val="#410a8c"/>
                  <w:u w:val="single"/>
                </w:rPr>
                <w:t xml:space="preserve">Serge Cassen</w:t>
              </w:r>
            </w:hyperlink>
            <w:r>
              <w:rPr/>
              <w:t xml:space="preserve">,</w:t>
            </w:r>
            <w:hyperlink r:id="rId51" w:history="1">
              <w:r>
                <w:rPr>
                  <w:color w:val="#410a8c"/>
                  <w:u w:val="single"/>
                </w:rPr>
                <w:t xml:space="preserve">Valentin Grimaud</w:t>
              </w:r>
            </w:hyperlink>
            <w:r>
              <w:rPr/>
              <w:t xml:space="preserve">,</w:t>
            </w:r>
            <w:hyperlink r:id="rId13" w:history="1">
              <w:r>
                <w:rPr>
                  <w:color w:val="#410a8c"/>
                  <w:u w:val="single"/>
                </w:rPr>
                <w:t xml:space="preserve">Laurent Lescop</w:t>
              </w:r>
            </w:hyperlink>
            <w:r>
              <w:rPr/>
              <w:t xml:space="preserve">,</w:t>
            </w:r>
            <w:hyperlink r:id="rId58" w:history="1">
              <w:r>
                <w:rPr>
                  <w:color w:val="#410a8c"/>
                  <w:u w:val="single"/>
                </w:rPr>
                <w:t xml:space="preserve">Christophe Petit</w:t>
              </w:r>
            </w:hyperlink>
            <w:r>
              <w:rPr/>
              <w:t xml:space="preserve">,</w:t>
            </w:r>
            <w:hyperlink r:id="rId59" w:history="1">
              <w:r>
                <w:rPr>
                  <w:color w:val="#410a8c"/>
                  <w:u w:val="single"/>
                </w:rPr>
                <w:t xml:space="preserve">Guillaume Robin</w:t>
              </w:r>
            </w:hyperlink>
          </w:p>
          <w:p>
            <w:pPr/>
            <w:r>
              <w:rPr>
                <w:i w:val="1"/>
                <w:iCs w:val="1"/>
              </w:rPr>
              <w:t xml:space="preserve">Oxford Journal of Archaeology</w:t>
            </w:r>
            <w:r>
              <w:rPr/>
              <w:t xml:space="preserve">, 2018, 37 (2), pp.119-135. </w:t>
            </w:r>
            <w:hyperlink r:id="rId60" w:history="1">
              <w:r>
                <w:rPr>
                  <w:color w:val="#410a8c"/>
                  <w:u w:val="single"/>
                </w:rPr>
                <w:t xml:space="preserve">⟨10.1111/ojoa.12133⟩</w:t>
              </w:r>
            </w:hyperlink>
          </w:p>
          <w:p>
            <w:pPr/>
            <w:r>
              <w:rPr/>
              <w:t xml:space="preserve">Article dans une revue</w:t>
            </w:r>
          </w:p>
          <w:p>
            <w:pPr/>
            <w:hyperlink r:id="rId57" w:history="1">
              <w:r>
                <w:rPr>
                  <w:color w:val="#410a8c"/>
                  <w:u w:val="single"/>
                </w:rPr>
                <w:t xml:space="preserve">hal-01869312v1</w:t>
              </w:r>
            </w:hyperlink>
          </w:p>
        </w:tc>
      </w:tr>
      <w:tr>
        <w:trPr/>
        <w:tc>
          <w:tcPr>
            <w:noWrap/>
          </w:tcPr>
          <w:p>
            <w:pPr>
              <w:spacing w:after="200"/>
            </w:pPr>
            <w:hyperlink r:id="rId61" w:history="1">
              <w:r>
                <w:rPr>
                  <w:color w:val="1e198e"/>
                  <w:b w:val="1"/>
                  <w:bCs w:val="1"/>
                  <w:u w:val="single"/>
                </w:rPr>
                <w:t xml:space="preserve">Enregistrement et représentations de la stèle néolithique de L’Ouche de Beauce (Maisse, Essonne)</w:t>
              </w:r>
            </w:hyperlink>
          </w:p>
          <w:p>
            <w:pPr/>
            <w:hyperlink r:id="rId50" w:history="1">
              <w:r>
                <w:rPr>
                  <w:color w:val="#410a8c"/>
                  <w:u w:val="single"/>
                </w:rPr>
                <w:t xml:space="preserve">Serge Cassen</w:t>
              </w:r>
            </w:hyperlink>
            <w:r>
              <w:rPr/>
              <w:t xml:space="preserve">,</w:t>
            </w:r>
            <w:hyperlink r:id="rId51" w:history="1">
              <w:r>
                <w:rPr>
                  <w:color w:val="#410a8c"/>
                  <w:u w:val="single"/>
                </w:rPr>
                <w:t xml:space="preserve">Valentin Grimaud</w:t>
              </w:r>
            </w:hyperlink>
            <w:r>
              <w:rPr/>
              <w:t xml:space="preserve">,</w:t>
            </w:r>
            <w:hyperlink r:id="rId13" w:history="1">
              <w:r>
                <w:rPr>
                  <w:color w:val="#410a8c"/>
                  <w:u w:val="single"/>
                </w:rPr>
                <w:t xml:space="preserve">Laurent Lescop</w:t>
              </w:r>
            </w:hyperlink>
          </w:p>
          <w:p>
            <w:pPr/>
            <w:r>
              <w:rPr>
                <w:i w:val="1"/>
                <w:iCs w:val="1"/>
              </w:rPr>
              <w:t xml:space="preserve">Revue Archéologique du Centre de la France</w:t>
            </w:r>
            <w:r>
              <w:rPr/>
              <w:t xml:space="preserve">, 2016, 55</w:t>
            </w:r>
          </w:p>
          <w:p>
            <w:pPr/>
            <w:r>
              <w:rPr/>
              <w:t xml:space="preserve">Article dans une revue</w:t>
            </w:r>
          </w:p>
          <w:p>
            <w:pPr/>
            <w:hyperlink r:id="rId61" w:history="1">
              <w:r>
                <w:rPr>
                  <w:color w:val="#410a8c"/>
                  <w:u w:val="single"/>
                </w:rPr>
                <w:t xml:space="preserve">hal-01946755v1</w:t>
              </w:r>
            </w:hyperlink>
          </w:p>
        </w:tc>
      </w:tr>
      <w:tr>
        <w:trPr/>
        <w:tc>
          <w:tcPr>
            <w:noWrap/>
          </w:tcPr>
          <w:p>
            <w:pPr>
              <w:spacing w:after="200"/>
            </w:pPr>
            <w:hyperlink r:id="rId62" w:history="1">
              <w:r>
                <w:rPr>
                  <w:color w:val="1e198e"/>
                  <w:b w:val="1"/>
                  <w:bCs w:val="1"/>
                  <w:u w:val="single"/>
                </w:rPr>
                <w:t xml:space="preserve">Le format du panorama</w:t>
              </w:r>
            </w:hyperlink>
          </w:p>
          <w:p>
            <w:pPr/>
            <w:hyperlink r:id="rId13" w:history="1">
              <w:r>
                <w:rPr>
                  <w:color w:val="#410a8c"/>
                  <w:u w:val="single"/>
                </w:rPr>
                <w:t xml:space="preserve">Laurent Lescop</w:t>
              </w:r>
            </w:hyperlink>
          </w:p>
          <w:p>
            <w:pPr/>
            <w:r>
              <w:rPr>
                <w:i w:val="1"/>
                <w:iCs w:val="1"/>
              </w:rPr>
              <w:t xml:space="preserve">Pli</w:t>
            </w:r>
            <w:r>
              <w:rPr/>
              <w:t xml:space="preserve">, 2016, Format(s), 2, pp.199-208</w:t>
            </w:r>
          </w:p>
          <w:p>
            <w:pPr/>
            <w:r>
              <w:rPr/>
              <w:t xml:space="preserve">Article dans une revue</w:t>
            </w:r>
          </w:p>
          <w:p>
            <w:pPr/>
            <w:hyperlink r:id="rId62" w:history="1">
              <w:r>
                <w:rPr>
                  <w:color w:val="#410a8c"/>
                  <w:u w:val="single"/>
                </w:rPr>
                <w:t xml:space="preserve">sic_01495688v1</w:t>
              </w:r>
            </w:hyperlink>
          </w:p>
        </w:tc>
      </w:tr>
      <w:tr>
        <w:trPr/>
        <w:tc>
          <w:tcPr>
            <w:noWrap/>
          </w:tcPr>
          <w:p>
            <w:pPr>
              <w:spacing w:after="200"/>
            </w:pPr>
            <w:hyperlink r:id="rId63" w:history="1">
              <w:r>
                <w:rPr>
                  <w:color w:val="1e198e"/>
                  <w:b w:val="1"/>
                  <w:bCs w:val="1"/>
                  <w:u w:val="single"/>
                </w:rPr>
                <w:t xml:space="preserve">Panoramas oubliés : restitution et simulation visuelle</w:t>
              </w:r>
            </w:hyperlink>
          </w:p>
          <w:p>
            <w:pPr/>
            <w:hyperlink r:id="rId13" w:history="1">
              <w:r>
                <w:rPr>
                  <w:color w:val="#410a8c"/>
                  <w:u w:val="single"/>
                </w:rPr>
                <w:t xml:space="preserve">Laurent Lescop</w:t>
              </w:r>
            </w:hyperlink>
          </w:p>
          <w:p>
            <w:pPr/>
            <w:r>
              <w:rPr>
                <w:i w:val="1"/>
                <w:iCs w:val="1"/>
              </w:rPr>
              <w:t xml:space="preserve">Cahier Louis-Lumière</w:t>
            </w:r>
            <w:r>
              <w:rPr/>
              <w:t xml:space="preserve">, 2016, Archéologie de l'audiovisuel, 10, pp.49-64</w:t>
            </w:r>
          </w:p>
          <w:p>
            <w:pPr/>
            <w:r>
              <w:rPr/>
              <w:t xml:space="preserve">Article dans une revue</w:t>
            </w:r>
          </w:p>
          <w:p>
            <w:pPr/>
            <w:hyperlink r:id="rId63" w:history="1">
              <w:r>
                <w:rPr>
                  <w:color w:val="#410a8c"/>
                  <w:u w:val="single"/>
                </w:rPr>
                <w:t xml:space="preserve">hal-01499682v1</w:t>
              </w:r>
            </w:hyperlink>
          </w:p>
        </w:tc>
      </w:tr>
      <w:tr>
        <w:trPr/>
        <w:tc>
          <w:tcPr>
            <w:noWrap/>
          </w:tcPr>
          <w:p>
            <w:pPr>
              <w:spacing w:after="200"/>
            </w:pPr>
            <w:hyperlink r:id="rId64" w:history="1">
              <w:r>
                <w:rPr>
                  <w:color w:val="1e198e"/>
                  <w:b w:val="1"/>
                  <w:bCs w:val="1"/>
                  <w:u w:val="single"/>
                </w:rPr>
                <w:t xml:space="preserve">Étude sur un monolithe – la dalle S12 au sol du monument de Gavrinis (Larmor-Baden, Morbihan)</w:t>
              </w:r>
            </w:hyperlink>
          </w:p>
          <w:p>
            <w:pPr/>
            <w:hyperlink r:id="rId50" w:history="1">
              <w:r>
                <w:rPr>
                  <w:color w:val="#410a8c"/>
                  <w:u w:val="single"/>
                </w:rPr>
                <w:t xml:space="preserve">Serge Cassen</w:t>
              </w:r>
            </w:hyperlink>
            <w:r>
              <w:rPr/>
              <w:t xml:space="preserve">,</w:t>
            </w:r>
            <w:hyperlink r:id="rId51" w:history="1">
              <w:r>
                <w:rPr>
                  <w:color w:val="#410a8c"/>
                  <w:u w:val="single"/>
                </w:rPr>
                <w:t xml:space="preserve">Valentin Grimaud</w:t>
              </w:r>
            </w:hyperlink>
            <w:r>
              <w:rPr/>
              <w:t xml:space="preserve">,</w:t>
            </w:r>
            <w:hyperlink r:id="rId13" w:history="1">
              <w:r>
                <w:rPr>
                  <w:color w:val="#410a8c"/>
                  <w:u w:val="single"/>
                </w:rPr>
                <w:t xml:space="preserve">Laurent Lescop</w:t>
              </w:r>
            </w:hyperlink>
            <w:r>
              <w:rPr/>
              <w:t xml:space="preserve">,</w:t>
            </w:r>
            <w:hyperlink r:id="rId65" w:history="1">
              <w:r>
                <w:rPr>
                  <w:color w:val="#410a8c"/>
                  <w:u w:val="single"/>
                </w:rPr>
                <w:t xml:space="preserve">Elven Robinet</w:t>
              </w:r>
            </w:hyperlink>
            <w:r>
              <w:rPr/>
              <w:t xml:space="preserve">,</w:t>
            </w:r>
            <w:hyperlink r:id="rId66" w:history="1">
              <w:r>
                <w:rPr>
                  <w:color w:val="#410a8c"/>
                  <w:u w:val="single"/>
                </w:rPr>
                <w:t xml:space="preserve">Nancy Marcoux</w:t>
              </w:r>
            </w:hyperlink>
          </w:p>
          <w:p>
            <w:pPr/>
            <w:r>
              <w:rPr>
                <w:i w:val="1"/>
                <w:iCs w:val="1"/>
              </w:rPr>
              <w:t xml:space="preserve">Revue Archéologique de l'Ouest</w:t>
            </w:r>
            <w:r>
              <w:rPr/>
              <w:t xml:space="preserve">, 2016, 33, pp.55-76. </w:t>
            </w:r>
            <w:hyperlink r:id="rId67" w:history="1">
              <w:r>
                <w:rPr>
                  <w:color w:val="#410a8c"/>
                  <w:u w:val="single"/>
                </w:rPr>
                <w:t xml:space="preserve">⟨10.4000/rao.3284⟩</w:t>
              </w:r>
            </w:hyperlink>
          </w:p>
          <w:p>
            <w:pPr/>
            <w:r>
              <w:rPr/>
              <w:t xml:space="preserve">Article dans une revue</w:t>
            </w:r>
          </w:p>
          <w:p>
            <w:pPr/>
            <w:hyperlink r:id="rId64" w:history="1">
              <w:r>
                <w:rPr>
                  <w:color w:val="#410a8c"/>
                  <w:u w:val="single"/>
                </w:rPr>
                <w:t xml:space="preserve">hal-01952651v1</w:t>
              </w:r>
            </w:hyperlink>
          </w:p>
        </w:tc>
      </w:tr>
      <w:tr>
        <w:trPr/>
        <w:tc>
          <w:tcPr>
            <w:noWrap/>
          </w:tcPr>
          <w:p>
            <w:pPr>
              <w:spacing w:after="200"/>
            </w:pPr>
            <w:hyperlink r:id="rId68" w:history="1">
              <w:r>
                <w:rPr>
                  <w:color w:val="1e198e"/>
                  <w:b w:val="1"/>
                  <w:bCs w:val="1"/>
                  <w:u w:val="single"/>
                </w:rPr>
                <w:t xml:space="preserve">Intuition and analysis in the recording, interpretation and public translation of Neolithic engraved signs in western France</w:t>
              </w:r>
            </w:hyperlink>
          </w:p>
          <w:p>
            <w:pPr/>
            <w:hyperlink r:id="rId50" w:history="1">
              <w:r>
                <w:rPr>
                  <w:color w:val="#410a8c"/>
                  <w:u w:val="single"/>
                </w:rPr>
                <w:t xml:space="preserve">Serge Cassen</w:t>
              </w:r>
            </w:hyperlink>
            <w:r>
              <w:rPr/>
              <w:t xml:space="preserve">,</w:t>
            </w:r>
            <w:hyperlink r:id="rId51" w:history="1">
              <w:r>
                <w:rPr>
                  <w:color w:val="#410a8c"/>
                  <w:u w:val="single"/>
                </w:rPr>
                <w:t xml:space="preserve">Valentin Grimaud</w:t>
              </w:r>
            </w:hyperlink>
            <w:r>
              <w:rPr/>
              <w:t xml:space="preserve">,</w:t>
            </w:r>
            <w:hyperlink r:id="rId13" w:history="1">
              <w:r>
                <w:rPr>
                  <w:color w:val="#410a8c"/>
                  <w:u w:val="single"/>
                </w:rPr>
                <w:t xml:space="preserve">Laurent Lescop</w:t>
              </w:r>
            </w:hyperlink>
          </w:p>
          <w:p>
            <w:pPr/>
            <w:r>
              <w:rPr>
                <w:i w:val="1"/>
                <w:iCs w:val="1"/>
              </w:rPr>
              <w:t xml:space="preserve">Digital Applications in Archaeology and Cultural Heritage</w:t>
            </w:r>
            <w:r>
              <w:rPr/>
              <w:t xml:space="preserve">, 2015, 2 (2-3), pp.213-221. </w:t>
            </w:r>
            <w:hyperlink r:id="rId69" w:history="1">
              <w:r>
                <w:rPr>
                  <w:color w:val="#410a8c"/>
                  <w:u w:val="single"/>
                </w:rPr>
                <w:t xml:space="preserve">⟨10.1016/j.daach.2015.02.002⟩</w:t>
              </w:r>
            </w:hyperlink>
          </w:p>
          <w:p>
            <w:pPr/>
            <w:r>
              <w:rPr/>
              <w:t xml:space="preserve">Article dans une revue</w:t>
            </w:r>
          </w:p>
          <w:p>
            <w:pPr/>
            <w:hyperlink r:id="rId68" w:history="1">
              <w:r>
                <w:rPr>
                  <w:color w:val="#410a8c"/>
                  <w:u w:val="single"/>
                </w:rPr>
                <w:t xml:space="preserve">hal-01617172v1</w:t>
              </w:r>
            </w:hyperlink>
          </w:p>
        </w:tc>
      </w:tr>
      <w:tr>
        <w:trPr/>
        <w:tc>
          <w:tcPr>
            <w:noWrap/>
          </w:tcPr>
          <w:p>
            <w:pPr>
              <w:spacing w:after="200"/>
            </w:pPr>
            <w:hyperlink r:id="rId70" w:history="1">
              <w:r>
                <w:rPr>
                  <w:color w:val="1e198e"/>
                  <w:b w:val="1"/>
                  <w:bCs w:val="1"/>
                  <w:u w:val="single"/>
                </w:rPr>
                <w:t xml:space="preserve">The Recording and Representation of Neolithic Engravings in the Déhus Passage Grave (Vale, Guernsey)</w:t>
              </w:r>
            </w:hyperlink>
          </w:p>
          <w:p>
            <w:pPr/>
            <w:hyperlink r:id="rId50" w:history="1">
              <w:r>
                <w:rPr>
                  <w:color w:val="#410a8c"/>
                  <w:u w:val="single"/>
                </w:rPr>
                <w:t xml:space="preserve">Serge Cassen</w:t>
              </w:r>
            </w:hyperlink>
            <w:r>
              <w:rPr/>
              <w:t xml:space="preserve">,</w:t>
            </w:r>
            <w:hyperlink r:id="rId51" w:history="1">
              <w:r>
                <w:rPr>
                  <w:color w:val="#410a8c"/>
                  <w:u w:val="single"/>
                </w:rPr>
                <w:t xml:space="preserve">Valentin Grimaud</w:t>
              </w:r>
            </w:hyperlink>
            <w:r>
              <w:rPr/>
              <w:t xml:space="preserve">,</w:t>
            </w:r>
            <w:hyperlink r:id="rId71" w:history="1">
              <w:r>
                <w:rPr>
                  <w:color w:val="#410a8c"/>
                  <w:u w:val="single"/>
                </w:rPr>
                <w:t xml:space="preserve">Philip de Jersey</w:t>
              </w:r>
            </w:hyperlink>
            <w:r>
              <w:rPr/>
              <w:t xml:space="preserve">,</w:t>
            </w:r>
            <w:hyperlink r:id="rId13" w:history="1">
              <w:r>
                <w:rPr>
                  <w:color w:val="#410a8c"/>
                  <w:u w:val="single"/>
                </w:rPr>
                <w:t xml:space="preserve">Laurent Lescop</w:t>
              </w:r>
            </w:hyperlink>
          </w:p>
          <w:p>
            <w:pPr/>
            <w:r>
              <w:rPr>
                <w:i w:val="1"/>
                <w:iCs w:val="1"/>
              </w:rPr>
              <w:t xml:space="preserve">Proccedings of the Prehistoric Society</w:t>
            </w:r>
            <w:r>
              <w:rPr/>
              <w:t xml:space="preserve">, 2015, 81 (8), pp.43-59. </w:t>
            </w:r>
            <w:hyperlink r:id="rId72" w:history="1">
              <w:r>
                <w:rPr>
                  <w:color w:val="#410a8c"/>
                  <w:u w:val="single"/>
                </w:rPr>
                <w:t xml:space="preserve">⟨10.1017/ppr.2015.3⟩</w:t>
              </w:r>
            </w:hyperlink>
          </w:p>
          <w:p>
            <w:pPr/>
            <w:r>
              <w:rPr/>
              <w:t xml:space="preserve">Article dans une revue</w:t>
            </w:r>
          </w:p>
          <w:p>
            <w:pPr/>
            <w:hyperlink r:id="rId70" w:history="1">
              <w:r>
                <w:rPr>
                  <w:color w:val="#410a8c"/>
                  <w:u w:val="single"/>
                </w:rPr>
                <w:t xml:space="preserve">hal-01880375v1</w:t>
              </w:r>
            </w:hyperlink>
          </w:p>
        </w:tc>
      </w:tr>
      <w:tr>
        <w:trPr/>
        <w:tc>
          <w:tcPr>
            <w:noWrap/>
          </w:tcPr>
          <w:p>
            <w:pPr>
              <w:spacing w:after="200"/>
            </w:pPr>
            <w:hyperlink r:id="rId73" w:history="1">
              <w:r>
                <w:rPr>
                  <w:color w:val="1e198e"/>
                  <w:b w:val="1"/>
                  <w:bCs w:val="1"/>
                  <w:u w:val="single"/>
                </w:rPr>
                <w:t xml:space="preserve">In search of a representation of the Gavrinis megalithic tomb (Morbihan, France)</w:t>
              </w:r>
            </w:hyperlink>
          </w:p>
          <w:p>
            <w:pPr/>
            <w:hyperlink r:id="rId50" w:history="1">
              <w:r>
                <w:rPr>
                  <w:color w:val="#410a8c"/>
                  <w:u w:val="single"/>
                </w:rPr>
                <w:t xml:space="preserve">Serge Cassen</w:t>
              </w:r>
            </w:hyperlink>
            <w:r>
              <w:rPr/>
              <w:t xml:space="preserve">,</w:t>
            </w:r>
            <w:hyperlink r:id="rId13" w:history="1">
              <w:r>
                <w:rPr>
                  <w:color w:val="#410a8c"/>
                  <w:u w:val="single"/>
                </w:rPr>
                <w:t xml:space="preserve">Laurent Lescop</w:t>
              </w:r>
            </w:hyperlink>
            <w:r>
              <w:rPr/>
              <w:t xml:space="preserve">,</w:t>
            </w:r>
            <w:hyperlink r:id="rId51" w:history="1">
              <w:r>
                <w:rPr>
                  <w:color w:val="#410a8c"/>
                  <w:u w:val="single"/>
                </w:rPr>
                <w:t xml:space="preserve">Valentin Grimaud</w:t>
              </w:r>
            </w:hyperlink>
            <w:r>
              <w:rPr/>
              <w:t xml:space="preserve">,</w:t>
            </w:r>
            <w:hyperlink r:id="rId74" w:history="1">
              <w:r>
                <w:rPr>
                  <w:color w:val="#410a8c"/>
                  <w:u w:val="single"/>
                </w:rPr>
                <w:t xml:space="preserve">Guirec Querré</w:t>
              </w:r>
            </w:hyperlink>
            <w:r>
              <w:rPr/>
              <w:t xml:space="preserve">,</w:t>
            </w:r>
            <w:hyperlink r:id="rId75" w:history="1">
              <w:r>
                <w:rPr>
                  <w:color w:val="#410a8c"/>
                  <w:u w:val="single"/>
                </w:rPr>
                <w:t xml:space="preserve">Bruno Suner</w:t>
              </w:r>
            </w:hyperlink>
          </w:p>
          <w:p>
            <w:pPr/>
            <w:r>
              <w:rPr>
                <w:i w:val="1"/>
                <w:iCs w:val="1"/>
              </w:rPr>
              <w:t xml:space="preserve">Virtual Archaeology Review</w:t>
            </w:r>
            <w:r>
              <w:rPr/>
              <w:t xml:space="preserve">, 2015, 4 (8), pp.61-63. </w:t>
            </w:r>
            <w:hyperlink r:id="rId76" w:history="1">
              <w:r>
                <w:rPr>
                  <w:color w:val="#410a8c"/>
                  <w:u w:val="single"/>
                </w:rPr>
                <w:t xml:space="preserve">⟨10.4995/var.2013.4319⟩</w:t>
              </w:r>
            </w:hyperlink>
          </w:p>
          <w:p>
            <w:pPr/>
            <w:r>
              <w:rPr/>
              <w:t xml:space="preserve">Article dans une revue</w:t>
            </w:r>
          </w:p>
          <w:p>
            <w:pPr/>
            <w:hyperlink r:id="rId73" w:history="1">
              <w:r>
                <w:rPr>
                  <w:color w:val="#410a8c"/>
                  <w:u w:val="single"/>
                </w:rPr>
                <w:t xml:space="preserve">hal-01617643v1</w:t>
              </w:r>
            </w:hyperlink>
          </w:p>
        </w:tc>
      </w:tr>
      <w:tr>
        <w:trPr/>
        <w:tc>
          <w:tcPr>
            <w:noWrap/>
          </w:tcPr>
          <w:p>
            <w:pPr>
              <w:spacing w:after="200"/>
            </w:pPr>
            <w:hyperlink r:id="rId77" w:history="1">
              <w:r>
                <w:rPr>
                  <w:color w:val="1e198e"/>
                  <w:b w:val="1"/>
                  <w:bCs w:val="1"/>
                  <w:u w:val="single"/>
                </w:rPr>
                <w:t xml:space="preserve">Le rocher gravé de la Vallée aux Noirs (Buthiers, Seine-et-Marne)</w:t>
              </w:r>
            </w:hyperlink>
          </w:p>
          <w:p>
            <w:pPr/>
            <w:hyperlink r:id="rId50" w:history="1">
              <w:r>
                <w:rPr>
                  <w:color w:val="#410a8c"/>
                  <w:u w:val="single"/>
                </w:rPr>
                <w:t xml:space="preserve">Serge Cassen</w:t>
              </w:r>
            </w:hyperlink>
            <w:r>
              <w:rPr/>
              <w:t xml:space="preserve">,</w:t>
            </w:r>
            <w:hyperlink r:id="rId51" w:history="1">
              <w:r>
                <w:rPr>
                  <w:color w:val="#410a8c"/>
                  <w:u w:val="single"/>
                </w:rPr>
                <w:t xml:space="preserve">Valentin Grimaud</w:t>
              </w:r>
            </w:hyperlink>
            <w:r>
              <w:rPr/>
              <w:t xml:space="preserve">,</w:t>
            </w:r>
            <w:hyperlink r:id="rId13" w:history="1">
              <w:r>
                <w:rPr>
                  <w:color w:val="#410a8c"/>
                  <w:u w:val="single"/>
                </w:rPr>
                <w:t xml:space="preserve">Laurent Lescop</w:t>
              </w:r>
            </w:hyperlink>
            <w:r>
              <w:rPr/>
              <w:t xml:space="preserve">,</w:t>
            </w:r>
            <w:hyperlink r:id="rId78" w:history="1">
              <w:r>
                <w:rPr>
                  <w:color w:val="#410a8c"/>
                  <w:u w:val="single"/>
                </w:rPr>
                <w:t xml:space="preserve">Duncan Caldwell</w:t>
              </w:r>
            </w:hyperlink>
          </w:p>
          <w:p>
            <w:pPr/>
            <w:r>
              <w:rPr>
                <w:i w:val="1"/>
                <w:iCs w:val="1"/>
              </w:rPr>
              <w:t xml:space="preserve">Bulletin du Gersar</w:t>
            </w:r>
            <w:r>
              <w:rPr/>
              <w:t xml:space="preserve">, 2014, Art Rupestre, 65, pp.25-37</w:t>
            </w:r>
          </w:p>
          <w:p>
            <w:pPr/>
            <w:r>
              <w:rPr/>
              <w:t xml:space="preserve">Article dans une revue</w:t>
            </w:r>
          </w:p>
          <w:p>
            <w:pPr/>
            <w:hyperlink r:id="rId77" w:history="1">
              <w:r>
                <w:rPr>
                  <w:color w:val="#410a8c"/>
                  <w:u w:val="single"/>
                </w:rPr>
                <w:t xml:space="preserve">hal-01513677v1</w:t>
              </w:r>
            </w:hyperlink>
          </w:p>
        </w:tc>
      </w:tr>
      <w:tr>
        <w:trPr/>
        <w:tc>
          <w:tcPr>
            <w:noWrap/>
          </w:tcPr>
          <w:p>
            <w:pPr>
              <w:spacing w:after="200"/>
            </w:pPr>
            <w:hyperlink r:id="rId79" w:history="1">
              <w:r>
                <w:rPr>
                  <w:color w:val="1e198e"/>
                  <w:b w:val="1"/>
                  <w:bCs w:val="1"/>
                  <w:u w:val="single"/>
                </w:rPr>
                <w:t xml:space="preserve">De l'école à l'Essone, enregistrements et représentations de gravures néolithiques dans le Gâtinais</w:t>
              </w:r>
            </w:hyperlink>
          </w:p>
          <w:p>
            <w:pPr/>
            <w:hyperlink r:id="rId50" w:history="1">
              <w:r>
                <w:rPr>
                  <w:color w:val="#410a8c"/>
                  <w:u w:val="single"/>
                </w:rPr>
                <w:t xml:space="preserve">Serge Cassen</w:t>
              </w:r>
            </w:hyperlink>
            <w:r>
              <w:rPr/>
              <w:t xml:space="preserve">,</w:t>
            </w:r>
            <w:hyperlink r:id="rId51" w:history="1">
              <w:r>
                <w:rPr>
                  <w:color w:val="#410a8c"/>
                  <w:u w:val="single"/>
                </w:rPr>
                <w:t xml:space="preserve">Valentin Grimaud</w:t>
              </w:r>
            </w:hyperlink>
            <w:r>
              <w:rPr/>
              <w:t xml:space="preserve">,</w:t>
            </w:r>
            <w:hyperlink r:id="rId13" w:history="1">
              <w:r>
                <w:rPr>
                  <w:color w:val="#410a8c"/>
                  <w:u w:val="single"/>
                </w:rPr>
                <w:t xml:space="preserve">Laurent Lescop</w:t>
              </w:r>
            </w:hyperlink>
          </w:p>
          <w:p>
            <w:pPr/>
            <w:r>
              <w:rPr>
                <w:i w:val="1"/>
                <w:iCs w:val="1"/>
              </w:rPr>
              <w:t xml:space="preserve">Internéo</w:t>
            </w:r>
            <w:r>
              <w:rPr/>
              <w:t xml:space="preserve">, 2014, 10, pp.89-98</w:t>
            </w:r>
          </w:p>
          <w:p>
            <w:pPr/>
            <w:r>
              <w:rPr/>
              <w:t xml:space="preserve">Article dans une revue</w:t>
            </w:r>
          </w:p>
          <w:p>
            <w:pPr/>
            <w:hyperlink r:id="rId79" w:history="1">
              <w:r>
                <w:rPr>
                  <w:color w:val="#410a8c"/>
                  <w:u w:val="single"/>
                </w:rPr>
                <w:t xml:space="preserve">hal-01617160v1</w:t>
              </w:r>
            </w:hyperlink>
          </w:p>
        </w:tc>
      </w:tr>
      <w:tr>
        <w:trPr/>
        <w:tc>
          <w:tcPr>
            <w:noWrap/>
          </w:tcPr>
          <w:p>
            <w:pPr>
              <w:spacing w:after="200"/>
            </w:pPr>
            <w:hyperlink r:id="rId80" w:history="1">
              <w:r>
                <w:rPr>
                  <w:color w:val="1e198e"/>
                  <w:b w:val="1"/>
                  <w:bCs w:val="1"/>
                  <w:u w:val="single"/>
                </w:rPr>
                <w:t xml:space="preserve">Enjeux et techniques pour le relevé des bateaux classés monuments historiques : Archives virtuelles en ligne (AVEL)</w:t>
              </w:r>
            </w:hyperlink>
          </w:p>
          <w:p>
            <w:pPr/>
            <w:hyperlink r:id="rId13" w:history="1">
              <w:r>
                <w:rPr>
                  <w:color w:val="#410a8c"/>
                  <w:u w:val="single"/>
                </w:rPr>
                <w:t xml:space="preserve">Laurent Lescop</w:t>
              </w:r>
            </w:hyperlink>
            <w:r>
              <w:rPr/>
              <w:t xml:space="preserve">,</w:t>
            </w:r>
            <w:hyperlink r:id="rId81" w:history="1">
              <w:r>
                <w:rPr>
                  <w:color w:val="#410a8c"/>
                  <w:u w:val="single"/>
                </w:rPr>
                <w:t xml:space="preserve">Clémence Gabilleau</w:t>
              </w:r>
            </w:hyperlink>
            <w:r>
              <w:rPr/>
              <w:t xml:space="preserve">,</w:t>
            </w:r>
            <w:hyperlink r:id="rId82" w:history="1">
              <w:r>
                <w:rPr>
                  <w:color w:val="#410a8c"/>
                  <w:u w:val="single"/>
                </w:rPr>
                <w:t xml:space="preserve">Christine Jablonski</w:t>
              </w:r>
            </w:hyperlink>
            <w:r>
              <w:rPr/>
              <w:t xml:space="preserve">,</w:t>
            </w:r>
            <w:hyperlink r:id="rId83" w:history="1">
              <w:r>
                <w:rPr>
                  <w:color w:val="#410a8c"/>
                  <w:u w:val="single"/>
                </w:rPr>
                <w:t xml:space="preserve">Michel Cardin</w:t>
              </w:r>
            </w:hyperlink>
            <w:r>
              <w:rPr/>
              <w:t xml:space="preserve">,</w:t>
            </w:r>
            <w:hyperlink r:id="rId84" w:history="1">
              <w:r>
                <w:rPr>
                  <w:color w:val="#410a8c"/>
                  <w:u w:val="single"/>
                </w:rPr>
                <w:t xml:space="preserve">Jean-Louis Dauga</w:t>
              </w:r>
            </w:hyperlink>
            <w:r>
              <w:rPr/>
              <w:t xml:space="preserve">et al.</w:t>
            </w:r>
          </w:p>
          <w:p>
            <w:pPr/>
            <w:r>
              <w:rPr>
                <w:i w:val="1"/>
                <w:iCs w:val="1"/>
              </w:rPr>
              <w:t xml:space="preserve">Revue d'histoire maritime</w:t>
            </w:r>
            <w:r>
              <w:rPr/>
              <w:t xml:space="preserve">, 2014, Travail et travailleurs maritimes, XVIIIe-XXe siècle : du métier aux représentations, 18, pp.349-384. </w:t>
            </w:r>
            <w:hyperlink r:id="rId85" w:history="1">
              <w:r>
                <w:rPr>
                  <w:color w:val="#410a8c"/>
                  <w:u w:val="single"/>
                </w:rPr>
                <w:t xml:space="preserve">⟨10.70551/LKRZ3505⟩</w:t>
              </w:r>
            </w:hyperlink>
          </w:p>
          <w:p>
            <w:pPr/>
            <w:r>
              <w:rPr/>
              <w:t xml:space="preserve">Article dans une revue</w:t>
            </w:r>
          </w:p>
          <w:p>
            <w:pPr/>
            <w:hyperlink r:id="rId80" w:history="1">
              <w:r>
                <w:rPr>
                  <w:color w:val="#410a8c"/>
                  <w:u w:val="single"/>
                </w:rPr>
                <w:t xml:space="preserve">halshs-01502334v2</w:t>
              </w:r>
            </w:hyperlink>
          </w:p>
        </w:tc>
      </w:tr>
      <w:tr>
        <w:trPr/>
        <w:tc>
          <w:tcPr>
            <w:noWrap/>
          </w:tcPr>
          <w:p>
            <w:pPr>
              <w:spacing w:after="200"/>
            </w:pPr>
            <w:hyperlink r:id="rId86" w:history="1">
              <w:r>
                <w:rPr>
                  <w:color w:val="1e198e"/>
                  <w:b w:val="1"/>
                  <w:bCs w:val="1"/>
                  <w:u w:val="single"/>
                </w:rPr>
                <w:t xml:space="preserve">Complementarity of acquisition techniques for the documentation of Neolithic engravings: lasergrammetric and photographic recording in Gavrinis passage tomb (Brittany, France)</w:t>
              </w:r>
            </w:hyperlink>
          </w:p>
          <w:p>
            <w:pPr/>
            <w:hyperlink r:id="rId50" w:history="1">
              <w:r>
                <w:rPr>
                  <w:color w:val="#410a8c"/>
                  <w:u w:val="single"/>
                </w:rPr>
                <w:t xml:space="preserve">Serge Cassen</w:t>
              </w:r>
            </w:hyperlink>
            <w:r>
              <w:rPr/>
              <w:t xml:space="preserve">,</w:t>
            </w:r>
            <w:hyperlink r:id="rId13" w:history="1">
              <w:r>
                <w:rPr>
                  <w:color w:val="#410a8c"/>
                  <w:u w:val="single"/>
                </w:rPr>
                <w:t xml:space="preserve">Laurent Lescop</w:t>
              </w:r>
            </w:hyperlink>
            <w:r>
              <w:rPr/>
              <w:t xml:space="preserve">,</w:t>
            </w:r>
            <w:hyperlink r:id="rId51" w:history="1">
              <w:r>
                <w:rPr>
                  <w:color w:val="#410a8c"/>
                  <w:u w:val="single"/>
                </w:rPr>
                <w:t xml:space="preserve">Valentin Grimaud</w:t>
              </w:r>
            </w:hyperlink>
            <w:r>
              <w:rPr/>
              <w:t xml:space="preserve">,</w:t>
            </w:r>
            <w:hyperlink r:id="rId59" w:history="1">
              <w:r>
                <w:rPr>
                  <w:color w:val="#410a8c"/>
                  <w:u w:val="single"/>
                </w:rPr>
                <w:t xml:space="preserve">Guillaume Robin</w:t>
              </w:r>
            </w:hyperlink>
          </w:p>
          <w:p>
            <w:pPr/>
            <w:r>
              <w:rPr>
                <w:i w:val="1"/>
                <w:iCs w:val="1"/>
              </w:rPr>
              <w:t xml:space="preserve">Journal of Archaeological Science</w:t>
            </w:r>
            <w:r>
              <w:rPr/>
              <w:t xml:space="preserve">, 2014, 45, pp.126-140. </w:t>
            </w:r>
            <w:hyperlink r:id="rId87" w:history="1">
              <w:r>
                <w:rPr>
                  <w:color w:val="#410a8c"/>
                  <w:u w:val="single"/>
                </w:rPr>
                <w:t xml:space="preserve">⟨10.1016/j.jas.2014.02.019⟩</w:t>
              </w:r>
            </w:hyperlink>
          </w:p>
          <w:p>
            <w:pPr/>
            <w:r>
              <w:rPr/>
              <w:t xml:space="preserve">Article dans une revue</w:t>
            </w:r>
          </w:p>
          <w:p>
            <w:pPr/>
            <w:hyperlink r:id="rId86" w:history="1">
              <w:r>
                <w:rPr>
                  <w:color w:val="#410a8c"/>
                  <w:u w:val="single"/>
                </w:rPr>
                <w:t xml:space="preserve">hal-01617604v1</w:t>
              </w:r>
            </w:hyperlink>
          </w:p>
        </w:tc>
      </w:tr>
      <w:tr>
        <w:trPr/>
        <w:tc>
          <w:tcPr>
            <w:noWrap/>
          </w:tcPr>
          <w:p>
            <w:pPr>
              <w:spacing w:after="200"/>
            </w:pPr>
            <w:hyperlink r:id="rId88" w:history="1">
              <w:r>
                <w:rPr>
                  <w:color w:val="1e198e"/>
                  <w:b w:val="1"/>
                  <w:bCs w:val="1"/>
                  <w:u w:val="single"/>
                </w:rPr>
                <w:t xml:space="preserve">Ambiances lumineuses et extension des maisons individuelles</w:t>
              </w:r>
            </w:hyperlink>
          </w:p>
          <w:p>
            <w:pPr/>
            <w:hyperlink r:id="rId89" w:history="1">
              <w:r>
                <w:rPr>
                  <w:color w:val="#410a8c"/>
                  <w:u w:val="single"/>
                </w:rPr>
                <w:t xml:space="preserve">Céline Drozd</w:t>
              </w:r>
            </w:hyperlink>
            <w:r>
              <w:rPr/>
              <w:t xml:space="preserve">,</w:t>
            </w:r>
            <w:hyperlink r:id="rId13" w:history="1">
              <w:r>
                <w:rPr>
                  <w:color w:val="#410a8c"/>
                  <w:u w:val="single"/>
                </w:rPr>
                <w:t xml:space="preserve">Laurent Lescop</w:t>
              </w:r>
            </w:hyperlink>
            <w:r>
              <w:rPr/>
              <w:t xml:space="preserve">,</w:t>
            </w:r>
            <w:hyperlink r:id="rId90" w:history="1">
              <w:r>
                <w:rPr>
                  <w:color w:val="#410a8c"/>
                  <w:u w:val="single"/>
                </w:rPr>
                <w:t xml:space="preserve">Daniel Siret</w:t>
              </w:r>
            </w:hyperlink>
          </w:p>
          <w:p>
            <w:pPr/>
            <w:r>
              <w:rPr>
                <w:i w:val="1"/>
                <w:iCs w:val="1"/>
              </w:rPr>
              <w:t xml:space="preserve">Archistorm : l'architecture, l'art.. de a à z</w:t>
            </w:r>
            <w:r>
              <w:rPr/>
              <w:t xml:space="preserve">, 2013, numéro spécial, 7, p. 30-33</w:t>
            </w:r>
          </w:p>
          <w:p>
            <w:pPr/>
            <w:r>
              <w:rPr/>
              <w:t xml:space="preserve">Article dans une revue</w:t>
            </w:r>
          </w:p>
          <w:p>
            <w:pPr/>
            <w:hyperlink r:id="rId88" w:history="1">
              <w:r>
                <w:rPr>
                  <w:color w:val="#410a8c"/>
                  <w:u w:val="single"/>
                </w:rPr>
                <w:t xml:space="preserve">hal-01907663v1</w:t>
              </w:r>
            </w:hyperlink>
          </w:p>
        </w:tc>
      </w:tr>
      <w:tr>
        <w:trPr/>
        <w:tc>
          <w:tcPr>
            <w:noWrap/>
          </w:tcPr>
          <w:p>
            <w:pPr>
              <w:spacing w:after="200"/>
            </w:pPr>
            <w:hyperlink r:id="rId91" w:history="1">
              <w:r>
                <w:rPr>
                  <w:color w:val="1e198e"/>
                  <w:b w:val="1"/>
                  <w:bCs w:val="1"/>
                  <w:u w:val="single"/>
                </w:rPr>
                <w:t xml:space="preserve">Pour une critique de la représentation tridimensionnelle des architectures mégalithiques en Europe occidentale.</w:t>
              </w:r>
            </w:hyperlink>
          </w:p>
          <w:p>
            <w:pPr/>
            <w:hyperlink r:id="rId50" w:history="1">
              <w:r>
                <w:rPr>
                  <w:color w:val="#410a8c"/>
                  <w:u w:val="single"/>
                </w:rPr>
                <w:t xml:space="preserve">Serge Cassen</w:t>
              </w:r>
            </w:hyperlink>
            <w:r>
              <w:rPr/>
              <w:t xml:space="preserve">,</w:t>
            </w:r>
            <w:hyperlink r:id="rId13" w:history="1">
              <w:r>
                <w:rPr>
                  <w:color w:val="#410a8c"/>
                  <w:u w:val="single"/>
                </w:rPr>
                <w:t xml:space="preserve">Laurent Lescop</w:t>
              </w:r>
            </w:hyperlink>
            <w:r>
              <w:rPr/>
              <w:t xml:space="preserve">,</w:t>
            </w:r>
            <w:hyperlink r:id="rId51" w:history="1">
              <w:r>
                <w:rPr>
                  <w:color w:val="#410a8c"/>
                  <w:u w:val="single"/>
                </w:rPr>
                <w:t xml:space="preserve">Valentin Grimaud</w:t>
              </w:r>
            </w:hyperlink>
          </w:p>
          <w:p>
            <w:pPr/>
            <w:r>
              <w:rPr>
                <w:i w:val="1"/>
                <w:iCs w:val="1"/>
              </w:rPr>
              <w:t xml:space="preserve">Annales de Bretagne et des pays de l'Ouest : Anjou, Maine, Touraine</w:t>
            </w:r>
            <w:r>
              <w:rPr/>
              <w:t xml:space="preserve">, 2013, 120 (1), pp.7-31. </w:t>
            </w:r>
            <w:hyperlink r:id="rId92" w:history="1">
              <w:r>
                <w:rPr>
                  <w:color w:val="#410a8c"/>
                  <w:u w:val="single"/>
                </w:rPr>
                <w:t xml:space="preserve">⟨10.4000/abpo.2559⟩</w:t>
              </w:r>
            </w:hyperlink>
          </w:p>
          <w:p>
            <w:pPr/>
            <w:r>
              <w:rPr/>
              <w:t xml:space="preserve">Article dans une revue</w:t>
            </w:r>
          </w:p>
          <w:p>
            <w:pPr/>
            <w:hyperlink r:id="rId91" w:history="1">
              <w:r>
                <w:rPr>
                  <w:color w:val="#410a8c"/>
                  <w:u w:val="single"/>
                </w:rPr>
                <w:t xml:space="preserve">hal-01508975v1</w:t>
              </w:r>
            </w:hyperlink>
          </w:p>
        </w:tc>
      </w:tr>
      <w:tr>
        <w:trPr/>
        <w:tc>
          <w:tcPr>
            <w:noWrap/>
          </w:tcPr>
          <w:p>
            <w:pPr>
              <w:spacing w:after="200"/>
            </w:pPr>
            <w:hyperlink r:id="rId93" w:history="1">
              <w:r>
                <w:rPr>
                  <w:color w:val="1e198e"/>
                  <w:b w:val="1"/>
                  <w:bCs w:val="1"/>
                  <w:u w:val="single"/>
                </w:rPr>
                <w:t xml:space="preserve">Scénographia – cage de scène virtuelle</w:t>
              </w:r>
            </w:hyperlink>
          </w:p>
          <w:p>
            <w:pPr/>
            <w:hyperlink r:id="rId94" w:history="1">
              <w:r>
                <w:rPr>
                  <w:color w:val="#410a8c"/>
                  <w:u w:val="single"/>
                </w:rPr>
                <w:t xml:space="preserve">Marcel Freydefont</w:t>
              </w:r>
            </w:hyperlink>
            <w:r>
              <w:rPr/>
              <w:t xml:space="preserve">,</w:t>
            </w:r>
            <w:hyperlink r:id="rId13" w:history="1">
              <w:r>
                <w:rPr>
                  <w:color w:val="#410a8c"/>
                  <w:u w:val="single"/>
                </w:rPr>
                <w:t xml:space="preserve">Laurent Lescop</w:t>
              </w:r>
            </w:hyperlink>
            <w:r>
              <w:rPr/>
              <w:t xml:space="preserve">,</w:t>
            </w:r>
            <w:hyperlink r:id="rId75" w:history="1">
              <w:r>
                <w:rPr>
                  <w:color w:val="#410a8c"/>
                  <w:u w:val="single"/>
                </w:rPr>
                <w:t xml:space="preserve">Bruno Suner</w:t>
              </w:r>
            </w:hyperlink>
            <w:r>
              <w:rPr/>
              <w:t xml:space="preserve">,</w:t>
            </w:r>
            <w:hyperlink r:id="rId95" w:history="1">
              <w:r>
                <w:rPr>
                  <w:color w:val="#410a8c"/>
                  <w:u w:val="single"/>
                </w:rPr>
                <w:t xml:space="preserve">Régis Vasseur</w:t>
              </w:r>
            </w:hyperlink>
          </w:p>
          <w:p>
            <w:pPr/>
            <w:r>
              <w:rPr>
                <w:i w:val="1"/>
                <w:iCs w:val="1"/>
              </w:rPr>
              <w:t xml:space="preserve">Agôn : Revue des arts de la scène</w:t>
            </w:r>
            <w:r>
              <w:rPr/>
              <w:t xml:space="preserve">, 2011, Utopies de la scène, scènes de l'utopie, Les traces d'une démarche utopique : dossier artistique, 3</w:t>
            </w:r>
          </w:p>
          <w:p>
            <w:pPr/>
            <w:r>
              <w:rPr/>
              <w:t xml:space="preserve">Article dans une revue</w:t>
            </w:r>
          </w:p>
          <w:p>
            <w:pPr/>
            <w:hyperlink r:id="rId93" w:history="1">
              <w:r>
                <w:rPr>
                  <w:color w:val="#410a8c"/>
                  <w:u w:val="single"/>
                </w:rPr>
                <w:t xml:space="preserve">hal-01502080v1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The many spaces of a fragile heritage site</w:t>
              </w:r>
            </w:hyperlink>
          </w:p>
          <w:p>
            <w:pPr/>
            <w:hyperlink r:id="rId13" w:history="1">
              <w:r>
                <w:rPr>
                  <w:color w:val="#410a8c"/>
                  <w:u w:val="single"/>
                </w:rPr>
                <w:t xml:space="preserve">Laurent Lescop</w:t>
              </w:r>
            </w:hyperlink>
          </w:p>
          <w:p>
            <w:pPr/>
            <w:r>
              <w:rPr>
                <w:i w:val="1"/>
                <w:iCs w:val="1"/>
              </w:rPr>
              <w:t xml:space="preserve">II International Conference "Architectural Heritage and Contemporary Architecture"</w:t>
            </w:r>
            <w:r>
              <w:rPr/>
              <w:t xml:space="preserve">, National University of Architecture and Construction of Armenia, Oct 2024, Lori Marz, Armenia</w:t>
            </w:r>
          </w:p>
          <w:p>
            <w:pPr/>
            <w:r>
              <w:rPr/>
              <w:t xml:space="preserve">Communication dans un congrès</w:t>
            </w:r>
          </w:p>
          <w:p>
            <w:pPr/>
            <w:hyperlink r:id="rId96" w:history="1">
              <w:r>
                <w:rPr>
                  <w:color w:val="#410a8c"/>
                  <w:u w:val="single"/>
                </w:rPr>
                <w:t xml:space="preserve">hal-05380448v1</w:t>
              </w:r>
            </w:hyperlink>
          </w:p>
        </w:tc>
      </w:tr>
      <w:tr>
        <w:trPr/>
        <w:tc>
          <w:tcPr>
            <w:noWrap/>
          </w:tcPr>
          <w:p>
            <w:pPr>
              <w:spacing w:after="200"/>
            </w:pPr>
            <w:hyperlink r:id="rId97" w:history="1">
              <w:r>
                <w:rPr>
                  <w:color w:val="1e198e"/>
                  <w:b w:val="1"/>
                  <w:bCs w:val="1"/>
                  <w:u w:val="single"/>
                </w:rPr>
                <w:t xml:space="preserve">How do sighted people experience the sense of volume? A phenomenal study</w:t>
              </w:r>
            </w:hyperlink>
          </w:p>
          <w:p>
            <w:pPr/>
            <w:hyperlink r:id="rId98" w:history="1">
              <w:r>
                <w:rPr>
                  <w:color w:val="#410a8c"/>
                  <w:u w:val="single"/>
                </w:rPr>
                <w:t xml:space="preserve">Angèle Pillot</w:t>
              </w:r>
            </w:hyperlink>
            <w:r>
              <w:rPr/>
              <w:t xml:space="preserve">,</w:t>
            </w:r>
            <w:hyperlink r:id="rId99" w:history="1">
              <w:r>
                <w:rPr>
                  <w:color w:val="#410a8c"/>
                  <w:u w:val="single"/>
                </w:rPr>
                <w:t xml:space="preserve">Margot Genoist</w:t>
              </w:r>
            </w:hyperlink>
            <w:r>
              <w:rPr/>
              <w:t xml:space="preserve">,</w:t>
            </w:r>
            <w:hyperlink r:id="rId100" w:history="1">
              <w:r>
                <w:rPr>
                  <w:color w:val="#410a8c"/>
                  <w:u w:val="single"/>
                </w:rPr>
                <w:t xml:space="preserve">Delphine Rommel</w:t>
              </w:r>
            </w:hyperlink>
            <w:r>
              <w:rPr/>
              <w:t xml:space="preserve">,</w:t>
            </w:r>
            <w:hyperlink r:id="rId101" w:history="1">
              <w:r>
                <w:rPr>
                  <w:color w:val="#410a8c"/>
                  <w:u w:val="single"/>
                </w:rPr>
                <w:t xml:space="preserve">Frédérique de Vignemont</w:t>
              </w:r>
            </w:hyperlink>
            <w:r>
              <w:rPr/>
              <w:t xml:space="preserve">,</w:t>
            </w:r>
            <w:hyperlink r:id="rId13" w:history="1">
              <w:r>
                <w:rPr>
                  <w:color w:val="#410a8c"/>
                  <w:u w:val="single"/>
                </w:rPr>
                <w:t xml:space="preserve">Laurent Lescop</w:t>
              </w:r>
            </w:hyperlink>
          </w:p>
          <w:p>
            <w:pPr/>
            <w:r>
              <w:rPr>
                <w:i w:val="1"/>
                <w:iCs w:val="1"/>
              </w:rPr>
              <w:t xml:space="preserve">Internoise 2024 : 53rd International Congress &amp; Exposition on Noise Control Engineering</w:t>
            </w:r>
            <w:r>
              <w:rPr/>
              <w:t xml:space="preserve">, The International Institute of Noise Control Engineering (I-INCE); Société Française d’Acoustique (SFA), Aug 2024, Nantes, France. pp.1663-1674, </w:t>
            </w:r>
            <w:hyperlink r:id="rId102" w:history="1">
              <w:r>
                <w:rPr>
                  <w:color w:val="#410a8c"/>
                  <w:u w:val="single"/>
                </w:rPr>
                <w:t xml:space="preserve">⟨10.3397/in_2024_3043⟩</w:t>
              </w:r>
            </w:hyperlink>
          </w:p>
          <w:p>
            <w:pPr/>
            <w:r>
              <w:rPr/>
              <w:t xml:space="preserve">Communication dans un congrès</w:t>
            </w:r>
          </w:p>
          <w:p>
            <w:pPr/>
            <w:hyperlink r:id="rId97" w:history="1">
              <w:r>
                <w:rPr>
                  <w:color w:val="#410a8c"/>
                  <w:u w:val="single"/>
                </w:rPr>
                <w:t xml:space="preserve">hal-04801410v1</w:t>
              </w:r>
            </w:hyperlink>
          </w:p>
        </w:tc>
      </w:tr>
      <w:tr>
        <w:trPr/>
        <w:tc>
          <w:tcPr>
            <w:noWrap/>
          </w:tcPr>
          <w:p>
            <w:pPr>
              <w:spacing w:after="200"/>
            </w:pPr>
            <w:hyperlink r:id="rId103" w:history="1">
              <w:r>
                <w:rPr>
                  <w:color w:val="1e198e"/>
                  <w:b w:val="1"/>
                  <w:bCs w:val="1"/>
                  <w:u w:val="single"/>
                </w:rPr>
                <w:t xml:space="preserve">Application de la réalité virtuelle dans les travaux dirigés d’acoustique en architecture</w:t>
              </w:r>
            </w:hyperlink>
          </w:p>
          <w:p>
            <w:pPr/>
            <w:hyperlink r:id="rId24" w:history="1">
              <w:r>
                <w:rPr>
                  <w:color w:val="#410a8c"/>
                  <w:u w:val="single"/>
                </w:rPr>
                <w:t xml:space="preserve">Rima Ayoubi</w:t>
              </w:r>
            </w:hyperlink>
            <w:r>
              <w:rPr/>
              <w:t xml:space="preserve">,</w:t>
            </w:r>
            <w:hyperlink r:id="rId104" w:history="1">
              <w:r>
                <w:rPr>
                  <w:color w:val="#410a8c"/>
                  <w:u w:val="single"/>
                </w:rPr>
                <w:t xml:space="preserve">Pooria Baniadam</w:t>
              </w:r>
            </w:hyperlink>
            <w:r>
              <w:rPr/>
              <w:t xml:space="preserve">,</w:t>
            </w:r>
            <w:hyperlink r:id="rId13" w:history="1">
              <w:r>
                <w:rPr>
                  <w:color w:val="#410a8c"/>
                  <w:u w:val="single"/>
                </w:rPr>
                <w:t xml:space="preserve">Laurent Lescop</w:t>
              </w:r>
            </w:hyperlink>
            <w:r>
              <w:rPr/>
              <w:t xml:space="preserve">,</w:t>
            </w:r>
            <w:hyperlink r:id="rId105" w:history="1">
              <w:r>
                <w:rPr>
                  <w:color w:val="#410a8c"/>
                  <w:u w:val="single"/>
                </w:rPr>
                <w:t xml:space="preserve">Pascal Joanne</w:t>
              </w:r>
            </w:hyperlink>
          </w:p>
          <w:p>
            <w:pPr/>
            <w:r>
              <w:rPr>
                <w:i w:val="1"/>
                <w:iCs w:val="1"/>
              </w:rPr>
              <w:t xml:space="preserve">CL 04 - Apprendre avec la réalité virtuelle : défis, enjeux et perspectives : Journées scientifiques de Nantes Université</w:t>
            </w:r>
            <w:r>
              <w:rPr/>
              <w:t xml:space="preserve">, Centre de recherche en éducation de Nantes (CREN) - unité de recherche 2661; Laboratoire des sciences du numérique de Nantes (LS2N) - Unité mixte de recherche 6004, Jun 2024, Nantes, France</w:t>
            </w:r>
          </w:p>
          <w:p>
            <w:pPr/>
            <w:r>
              <w:rPr/>
              <w:t xml:space="preserve">Communication dans un congrès</w:t>
            </w:r>
          </w:p>
          <w:p>
            <w:pPr/>
            <w:hyperlink r:id="rId103" w:history="1">
              <w:r>
                <w:rPr>
                  <w:color w:val="#410a8c"/>
                  <w:u w:val="single"/>
                </w:rPr>
                <w:t xml:space="preserve">hal-04986469v1</w:t>
              </w:r>
            </w:hyperlink>
          </w:p>
        </w:tc>
      </w:tr>
      <w:tr>
        <w:trPr/>
        <w:tc>
          <w:tcPr>
            <w:noWrap/>
          </w:tcPr>
          <w:p>
            <w:pPr>
              <w:spacing w:after="200"/>
            </w:pPr>
            <w:hyperlink r:id="rId106" w:history="1">
              <w:r>
                <w:rPr>
                  <w:color w:val="1e198e"/>
                  <w:b w:val="1"/>
                  <w:bCs w:val="1"/>
                  <w:u w:val="single"/>
                </w:rPr>
                <w:t xml:space="preserve">L’IA dans la pédagogie en architecture, fondations, références, horizons</w:t>
              </w:r>
            </w:hyperlink>
          </w:p>
          <w:p>
            <w:pPr/>
            <w:hyperlink r:id="rId13" w:history="1">
              <w:r>
                <w:rPr>
                  <w:color w:val="#410a8c"/>
                  <w:u w:val="single"/>
                </w:rPr>
                <w:t xml:space="preserve">Laurent Lescop</w:t>
              </w:r>
            </w:hyperlink>
            <w:r>
              <w:rPr/>
              <w:t xml:space="preserve">,</w:t>
            </w:r>
            <w:hyperlink r:id="rId25" w:history="1">
              <w:r>
                <w:rPr>
                  <w:color w:val="#410a8c"/>
                  <w:u w:val="single"/>
                </w:rPr>
                <w:t xml:space="preserve">Arpi Mangasaryan</w:t>
              </w:r>
            </w:hyperlink>
          </w:p>
          <w:p>
            <w:pPr/>
            <w:r>
              <w:rPr>
                <w:i w:val="1"/>
                <w:iCs w:val="1"/>
              </w:rPr>
              <w:t xml:space="preserve">SCAN’24 - 11e Séminaire de Conception Architecturale Numérique AI &amp; Architecture</w:t>
            </w:r>
            <w:r>
              <w:rPr/>
              <w:t xml:space="preserve">, Université Ibn Khaldoun, Tunis, Nov 2024, Tunis, Tunisie. pp.03001, </w:t>
            </w:r>
            <w:hyperlink r:id="rId107" w:history="1">
              <w:r>
                <w:rPr>
                  <w:color w:val="#410a8c"/>
                  <w:u w:val="single"/>
                </w:rPr>
                <w:t xml:space="preserve">⟨10.1051/shsconf/202420303001⟩</w:t>
              </w:r>
            </w:hyperlink>
          </w:p>
          <w:p>
            <w:pPr/>
            <w:r>
              <w:rPr/>
              <w:t xml:space="preserve">Communication dans un congrès</w:t>
            </w:r>
          </w:p>
          <w:p>
            <w:pPr/>
            <w:hyperlink r:id="rId106" w:history="1">
              <w:r>
                <w:rPr>
                  <w:color w:val="#410a8c"/>
                  <w:u w:val="single"/>
                </w:rPr>
                <w:t xml:space="preserve">hal-04881177v1</w:t>
              </w:r>
            </w:hyperlink>
          </w:p>
        </w:tc>
      </w:tr>
      <w:tr>
        <w:trPr/>
        <w:tc>
          <w:tcPr>
            <w:noWrap/>
          </w:tcPr>
          <w:p>
            <w:pPr>
              <w:spacing w:after="200"/>
            </w:pPr>
            <w:hyperlink r:id="rId108" w:history="1">
              <w:r>
                <w:rPr>
                  <w:color w:val="1e198e"/>
                  <w:b w:val="1"/>
                  <w:bCs w:val="1"/>
                  <w:u w:val="single"/>
                </w:rPr>
                <w:t xml:space="preserve">Artificial Intelligence in Architectural Education: French / Us Comparison</w:t>
              </w:r>
            </w:hyperlink>
          </w:p>
          <w:p>
            <w:pPr/>
            <w:hyperlink r:id="rId13" w:history="1">
              <w:r>
                <w:rPr>
                  <w:color w:val="#410a8c"/>
                  <w:u w:val="single"/>
                </w:rPr>
                <w:t xml:space="preserve">Laurent Lescop</w:t>
              </w:r>
            </w:hyperlink>
            <w:r>
              <w:rPr/>
              <w:t xml:space="preserve">,</w:t>
            </w:r>
            <w:hyperlink r:id="rId109" w:history="1">
              <w:r>
                <w:rPr>
                  <w:color w:val="#410a8c"/>
                  <w:u w:val="single"/>
                </w:rPr>
                <w:t xml:space="preserve">Olivier Chamel</w:t>
              </w:r>
            </w:hyperlink>
          </w:p>
          <w:p>
            <w:pPr/>
            <w:r>
              <w:rPr>
                <w:i w:val="1"/>
                <w:iCs w:val="1"/>
              </w:rPr>
              <w:t xml:space="preserve">Between the lines : DCA 2024 conference</w:t>
            </w:r>
            <w:r>
              <w:rPr/>
              <w:t xml:space="preserve">, Design Communication Association, Sep 2024, Bozeman, Montana, United States</w:t>
            </w:r>
          </w:p>
          <w:p>
            <w:pPr/>
            <w:r>
              <w:rPr/>
              <w:t xml:space="preserve">Communication dans un congrès</w:t>
            </w:r>
          </w:p>
          <w:p>
            <w:pPr/>
            <w:hyperlink r:id="rId108" w:history="1">
              <w:r>
                <w:rPr>
                  <w:color w:val="#410a8c"/>
                  <w:u w:val="single"/>
                </w:rPr>
                <w:t xml:space="preserve">hal-05380470v1</w:t>
              </w:r>
            </w:hyperlink>
          </w:p>
        </w:tc>
      </w:tr>
      <w:tr>
        <w:trPr/>
        <w:tc>
          <w:tcPr>
            <w:noWrap/>
          </w:tcPr>
          <w:p>
            <w:pPr>
              <w:spacing w:after="200"/>
            </w:pPr>
            <w:hyperlink r:id="rId110" w:history="1">
              <w:r>
                <w:rPr>
                  <w:color w:val="1e198e"/>
                  <w:b w:val="1"/>
                  <w:bCs w:val="1"/>
                  <w:u w:val="single"/>
                </w:rPr>
                <w:t xml:space="preserve">Artificial intelligence in creating, representing or expressing an immersive soundscape</w:t>
              </w:r>
            </w:hyperlink>
          </w:p>
          <w:p>
            <w:pPr/>
            <w:hyperlink r:id="rId24" w:history="1">
              <w:r>
                <w:rPr>
                  <w:color w:val="#410a8c"/>
                  <w:u w:val="single"/>
                </w:rPr>
                <w:t xml:space="preserve">Rima Ayoubi</w:t>
              </w:r>
            </w:hyperlink>
            <w:r>
              <w:rPr/>
              <w:t xml:space="preserve">,</w:t>
            </w:r>
            <w:hyperlink r:id="rId111" w:history="1">
              <w:r>
                <w:rPr>
                  <w:color w:val="#410a8c"/>
                  <w:u w:val="single"/>
                </w:rPr>
                <w:t xml:space="preserve">Sang Bum Park</w:t>
              </w:r>
            </w:hyperlink>
            <w:r>
              <w:rPr/>
              <w:t xml:space="preserve">,</w:t>
            </w:r>
            <w:hyperlink r:id="rId13" w:history="1">
              <w:r>
                <w:rPr>
                  <w:color w:val="#410a8c"/>
                  <w:u w:val="single"/>
                </w:rPr>
                <w:t xml:space="preserve">Laurent Lescop</w:t>
              </w:r>
            </w:hyperlink>
          </w:p>
          <w:p>
            <w:pPr/>
            <w:r>
              <w:rPr>
                <w:i w:val="1"/>
                <w:iCs w:val="1"/>
              </w:rPr>
              <w:t xml:space="preserve">Internoise 2024 : 53rd International Congress &amp; Exposition on Noise Control Engineering</w:t>
            </w:r>
            <w:r>
              <w:rPr/>
              <w:t xml:space="preserve">, The International Institute of Noise Control Engineering (I-INCE); Société Française d’Acoustique (SFA), Aug 2024, Nantes, France. pp.7818-7828, </w:t>
            </w:r>
            <w:hyperlink r:id="rId112" w:history="1">
              <w:r>
                <w:rPr>
                  <w:color w:val="#410a8c"/>
                  <w:u w:val="single"/>
                </w:rPr>
                <w:t xml:space="preserve">⟨10.3397/IN_2024_4011⟩</w:t>
              </w:r>
            </w:hyperlink>
          </w:p>
          <w:p>
            <w:pPr/>
            <w:r>
              <w:rPr/>
              <w:t xml:space="preserve">Communication dans un congrès</w:t>
            </w:r>
          </w:p>
          <w:p>
            <w:pPr/>
            <w:hyperlink r:id="rId110" w:history="1">
              <w:r>
                <w:rPr>
                  <w:color w:val="#410a8c"/>
                  <w:u w:val="single"/>
                </w:rPr>
                <w:t xml:space="preserve">hal-05025897v1</w:t>
              </w:r>
            </w:hyperlink>
          </w:p>
        </w:tc>
      </w:tr>
      <w:tr>
        <w:trPr/>
        <w:tc>
          <w:tcPr>
            <w:noWrap/>
          </w:tcPr>
          <w:p>
            <w:pPr>
              <w:spacing w:after="200"/>
            </w:pPr>
            <w:hyperlink r:id="rId113" w:history="1">
              <w:r>
                <w:rPr>
                  <w:color w:val="1e198e"/>
                  <w:b w:val="1"/>
                  <w:bCs w:val="1"/>
                  <w:u w:val="single"/>
                </w:rPr>
                <w:t xml:space="preserve">How AI challenges architectural design</w:t>
              </w:r>
            </w:hyperlink>
          </w:p>
          <w:p>
            <w:pPr/>
            <w:hyperlink r:id="rId114" w:history="1">
              <w:r>
                <w:rPr>
                  <w:color w:val="#410a8c"/>
                  <w:u w:val="single"/>
                </w:rPr>
                <w:t xml:space="preserve">Philippe Marin</w:t>
              </w:r>
            </w:hyperlink>
            <w:r>
              <w:rPr/>
              <w:t xml:space="preserve">,</w:t>
            </w:r>
            <w:hyperlink r:id="rId13" w:history="1">
              <w:r>
                <w:rPr>
                  <w:color w:val="#410a8c"/>
                  <w:u w:val="single"/>
                </w:rPr>
                <w:t xml:space="preserve">Laurent Lescop</w:t>
              </w:r>
            </w:hyperlink>
          </w:p>
          <w:p>
            <w:pPr/>
            <w:r>
              <w:rPr>
                <w:i w:val="1"/>
                <w:iCs w:val="1"/>
              </w:rPr>
              <w:t xml:space="preserve">EAEA16: Envisioning Architectural Scales in the Analogue and Virtual Representation of Architecture: Proceedings of the 16th EAEA conference</w:t>
            </w:r>
            <w:r>
              <w:rPr/>
              <w:t xml:space="preserve">, Royal Danish Academy - Institute of Architecture and Design - Copenhagen, Aug 2023, Copenhagen, Denmark. pp.249-258, </w:t>
            </w:r>
            <w:hyperlink r:id="rId115" w:history="1">
              <w:r>
                <w:rPr>
                  <w:color w:val="#410a8c"/>
                  <w:u w:val="single"/>
                </w:rPr>
                <w:t xml:space="preserve">⟨10.60558/eaea16-2023-311⟩</w:t>
              </w:r>
            </w:hyperlink>
          </w:p>
          <w:p>
            <w:pPr/>
            <w:r>
              <w:rPr/>
              <w:t xml:space="preserve">Communication dans un congrès</w:t>
            </w:r>
          </w:p>
          <w:p>
            <w:pPr/>
            <w:hyperlink r:id="rId113" w:history="1">
              <w:r>
                <w:rPr>
                  <w:color w:val="#410a8c"/>
                  <w:u w:val="single"/>
                </w:rPr>
                <w:t xml:space="preserve">hal-04596700v1</w:t>
              </w:r>
            </w:hyperlink>
          </w:p>
        </w:tc>
      </w:tr>
      <w:tr>
        <w:trPr/>
        <w:tc>
          <w:tcPr>
            <w:noWrap/>
          </w:tcPr>
          <w:p>
            <w:pPr>
              <w:spacing w:after="200"/>
            </w:pPr>
            <w:hyperlink r:id="rId116" w:history="1">
              <w:r>
                <w:rPr>
                  <w:color w:val="1e198e"/>
                  <w:b w:val="1"/>
                  <w:bCs w:val="1"/>
                  <w:u w:val="single"/>
                </w:rPr>
                <w:t xml:space="preserve">BIMaHEAD on the search of a social BIM</w:t>
              </w:r>
            </w:hyperlink>
          </w:p>
          <w:p>
            <w:pPr/>
            <w:hyperlink r:id="rId13" w:history="1">
              <w:r>
                <w:rPr>
                  <w:color w:val="#410a8c"/>
                  <w:u w:val="single"/>
                </w:rPr>
                <w:t xml:space="preserve">Laurent Lescop</w:t>
              </w:r>
            </w:hyperlink>
            <w:r>
              <w:rPr/>
              <w:t xml:space="preserve">,</w:t>
            </w:r>
            <w:hyperlink r:id="rId117" w:history="1">
              <w:r>
                <w:rPr>
                  <w:color w:val="#410a8c"/>
                  <w:u w:val="single"/>
                </w:rPr>
                <w:t xml:space="preserve">Bernd Dahlgrün</w:t>
              </w:r>
            </w:hyperlink>
            <w:r>
              <w:rPr/>
              <w:t xml:space="preserve">,</w:t>
            </w:r>
            <w:hyperlink r:id="rId41" w:history="1">
              <w:r>
                <w:rPr>
                  <w:color w:val="#410a8c"/>
                  <w:u w:val="single"/>
                </w:rPr>
                <w:t xml:space="preserve">Anetta Kępczyńska-Walczak</w:t>
              </w:r>
            </w:hyperlink>
          </w:p>
          <w:p>
            <w:pPr/>
            <w:r>
              <w:rPr>
                <w:i w:val="1"/>
                <w:iCs w:val="1"/>
              </w:rPr>
              <w:t xml:space="preserve">EAEA16 : Architectural Scales in the Analogue and Virtual Representation of Architecture</w:t>
            </w:r>
            <w:r>
              <w:rPr/>
              <w:t xml:space="preserve">, Aug 2023, Copenhague, Denmark. pp.29-39, </w:t>
            </w:r>
            <w:hyperlink r:id="rId118" w:history="1">
              <w:r>
                <w:rPr>
                  <w:color w:val="#410a8c"/>
                  <w:u w:val="single"/>
                </w:rPr>
                <w:t xml:space="preserve">⟨10.60558/eaea16-2023-106⟩</w:t>
              </w:r>
            </w:hyperlink>
          </w:p>
          <w:p>
            <w:pPr/>
            <w:r>
              <w:rPr/>
              <w:t xml:space="preserve">Communication dans un congrès</w:t>
            </w:r>
          </w:p>
          <w:p>
            <w:pPr/>
            <w:hyperlink r:id="rId116" w:history="1">
              <w:r>
                <w:rPr>
                  <w:color w:val="#410a8c"/>
                  <w:u w:val="single"/>
                </w:rPr>
                <w:t xml:space="preserve">hal-04197910v1</w:t>
              </w:r>
            </w:hyperlink>
          </w:p>
        </w:tc>
      </w:tr>
      <w:tr>
        <w:trPr/>
        <w:tc>
          <w:tcPr>
            <w:noWrap/>
          </w:tcPr>
          <w:p>
            <w:pPr>
              <w:spacing w:after="200"/>
            </w:pPr>
            <w:hyperlink r:id="rId119" w:history="1">
              <w:r>
                <w:rPr>
                  <w:color w:val="1e198e"/>
                  <w:b w:val="1"/>
                  <w:bCs w:val="1"/>
                  <w:u w:val="single"/>
                </w:rPr>
                <w:t xml:space="preserve">FAMU Digital Documentation, a VR narrative for architectural education</w:t>
              </w:r>
            </w:hyperlink>
          </w:p>
          <w:p>
            <w:pPr/>
            <w:hyperlink r:id="rId13" w:history="1">
              <w:r>
                <w:rPr>
                  <w:color w:val="#410a8c"/>
                  <w:u w:val="single"/>
                </w:rPr>
                <w:t xml:space="preserve">Laurent Lescop</w:t>
              </w:r>
            </w:hyperlink>
            <w:r>
              <w:rPr/>
              <w:t xml:space="preserve">,</w:t>
            </w:r>
            <w:hyperlink r:id="rId120" w:history="1">
              <w:r>
                <w:rPr>
                  <w:color w:val="#410a8c"/>
                  <w:u w:val="single"/>
                </w:rPr>
                <w:t xml:space="preserve">Andrew Chin</w:t>
              </w:r>
            </w:hyperlink>
            <w:r>
              <w:rPr/>
              <w:t xml:space="preserve">,</w:t>
            </w:r>
            <w:hyperlink r:id="rId111" w:history="1">
              <w:r>
                <w:rPr>
                  <w:color w:val="#410a8c"/>
                  <w:u w:val="single"/>
                </w:rPr>
                <w:t xml:space="preserve">Sang Bum Park</w:t>
              </w:r>
            </w:hyperlink>
            <w:r>
              <w:rPr/>
              <w:t xml:space="preserve">,</w:t>
            </w:r>
            <w:hyperlink r:id="rId121" w:history="1">
              <w:r>
                <w:rPr>
                  <w:color w:val="#410a8c"/>
                  <w:u w:val="single"/>
                </w:rPr>
                <w:t xml:space="preserve">Anahid Ehtemami</w:t>
              </w:r>
            </w:hyperlink>
            <w:r>
              <w:rPr/>
              <w:t xml:space="preserve">,</w:t>
            </w:r>
            <w:hyperlink r:id="rId122" w:history="1">
              <w:r>
                <w:rPr>
                  <w:color w:val="#410a8c"/>
                  <w:u w:val="single"/>
                </w:rPr>
                <w:t xml:space="preserve">Shonda Bernardin</w:t>
              </w:r>
            </w:hyperlink>
          </w:p>
          <w:p>
            <w:pPr/>
            <w:r>
              <w:rPr>
                <w:i w:val="1"/>
                <w:iCs w:val="1"/>
              </w:rPr>
              <w:t xml:space="preserve">15th Biennial International Conference of the European Architectural Envisioning Association EAEA15</w:t>
            </w:r>
            <w:r>
              <w:rPr/>
              <w:t xml:space="preserve">, Danilo Di Mascio, Sep 2021, Huddersfield, United Kingdom. pp.483-494</w:t>
            </w:r>
          </w:p>
          <w:p>
            <w:pPr/>
            <w:r>
              <w:rPr/>
              <w:t xml:space="preserve">Communication dans un congrès</w:t>
            </w:r>
          </w:p>
          <w:p>
            <w:pPr/>
            <w:hyperlink r:id="rId119" w:history="1">
              <w:r>
                <w:rPr>
                  <w:color w:val="#410a8c"/>
                  <w:u w:val="single"/>
                </w:rPr>
                <w:t xml:space="preserve">hal-03523016v1</w:t>
              </w:r>
            </w:hyperlink>
          </w:p>
        </w:tc>
      </w:tr>
      <w:tr>
        <w:trPr/>
        <w:tc>
          <w:tcPr>
            <w:noWrap/>
          </w:tcPr>
          <w:p>
            <w:pPr>
              <w:spacing w:after="200"/>
            </w:pPr>
            <w:hyperlink r:id="rId123" w:history="1">
              <w:r>
                <w:rPr>
                  <w:color w:val="1e198e"/>
                  <w:b w:val="1"/>
                  <w:bCs w:val="1"/>
                  <w:u w:val="single"/>
                </w:rPr>
                <w:t xml:space="preserve">On the influence of narrative in the perception of raw earth construction</w:t>
              </w:r>
            </w:hyperlink>
          </w:p>
          <w:p>
            <w:pPr/>
            <w:hyperlink r:id="rId124" w:history="1">
              <w:r>
                <w:rPr>
                  <w:color w:val="#410a8c"/>
                  <w:u w:val="single"/>
                </w:rPr>
                <w:t xml:space="preserve">Marta Miranda Santos</w:t>
              </w:r>
            </w:hyperlink>
            <w:r>
              <w:rPr/>
              <w:t xml:space="preserve">,</w:t>
            </w:r>
            <w:hyperlink r:id="rId13" w:history="1">
              <w:r>
                <w:rPr>
                  <w:color w:val="#410a8c"/>
                  <w:u w:val="single"/>
                </w:rPr>
                <w:t xml:space="preserve">Laurent Lescop</w:t>
              </w:r>
            </w:hyperlink>
            <w:r>
              <w:rPr/>
              <w:t xml:space="preserve">,</w:t>
            </w:r>
            <w:hyperlink r:id="rId125" w:history="1">
              <w:r>
                <w:rPr>
                  <w:color w:val="#410a8c"/>
                  <w:u w:val="single"/>
                </w:rPr>
                <w:t xml:space="preserve">Erwan Hamard</w:t>
              </w:r>
            </w:hyperlink>
            <w:r>
              <w:rPr/>
              <w:t xml:space="preserve">,</w:t>
            </w:r>
            <w:hyperlink r:id="rId126" w:history="1">
              <w:r>
                <w:rPr>
                  <w:color w:val="#410a8c"/>
                  <w:u w:val="single"/>
                </w:rPr>
                <w:t xml:space="preserve">Antonia Navarro Ezquerra</w:t>
              </w:r>
            </w:hyperlink>
          </w:p>
          <w:p>
            <w:pPr/>
            <w:r>
              <w:rPr>
                <w:i w:val="1"/>
                <w:iCs w:val="1"/>
              </w:rPr>
              <w:t xml:space="preserve">15th Biennial International Conference of the European Architectural Envisioning Association: Envisioning Architectural Narratives</w:t>
            </w:r>
            <w:r>
              <w:rPr/>
              <w:t xml:space="preserve">, Sep 2021, Huddersfield, United Kingdom. pp.105-115</w:t>
            </w:r>
          </w:p>
          <w:p>
            <w:pPr/>
            <w:r>
              <w:rPr/>
              <w:t xml:space="preserve">Communication dans un congrès</w:t>
            </w:r>
          </w:p>
          <w:p>
            <w:pPr/>
            <w:hyperlink r:id="rId123" w:history="1">
              <w:r>
                <w:rPr>
                  <w:color w:val="#410a8c"/>
                  <w:u w:val="single"/>
                </w:rPr>
                <w:t xml:space="preserve">halshs-03849967v1</w:t>
              </w:r>
            </w:hyperlink>
          </w:p>
        </w:tc>
      </w:tr>
      <w:tr>
        <w:trPr/>
        <w:tc>
          <w:tcPr>
            <w:noWrap/>
          </w:tcPr>
          <w:p>
            <w:pPr>
              <w:spacing w:after="200"/>
            </w:pPr>
            <w:hyperlink r:id="rId127" w:history="1">
              <w:r>
                <w:rPr>
                  <w:color w:val="1e198e"/>
                  <w:b w:val="1"/>
                  <w:bCs w:val="1"/>
                  <w:u w:val="single"/>
                </w:rPr>
                <w:t xml:space="preserve">Expanding Museums : new tools and concepts for mediation and virtualization</w:t>
              </w:r>
            </w:hyperlink>
          </w:p>
          <w:p>
            <w:pPr/>
            <w:hyperlink r:id="rId13" w:history="1">
              <w:r>
                <w:rPr>
                  <w:color w:val="#410a8c"/>
                  <w:u w:val="single"/>
                </w:rPr>
                <w:t xml:space="preserve">Laurent Lescop</w:t>
              </w:r>
            </w:hyperlink>
          </w:p>
          <w:p>
            <w:pPr/>
            <w:r>
              <w:rPr>
                <w:i w:val="1"/>
                <w:iCs w:val="1"/>
              </w:rPr>
              <w:t xml:space="preserve">Move international Conference : Museums environments : challenges and opportunities (MECO)</w:t>
            </w:r>
            <w:r>
              <w:rPr/>
              <w:t xml:space="preserve">, Faculty of Engineering, Ain Shams University, Dec 2021, Cairo, Egypt</w:t>
            </w:r>
          </w:p>
          <w:p>
            <w:pPr/>
            <w:r>
              <w:rPr/>
              <w:t xml:space="preserve">Communication dans un congrès</w:t>
            </w:r>
          </w:p>
          <w:p>
            <w:pPr/>
            <w:hyperlink r:id="rId127" w:history="1">
              <w:r>
                <w:rPr>
                  <w:color w:val="#410a8c"/>
                  <w:u w:val="single"/>
                </w:rPr>
                <w:t xml:space="preserve">hal-03523024v1</w:t>
              </w:r>
            </w:hyperlink>
          </w:p>
        </w:tc>
      </w:tr>
      <w:tr>
        <w:trPr/>
        <w:tc>
          <w:tcPr>
            <w:noWrap/>
          </w:tcPr>
          <w:p>
            <w:pPr>
              <w:spacing w:after="200"/>
            </w:pPr>
            <w:hyperlink r:id="rId128" w:history="1">
              <w:r>
                <w:rPr>
                  <w:color w:val="1e198e"/>
                  <w:b w:val="1"/>
                  <w:bCs w:val="1"/>
                  <w:u w:val="single"/>
                </w:rPr>
                <w:t xml:space="preserve">How digital tools are changing architecture education</w:t>
              </w:r>
            </w:hyperlink>
          </w:p>
          <w:p>
            <w:pPr/>
            <w:hyperlink r:id="rId13" w:history="1">
              <w:r>
                <w:rPr>
                  <w:color w:val="#410a8c"/>
                  <w:u w:val="single"/>
                </w:rPr>
                <w:t xml:space="preserve">Laurent Lescop</w:t>
              </w:r>
            </w:hyperlink>
            <w:r>
              <w:rPr/>
              <w:t xml:space="preserve">,</w:t>
            </w:r>
            <w:hyperlink r:id="rId109" w:history="1">
              <w:r>
                <w:rPr>
                  <w:color w:val="#410a8c"/>
                  <w:u w:val="single"/>
                </w:rPr>
                <w:t xml:space="preserve">Olivier Chamel</w:t>
              </w:r>
            </w:hyperlink>
          </w:p>
          <w:p>
            <w:pPr/>
            <w:r>
              <w:rPr>
                <w:i w:val="1"/>
                <w:iCs w:val="1"/>
              </w:rPr>
              <w:t xml:space="preserve">Conference Design Communication Association DCA 2021 : “DCA 20/20: Perception to Execution”</w:t>
            </w:r>
            <w:r>
              <w:rPr/>
              <w:t xml:space="preserve">, The Design Communication Association (DCA), Oct 2021, Atlanta, United States. pp.67-72</w:t>
            </w:r>
          </w:p>
          <w:p>
            <w:pPr/>
            <w:r>
              <w:rPr/>
              <w:t xml:space="preserve">Communication dans un congrès</w:t>
            </w:r>
          </w:p>
          <w:p>
            <w:pPr/>
            <w:hyperlink r:id="rId128" w:history="1">
              <w:r>
                <w:rPr>
                  <w:color w:val="#410a8c"/>
                  <w:u w:val="single"/>
                </w:rPr>
                <w:t xml:space="preserve">hal-03523003v1</w:t>
              </w:r>
            </w:hyperlink>
          </w:p>
        </w:tc>
      </w:tr>
      <w:tr>
        <w:trPr/>
        <w:tc>
          <w:tcPr>
            <w:noWrap/>
          </w:tcPr>
          <w:p>
            <w:pPr>
              <w:spacing w:after="200"/>
            </w:pPr>
            <w:hyperlink r:id="rId129" w:history="1">
              <w:r>
                <w:rPr>
                  <w:color w:val="1e198e"/>
                  <w:b w:val="1"/>
                  <w:bCs w:val="1"/>
                  <w:u w:val="single"/>
                </w:rPr>
                <w:t xml:space="preserve">Review of Visualizing Historical Architectural Knowledge through Virtual Reality</w:t>
              </w:r>
            </w:hyperlink>
          </w:p>
          <w:p>
            <w:pPr/>
            <w:hyperlink r:id="rId121" w:history="1">
              <w:r>
                <w:rPr>
                  <w:color w:val="#410a8c"/>
                  <w:u w:val="single"/>
                </w:rPr>
                <w:t xml:space="preserve">Anahid Ehtemami</w:t>
              </w:r>
            </w:hyperlink>
            <w:r>
              <w:rPr/>
              <w:t xml:space="preserve">,</w:t>
            </w:r>
            <w:hyperlink r:id="rId111" w:history="1">
              <w:r>
                <w:rPr>
                  <w:color w:val="#410a8c"/>
                  <w:u w:val="single"/>
                </w:rPr>
                <w:t xml:space="preserve">Sang Bum Park</w:t>
              </w:r>
            </w:hyperlink>
            <w:r>
              <w:rPr/>
              <w:t xml:space="preserve">,</w:t>
            </w:r>
            <w:hyperlink r:id="rId130" w:history="1">
              <w:r>
                <w:rPr>
                  <w:color w:val="#410a8c"/>
                  <w:u w:val="single"/>
                </w:rPr>
                <w:t xml:space="preserve">Shonda Bernadin</w:t>
              </w:r>
            </w:hyperlink>
            <w:r>
              <w:rPr/>
              <w:t xml:space="preserve">,</w:t>
            </w:r>
            <w:hyperlink r:id="rId13" w:history="1">
              <w:r>
                <w:rPr>
                  <w:color w:val="#410a8c"/>
                  <w:u w:val="single"/>
                </w:rPr>
                <w:t xml:space="preserve">Laurent Lescop</w:t>
              </w:r>
            </w:hyperlink>
            <w:r>
              <w:rPr/>
              <w:t xml:space="preserve">,</w:t>
            </w:r>
            <w:hyperlink r:id="rId120" w:history="1">
              <w:r>
                <w:rPr>
                  <w:color w:val="#410a8c"/>
                  <w:u w:val="single"/>
                </w:rPr>
                <w:t xml:space="preserve">Andrew Chin</w:t>
              </w:r>
            </w:hyperlink>
          </w:p>
          <w:p>
            <w:pPr/>
            <w:r>
              <w:rPr>
                <w:i w:val="1"/>
                <w:iCs w:val="1"/>
              </w:rPr>
              <w:t xml:space="preserve">IEEE VR 21 Conference on Virtual Reality and 3D User Interfaces, March 27-April 3, virtual</w:t>
            </w:r>
            <w:r>
              <w:rPr/>
              <w:t xml:space="preserve">, IEEE, Mar 2021, Lisbon, Portugal</w:t>
            </w:r>
          </w:p>
          <w:p>
            <w:pPr/>
            <w:r>
              <w:rPr/>
              <w:t xml:space="preserve">Communication dans un congrès</w:t>
            </w:r>
          </w:p>
          <w:p>
            <w:pPr/>
            <w:hyperlink r:id="rId129" w:history="1">
              <w:r>
                <w:rPr>
                  <w:color w:val="#410a8c"/>
                  <w:u w:val="single"/>
                </w:rPr>
                <w:t xml:space="preserve">hal-03121591v1</w:t>
              </w:r>
            </w:hyperlink>
          </w:p>
        </w:tc>
      </w:tr>
      <w:tr>
        <w:trPr/>
        <w:tc>
          <w:tcPr>
            <w:noWrap/>
          </w:tcPr>
          <w:p>
            <w:pPr>
              <w:spacing w:after="200"/>
            </w:pPr>
            <w:hyperlink r:id="rId131" w:history="1">
              <w:r>
                <w:rPr>
                  <w:color w:val="1e198e"/>
                  <w:b w:val="1"/>
                  <w:bCs w:val="1"/>
                  <w:u w:val="single"/>
                </w:rPr>
                <w:t xml:space="preserve">Story telling in VR</w:t>
              </w:r>
            </w:hyperlink>
          </w:p>
          <w:p>
            <w:pPr/>
            <w:hyperlink r:id="rId13" w:history="1">
              <w:r>
                <w:rPr>
                  <w:color w:val="#410a8c"/>
                  <w:u w:val="single"/>
                </w:rPr>
                <w:t xml:space="preserve">Laurent Lescop</w:t>
              </w:r>
            </w:hyperlink>
          </w:p>
          <w:p>
            <w:pPr/>
            <w:r>
              <w:rPr>
                <w:i w:val="1"/>
                <w:iCs w:val="1"/>
              </w:rPr>
              <w:t xml:space="preserve">Laval Virtual 2020</w:t>
            </w:r>
            <w:r>
              <w:rPr/>
              <w:t xml:space="preserve">, Apr 2020, Laval, France</w:t>
            </w:r>
          </w:p>
          <w:p>
            <w:pPr/>
            <w:r>
              <w:rPr/>
              <w:t xml:space="preserve">Communication dans un congrès</w:t>
            </w:r>
          </w:p>
          <w:p>
            <w:pPr/>
            <w:hyperlink r:id="rId131" w:history="1">
              <w:r>
                <w:rPr>
                  <w:color w:val="#410a8c"/>
                  <w:u w:val="single"/>
                </w:rPr>
                <w:t xml:space="preserve">hal-02559133v1</w:t>
              </w:r>
            </w:hyperlink>
          </w:p>
        </w:tc>
      </w:tr>
      <w:tr>
        <w:trPr/>
        <w:tc>
          <w:tcPr>
            <w:noWrap/>
          </w:tcPr>
          <w:p>
            <w:pPr>
              <w:spacing w:after="200"/>
            </w:pPr>
            <w:hyperlink r:id="rId132" w:history="1">
              <w:r>
                <w:rPr>
                  <w:color w:val="1e198e"/>
                  <w:b w:val="1"/>
                  <w:bCs w:val="1"/>
                  <w:u w:val="single"/>
                </w:rPr>
                <w:t xml:space="preserve">La place des outils numériques dans l'enseignement du projet : comparaison entre une école française et une école américaine.</w:t>
              </w:r>
            </w:hyperlink>
          </w:p>
          <w:p>
            <w:pPr/>
            <w:hyperlink r:id="rId13" w:history="1">
              <w:r>
                <w:rPr>
                  <w:color w:val="#410a8c"/>
                  <w:u w:val="single"/>
                </w:rPr>
                <w:t xml:space="preserve">Laurent Lescop</w:t>
              </w:r>
            </w:hyperlink>
            <w:r>
              <w:rPr/>
              <w:t xml:space="preserve">,</w:t>
            </w:r>
            <w:hyperlink r:id="rId109" w:history="1">
              <w:r>
                <w:rPr>
                  <w:color w:val="#410a8c"/>
                  <w:u w:val="single"/>
                </w:rPr>
                <w:t xml:space="preserve">Olivier Chamel</w:t>
              </w:r>
            </w:hyperlink>
          </w:p>
          <w:p>
            <w:pPr/>
            <w:r>
              <w:rPr>
                <w:i w:val="1"/>
                <w:iCs w:val="1"/>
              </w:rPr>
              <w:t xml:space="preserve">SCAN’20 - 9e Séminaire de Conception Architecturale Numérique: « Culture numérique et conception architecturale .. Retour vers le Futur »</w:t>
            </w:r>
            <w:r>
              <w:rPr/>
              <w:t xml:space="preserve">, Nov 2020, Bruxelles, Belgique. pp.04004, </w:t>
            </w:r>
            <w:hyperlink r:id="rId133" w:history="1">
              <w:r>
                <w:rPr>
                  <w:color w:val="#410a8c"/>
                  <w:u w:val="single"/>
                </w:rPr>
                <w:t xml:space="preserve">⟨10.1051/shsconf/20208204004⟩</w:t>
              </w:r>
            </w:hyperlink>
          </w:p>
          <w:p>
            <w:pPr/>
            <w:r>
              <w:rPr/>
              <w:t xml:space="preserve">Communication dans un congrès</w:t>
            </w:r>
          </w:p>
          <w:p>
            <w:pPr/>
            <w:hyperlink r:id="rId132" w:history="1">
              <w:r>
                <w:rPr>
                  <w:color w:val="#410a8c"/>
                  <w:u w:val="single"/>
                </w:rPr>
                <w:t xml:space="preserve">hal-03112663v1</w:t>
              </w:r>
            </w:hyperlink>
          </w:p>
        </w:tc>
      </w:tr>
      <w:tr>
        <w:trPr/>
        <w:tc>
          <w:tcPr>
            <w:noWrap/>
          </w:tcPr>
          <w:p>
            <w:pPr>
              <w:spacing w:after="200"/>
            </w:pPr>
            <w:hyperlink r:id="rId134" w:history="1">
              <w:r>
                <w:rPr>
                  <w:color w:val="1e198e"/>
                  <w:b w:val="1"/>
                  <w:bCs w:val="1"/>
                  <w:u w:val="single"/>
                </w:rPr>
                <w:t xml:space="preserve">VR, Photogrammetry and Drawing Over: Envisioning the City of the Future</w:t>
              </w:r>
            </w:hyperlink>
          </w:p>
          <w:p>
            <w:pPr/>
            <w:hyperlink r:id="rId13" w:history="1">
              <w:r>
                <w:rPr>
                  <w:color w:val="#410a8c"/>
                  <w:u w:val="single"/>
                </w:rPr>
                <w:t xml:space="preserve">Laurent Lescop</w:t>
              </w:r>
            </w:hyperlink>
            <w:r>
              <w:rPr/>
              <w:t xml:space="preserve">,</w:t>
            </w:r>
            <w:hyperlink r:id="rId109" w:history="1">
              <w:r>
                <w:rPr>
                  <w:color w:val="#410a8c"/>
                  <w:u w:val="single"/>
                </w:rPr>
                <w:t xml:space="preserve">Olivier Chamel</w:t>
              </w:r>
            </w:hyperlink>
          </w:p>
          <w:p>
            <w:pPr/>
            <w:r>
              <w:rPr>
                <w:i w:val="1"/>
                <w:iCs w:val="1"/>
              </w:rPr>
              <w:t xml:space="preserve">EAAE – ARCC International Conference</w:t>
            </w:r>
            <w:r>
              <w:rPr/>
              <w:t xml:space="preserve">, Jun 2020, Valence, Spain. pp.0322</w:t>
            </w:r>
          </w:p>
          <w:p>
            <w:pPr/>
            <w:r>
              <w:rPr/>
              <w:t xml:space="preserve">Communication dans un congrès</w:t>
            </w:r>
          </w:p>
          <w:p>
            <w:pPr/>
            <w:hyperlink r:id="rId134" w:history="1">
              <w:r>
                <w:rPr>
                  <w:color w:val="#410a8c"/>
                  <w:u w:val="single"/>
                </w:rPr>
                <w:t xml:space="preserve">hal-03523121v2</w:t>
              </w:r>
            </w:hyperlink>
          </w:p>
        </w:tc>
      </w:tr>
      <w:tr>
        <w:trPr/>
        <w:tc>
          <w:tcPr>
            <w:noWrap/>
          </w:tcPr>
          <w:p>
            <w:pPr>
              <w:spacing w:after="200"/>
            </w:pPr>
            <w:hyperlink r:id="rId135" w:history="1">
              <w:r>
                <w:rPr>
                  <w:color w:val="1e198e"/>
                  <w:b w:val="1"/>
                  <w:bCs w:val="1"/>
                  <w:u w:val="single"/>
                </w:rPr>
                <w:t xml:space="preserve">Ambiance Narrative Design as an Innovation Tool. The Boundary Object Concept and Applied Case Study</w:t>
              </w:r>
            </w:hyperlink>
          </w:p>
          <w:p>
            <w:pPr/>
            <w:hyperlink r:id="rId13" w:history="1">
              <w:r>
                <w:rPr>
                  <w:color w:val="#410a8c"/>
                  <w:u w:val="single"/>
                </w:rPr>
                <w:t xml:space="preserve">Laurent Lescop</w:t>
              </w:r>
            </w:hyperlink>
            <w:r>
              <w:rPr/>
              <w:t xml:space="preserve">,</w:t>
            </w:r>
            <w:hyperlink r:id="rId136" w:history="1">
              <w:r>
                <w:rPr>
                  <w:color w:val="#410a8c"/>
                  <w:u w:val="single"/>
                </w:rPr>
                <w:t xml:space="preserve">Eric Stevens</w:t>
              </w:r>
            </w:hyperlink>
          </w:p>
          <w:p>
            <w:pPr/>
            <w:r>
              <w:rPr>
                <w:i w:val="1"/>
                <w:iCs w:val="1"/>
              </w:rPr>
              <w:t xml:space="preserve">Proceedings of the 4th International Congress on Ambiances, Alloaesthesia: Senses, Inventions, Worlds</w:t>
            </w:r>
            <w:r>
              <w:rPr/>
              <w:t xml:space="preserve">, Réseau International Ambiances, Dec 2020, e-conference, France. pp. 354-359, </w:t>
            </w:r>
            <w:hyperlink r:id="rId137" w:history="1">
              <w:r>
                <w:rPr>
                  <w:color w:val="#410a8c"/>
                  <w:u w:val="single"/>
                </w:rPr>
                <w:t xml:space="preserve">⟨10.48537/hal-03220274⟩</w:t>
              </w:r>
            </w:hyperlink>
          </w:p>
          <w:p>
            <w:pPr/>
            <w:r>
              <w:rPr/>
              <w:t xml:space="preserve">Communication dans un congrès</w:t>
            </w:r>
          </w:p>
          <w:p>
            <w:pPr/>
            <w:hyperlink r:id="rId135" w:history="1">
              <w:r>
                <w:rPr>
                  <w:color w:val="#410a8c"/>
                  <w:u w:val="single"/>
                </w:rPr>
                <w:t xml:space="preserve">hal-03220274v1</w:t>
              </w:r>
            </w:hyperlink>
          </w:p>
        </w:tc>
      </w:tr>
      <w:tr>
        <w:trPr/>
        <w:tc>
          <w:tcPr>
            <w:noWrap/>
          </w:tcPr>
          <w:p>
            <w:pPr>
              <w:spacing w:after="200"/>
            </w:pPr>
            <w:hyperlink r:id="rId138" w:history="1">
              <w:r>
                <w:rPr>
                  <w:color w:val="1e198e"/>
                  <w:b w:val="1"/>
                  <w:bCs w:val="1"/>
                  <w:u w:val="single"/>
                </w:rPr>
                <w:t xml:space="preserve">Public lighting and participatory democracy, the contribution of public transport drivers in Nantes Métropole to the evaluation of nocturnal urban ambiances</w:t>
              </w:r>
            </w:hyperlink>
          </w:p>
          <w:p>
            <w:pPr/>
            <w:hyperlink r:id="rId44" w:history="1">
              <w:r>
                <w:rPr>
                  <w:color w:val="#410a8c"/>
                  <w:u w:val="single"/>
                </w:rPr>
                <w:t xml:space="preserve">Nicolas Houel</w:t>
              </w:r>
            </w:hyperlink>
            <w:r>
              <w:rPr/>
              <w:t xml:space="preserve">,</w:t>
            </w:r>
            <w:hyperlink r:id="rId13" w:history="1">
              <w:r>
                <w:rPr>
                  <w:color w:val="#410a8c"/>
                  <w:u w:val="single"/>
                </w:rPr>
                <w:t xml:space="preserve">Laurent Lescop</w:t>
              </w:r>
            </w:hyperlink>
            <w:r>
              <w:rPr/>
              <w:t xml:space="preserve">,</w:t>
            </w:r>
            <w:hyperlink r:id="rId45" w:history="1">
              <w:r>
                <w:rPr>
                  <w:color w:val="#410a8c"/>
                  <w:u w:val="single"/>
                </w:rPr>
                <w:t xml:space="preserve">Dany Joly</w:t>
              </w:r>
            </w:hyperlink>
          </w:p>
          <w:p>
            <w:pPr/>
            <w:r>
              <w:rPr>
                <w:i w:val="1"/>
                <w:iCs w:val="1"/>
              </w:rPr>
              <w:t xml:space="preserve">1st International Conference on Night Studies</w:t>
            </w:r>
            <w:r>
              <w:rPr/>
              <w:t xml:space="preserve">, ICNS, Jul 2020, Lisbonne (via Zoom), Portugal. pp.185-202</w:t>
            </w:r>
          </w:p>
          <w:p>
            <w:pPr/>
            <w:r>
              <w:rPr/>
              <w:t xml:space="preserve">Communication dans un congrès</w:t>
            </w:r>
          </w:p>
          <w:p>
            <w:pPr/>
            <w:hyperlink r:id="rId138" w:history="1">
              <w:r>
                <w:rPr>
                  <w:color w:val="#410a8c"/>
                  <w:u w:val="single"/>
                </w:rPr>
                <w:t xml:space="preserve">hal-02991958v1</w:t>
              </w:r>
            </w:hyperlink>
          </w:p>
        </w:tc>
      </w:tr>
      <w:tr>
        <w:trPr/>
        <w:tc>
          <w:tcPr>
            <w:noWrap/>
          </w:tcPr>
          <w:p>
            <w:pPr>
              <w:spacing w:after="200"/>
            </w:pPr>
            <w:hyperlink r:id="rId139" w:history="1">
              <w:r>
                <w:rPr>
                  <w:color w:val="1e198e"/>
                  <w:b w:val="1"/>
                  <w:bCs w:val="1"/>
                  <w:u w:val="single"/>
                </w:rPr>
                <w:t xml:space="preserve">Designing Intradiegetic and Extradiegetic Spaces for Virtual Reality</w:t>
              </w:r>
            </w:hyperlink>
          </w:p>
          <w:p>
            <w:pPr/>
            <w:hyperlink r:id="rId13" w:history="1">
              <w:r>
                <w:rPr>
                  <w:color w:val="#410a8c"/>
                  <w:u w:val="single"/>
                </w:rPr>
                <w:t xml:space="preserve">Laurent Lescop</w:t>
              </w:r>
            </w:hyperlink>
            <w:r>
              <w:rPr/>
              <w:t xml:space="preserve">,</w:t>
            </w:r>
            <w:hyperlink r:id="rId75" w:history="1">
              <w:r>
                <w:rPr>
                  <w:color w:val="#410a8c"/>
                  <w:u w:val="single"/>
                </w:rPr>
                <w:t xml:space="preserve">Bruno Suner</w:t>
              </w:r>
            </w:hyperlink>
          </w:p>
          <w:p>
            <w:pPr/>
            <w:r>
              <w:rPr>
                <w:i w:val="1"/>
                <w:iCs w:val="1"/>
              </w:rPr>
              <w:t xml:space="preserve">eCAADe 2020</w:t>
            </w:r>
            <w:r>
              <w:rPr/>
              <w:t xml:space="preserve">, Institute of Architecture, Technische Universität Berlin, Sep 2020, Berlin, Germany. pp.545-554</w:t>
            </w:r>
          </w:p>
          <w:p>
            <w:pPr/>
            <w:r>
              <w:rPr/>
              <w:t xml:space="preserve">Communication dans un congrès</w:t>
            </w:r>
          </w:p>
          <w:p>
            <w:pPr/>
            <w:hyperlink r:id="rId139" w:history="1">
              <w:r>
                <w:rPr>
                  <w:color w:val="#410a8c"/>
                  <w:u w:val="single"/>
                </w:rPr>
                <w:t xml:space="preserve">hal-02943631v1</w:t>
              </w:r>
            </w:hyperlink>
          </w:p>
        </w:tc>
      </w:tr>
      <w:tr>
        <w:trPr/>
        <w:tc>
          <w:tcPr>
            <w:noWrap/>
          </w:tcPr>
          <w:p>
            <w:pPr>
              <w:spacing w:after="200"/>
            </w:pPr>
            <w:hyperlink r:id="rId140" w:history="1">
              <w:r>
                <w:rPr>
                  <w:color w:val="1e198e"/>
                  <w:b w:val="1"/>
                  <w:bCs w:val="1"/>
                  <w:u w:val="single"/>
                </w:rPr>
                <w:t xml:space="preserve">Les dimensions de la perspective, quand les modes de représentations européennes et chinoises rencontrent l’image numérique</w:t>
              </w:r>
            </w:hyperlink>
          </w:p>
          <w:p>
            <w:pPr/>
            <w:hyperlink r:id="rId13" w:history="1">
              <w:r>
                <w:rPr>
                  <w:color w:val="#410a8c"/>
                  <w:u w:val="single"/>
                </w:rPr>
                <w:t xml:space="preserve">Laurent Lescop</w:t>
              </w:r>
            </w:hyperlink>
            <w:r>
              <w:rPr/>
              <w:t xml:space="preserve">,</w:t>
            </w:r>
            <w:hyperlink r:id="rId141" w:history="1">
              <w:r>
                <w:rPr>
                  <w:color w:val="#410a8c"/>
                  <w:u w:val="single"/>
                </w:rPr>
                <w:t xml:space="preserve">Yang Lu</w:t>
              </w:r>
            </w:hyperlink>
          </w:p>
          <w:p>
            <w:pPr/>
            <w:r>
              <w:rPr>
                <w:i w:val="1"/>
                <w:iCs w:val="1"/>
              </w:rPr>
              <w:t xml:space="preserve">SCAN’18 8e Séminaire de Conception Architecturale Numérique</w:t>
            </w:r>
            <w:r>
              <w:rPr/>
              <w:t xml:space="preserve">, Oct 2018, Nantes, France. </w:t>
            </w:r>
            <w:hyperlink r:id="rId142" w:history="1">
              <w:r>
                <w:rPr>
                  <w:color w:val="#410a8c"/>
                  <w:u w:val="single"/>
                </w:rPr>
                <w:t xml:space="preserve">⟨10.1051/shsconf/20184701015⟩</w:t>
              </w:r>
            </w:hyperlink>
          </w:p>
          <w:p>
            <w:pPr/>
            <w:r>
              <w:rPr/>
              <w:t xml:space="preserve">Communication dans un congrès</w:t>
            </w:r>
          </w:p>
          <w:p>
            <w:pPr/>
            <w:hyperlink r:id="rId140" w:history="1">
              <w:r>
                <w:rPr>
                  <w:color w:val="#410a8c"/>
                  <w:u w:val="single"/>
                </w:rPr>
                <w:t xml:space="preserve">hal-01906627v1</w:t>
              </w:r>
            </w:hyperlink>
          </w:p>
        </w:tc>
      </w:tr>
      <w:tr>
        <w:trPr/>
        <w:tc>
          <w:tcPr>
            <w:noWrap/>
          </w:tcPr>
          <w:p>
            <w:pPr>
              <w:spacing w:after="200"/>
            </w:pPr>
            <w:hyperlink r:id="rId143" w:history="1">
              <w:r>
                <w:rPr>
                  <w:color w:val="1e198e"/>
                  <w:b w:val="1"/>
                  <w:bCs w:val="1"/>
                  <w:u w:val="single"/>
                </w:rPr>
                <w:t xml:space="preserve">5 years of immersion Evolution and assessment of a pedagogy</w:t>
              </w:r>
            </w:hyperlink>
          </w:p>
          <w:p>
            <w:pPr/>
            <w:hyperlink r:id="rId13" w:history="1">
              <w:r>
                <w:rPr>
                  <w:color w:val="#410a8c"/>
                  <w:u w:val="single"/>
                </w:rPr>
                <w:t xml:space="preserve">Laurent Lescop</w:t>
              </w:r>
            </w:hyperlink>
            <w:r>
              <w:rPr/>
              <w:t xml:space="preserve">,</w:t>
            </w:r>
            <w:hyperlink r:id="rId75" w:history="1">
              <w:r>
                <w:rPr>
                  <w:color w:val="#410a8c"/>
                  <w:u w:val="single"/>
                </w:rPr>
                <w:t xml:space="preserve">Bruno Suner</w:t>
              </w:r>
            </w:hyperlink>
          </w:p>
          <w:p>
            <w:pPr/>
            <w:r>
              <w:rPr>
                <w:i w:val="1"/>
                <w:iCs w:val="1"/>
              </w:rPr>
              <w:t xml:space="preserve">36th Annual Conference Education and research in Computer Aided Architectural Design in Europe (eCAADe 2018)</w:t>
            </w:r>
            <w:r>
              <w:rPr/>
              <w:t xml:space="preserve">, Sep 2018, Lodz, Poland</w:t>
            </w:r>
          </w:p>
          <w:p>
            <w:pPr/>
            <w:r>
              <w:rPr/>
              <w:t xml:space="preserve">Communication dans un congrès</w:t>
            </w:r>
          </w:p>
          <w:p>
            <w:pPr/>
            <w:hyperlink r:id="rId143" w:history="1">
              <w:r>
                <w:rPr>
                  <w:color w:val="#410a8c"/>
                  <w:u w:val="single"/>
                </w:rPr>
                <w:t xml:space="preserve">hal-01880405v1</w:t>
              </w:r>
            </w:hyperlink>
          </w:p>
        </w:tc>
      </w:tr>
      <w:tr>
        <w:trPr/>
        <w:tc>
          <w:tcPr>
            <w:noWrap/>
          </w:tcPr>
          <w:p>
            <w:pPr>
              <w:spacing w:after="200"/>
            </w:pPr>
            <w:hyperlink r:id="rId144" w:history="1">
              <w:r>
                <w:rPr>
                  <w:color w:val="1e198e"/>
                  <w:b w:val="1"/>
                  <w:bCs w:val="1"/>
                  <w:u w:val="single"/>
                </w:rPr>
                <w:t xml:space="preserve">Attuning data: elements on survey, spaces, scales and context in Archeology</w:t>
              </w:r>
            </w:hyperlink>
          </w:p>
          <w:p>
            <w:pPr/>
            <w:hyperlink r:id="rId13" w:history="1">
              <w:r>
                <w:rPr>
                  <w:color w:val="#410a8c"/>
                  <w:u w:val="single"/>
                </w:rPr>
                <w:t xml:space="preserve">Laurent Lescop</w:t>
              </w:r>
            </w:hyperlink>
          </w:p>
          <w:p>
            <w:pPr/>
            <w:r>
              <w:rPr>
                <w:i w:val="1"/>
                <w:iCs w:val="1"/>
              </w:rPr>
              <w:t xml:space="preserve">DCA 2018 Conference : Virtual+Actual: Process and Product of Design</w:t>
            </w:r>
            <w:r>
              <w:rPr/>
              <w:t xml:space="preserve">, Design Communication Association (USA), Oct 2018, Ithaca, New York, United States</w:t>
            </w:r>
          </w:p>
          <w:p>
            <w:pPr/>
            <w:r>
              <w:rPr/>
              <w:t xml:space="preserve">Communication dans un congrès</w:t>
            </w:r>
          </w:p>
          <w:p>
            <w:pPr/>
            <w:hyperlink r:id="rId144" w:history="1">
              <w:r>
                <w:rPr>
                  <w:color w:val="#410a8c"/>
                  <w:u w:val="single"/>
                </w:rPr>
                <w:t xml:space="preserve">hal-01894636v1</w:t>
              </w:r>
            </w:hyperlink>
          </w:p>
        </w:tc>
      </w:tr>
      <w:tr>
        <w:trPr/>
        <w:tc>
          <w:tcPr>
            <w:noWrap/>
          </w:tcPr>
          <w:p>
            <w:pPr>
              <w:spacing w:after="200"/>
            </w:pPr>
            <w:hyperlink r:id="rId145" w:history="1">
              <w:r>
                <w:rPr>
                  <w:color w:val="1e198e"/>
                  <w:b w:val="1"/>
                  <w:bCs w:val="1"/>
                  <w:u w:val="single"/>
                </w:rPr>
                <w:t xml:space="preserve">Vision et architecture : de la construction du point de vue à l'immersion</w:t>
              </w:r>
            </w:hyperlink>
          </w:p>
          <w:p>
            <w:pPr/>
            <w:hyperlink r:id="rId13" w:history="1">
              <w:r>
                <w:rPr>
                  <w:color w:val="#410a8c"/>
                  <w:u w:val="single"/>
                </w:rPr>
                <w:t xml:space="preserve">Laurent Lescop</w:t>
              </w:r>
            </w:hyperlink>
          </w:p>
          <w:p>
            <w:pPr/>
            <w:r>
              <w:rPr>
                <w:i w:val="1"/>
                <w:iCs w:val="1"/>
              </w:rPr>
              <w:t xml:space="preserve">4 ème Congrès d’Alter Ophtalmologie</w:t>
            </w:r>
            <w:r>
              <w:rPr/>
              <w:t xml:space="preserve">, Oct 2017, Nantes, France</w:t>
            </w:r>
          </w:p>
          <w:p>
            <w:pPr/>
            <w:r>
              <w:rPr/>
              <w:t xml:space="preserve">Communication dans un congrès</w:t>
            </w:r>
          </w:p>
          <w:p>
            <w:pPr/>
            <w:hyperlink r:id="rId145" w:history="1">
              <w:r>
                <w:rPr>
                  <w:color w:val="#410a8c"/>
                  <w:u w:val="single"/>
                </w:rPr>
                <w:t xml:space="preserve">hal-01612777v1</w:t>
              </w:r>
            </w:hyperlink>
          </w:p>
        </w:tc>
      </w:tr>
      <w:tr>
        <w:trPr/>
        <w:tc>
          <w:tcPr>
            <w:noWrap/>
          </w:tcPr>
          <w:p>
            <w:pPr>
              <w:spacing w:after="200"/>
            </w:pPr>
            <w:hyperlink r:id="rId146" w:history="1">
              <w:r>
                <w:rPr>
                  <w:color w:val="1e198e"/>
                  <w:b w:val="1"/>
                  <w:bCs w:val="1"/>
                  <w:u w:val="single"/>
                </w:rPr>
                <w:t xml:space="preserve">Narrative grammar in 360</w:t>
              </w:r>
            </w:hyperlink>
          </w:p>
          <w:p>
            <w:pPr/>
            <w:hyperlink r:id="rId13" w:history="1">
              <w:r>
                <w:rPr>
                  <w:color w:val="#410a8c"/>
                  <w:u w:val="single"/>
                </w:rPr>
                <w:t xml:space="preserve">Laurent Lescop</w:t>
              </w:r>
            </w:hyperlink>
          </w:p>
          <w:p>
            <w:pPr/>
            <w:r>
              <w:rPr>
                <w:i w:val="1"/>
                <w:iCs w:val="1"/>
              </w:rPr>
              <w:t xml:space="preserve">ISMAR 2017</w:t>
            </w:r>
            <w:r>
              <w:rPr/>
              <w:t xml:space="preserve">, IEEE Computer Society Technical &amp; Conference Activities Board, Oct 2017, Nantes, France. </w:t>
            </w:r>
            <w:hyperlink r:id="rId147" w:history="1">
              <w:r>
                <w:rPr>
                  <w:color w:val="#410a8c"/>
                  <w:u w:val="single"/>
                </w:rPr>
                <w:t xml:space="preserve">⟨10.1109/ISMAR-Adjunct.2017.86⟩</w:t>
              </w:r>
            </w:hyperlink>
          </w:p>
          <w:p>
            <w:pPr/>
            <w:r>
              <w:rPr/>
              <w:t xml:space="preserve">Communication dans un congrès</w:t>
            </w:r>
          </w:p>
          <w:p>
            <w:pPr/>
            <w:hyperlink r:id="rId146" w:history="1">
              <w:r>
                <w:rPr>
                  <w:color w:val="#410a8c"/>
                  <w:u w:val="single"/>
                </w:rPr>
                <w:t xml:space="preserve">hal-01616825v1</w:t>
              </w:r>
            </w:hyperlink>
          </w:p>
        </w:tc>
      </w:tr>
      <w:tr>
        <w:trPr/>
        <w:tc>
          <w:tcPr>
            <w:noWrap/>
          </w:tcPr>
          <w:p>
            <w:pPr>
              <w:spacing w:after="200"/>
            </w:pPr>
            <w:hyperlink r:id="rId148" w:history="1">
              <w:r>
                <w:rPr>
                  <w:color w:val="1e198e"/>
                  <w:b w:val="1"/>
                  <w:bCs w:val="1"/>
                  <w:u w:val="single"/>
                </w:rPr>
                <w:t xml:space="preserve">The picture in the mirror: elements on survey, spaces, scales and Context</w:t>
              </w:r>
            </w:hyperlink>
          </w:p>
          <w:p>
            <w:pPr/>
            <w:hyperlink r:id="rId13" w:history="1">
              <w:r>
                <w:rPr>
                  <w:color w:val="#410a8c"/>
                  <w:u w:val="single"/>
                </w:rPr>
                <w:t xml:space="preserve">Laurent Lescop</w:t>
              </w:r>
            </w:hyperlink>
          </w:p>
          <w:p>
            <w:pPr/>
            <w:r>
              <w:rPr>
                <w:i w:val="1"/>
                <w:iCs w:val="1"/>
              </w:rPr>
              <w:t xml:space="preserve">Art of the Stone Age: imagery, signs, context</w:t>
            </w:r>
            <w:r>
              <w:rPr/>
              <w:t xml:space="preserve">, Apr 2017, St. Petersburg, Russie</w:t>
            </w:r>
          </w:p>
          <w:p>
            <w:pPr/>
            <w:r>
              <w:rPr/>
              <w:t xml:space="preserve">Communication dans un congrès</w:t>
            </w:r>
          </w:p>
          <w:p>
            <w:pPr/>
            <w:hyperlink r:id="rId148" w:history="1">
              <w:r>
                <w:rPr>
                  <w:color w:val="#410a8c"/>
                  <w:u w:val="single"/>
                </w:rPr>
                <w:t xml:space="preserve">hal-01612786v1</w:t>
              </w:r>
            </w:hyperlink>
          </w:p>
        </w:tc>
      </w:tr>
      <w:tr>
        <w:trPr/>
        <w:tc>
          <w:tcPr>
            <w:noWrap/>
          </w:tcPr>
          <w:p>
            <w:pPr>
              <w:spacing w:after="200"/>
            </w:pPr>
            <w:hyperlink r:id="rId149" w:history="1">
              <w:r>
                <w:rPr>
                  <w:color w:val="1e198e"/>
                  <w:b w:val="1"/>
                  <w:bCs w:val="1"/>
                  <w:u w:val="single"/>
                </w:rPr>
                <w:t xml:space="preserve">La légende la Ville d’Is, récits et représentations de la disparition des mondes coupables.</w:t>
              </w:r>
            </w:hyperlink>
          </w:p>
          <w:p>
            <w:pPr/>
            <w:hyperlink r:id="rId13" w:history="1">
              <w:r>
                <w:rPr>
                  <w:color w:val="#410a8c"/>
                  <w:u w:val="single"/>
                </w:rPr>
                <w:t xml:space="preserve">Laurent Lescop</w:t>
              </w:r>
            </w:hyperlink>
          </w:p>
          <w:p>
            <w:pPr/>
            <w:r>
              <w:rPr>
                <w:i w:val="1"/>
                <w:iCs w:val="1"/>
              </w:rPr>
              <w:t xml:space="preserve">3ème Colloque international / 3rd International Conference Atlantys Récits et représentations d’apocalypses / Narratives and Representations of Apocalypse</w:t>
            </w:r>
            <w:r>
              <w:rPr/>
              <w:t xml:space="preserve">, Nov 2017, Nantes, France</w:t>
            </w:r>
          </w:p>
          <w:p>
            <w:pPr/>
            <w:r>
              <w:rPr/>
              <w:t xml:space="preserve">Communication dans un congrès</w:t>
            </w:r>
          </w:p>
          <w:p>
            <w:pPr/>
            <w:hyperlink r:id="rId149" w:history="1">
              <w:r>
                <w:rPr>
                  <w:color w:val="#410a8c"/>
                  <w:u w:val="single"/>
                </w:rPr>
                <w:t xml:space="preserve">hal-01612792v1</w:t>
              </w:r>
            </w:hyperlink>
          </w:p>
        </w:tc>
      </w:tr>
      <w:tr>
        <w:trPr/>
        <w:tc>
          <w:tcPr>
            <w:noWrap/>
          </w:tcPr>
          <w:p>
            <w:pPr>
              <w:spacing w:after="200"/>
            </w:pPr>
            <w:hyperlink r:id="rId150" w:history="1">
              <w:r>
                <w:rPr>
                  <w:color w:val="1e198e"/>
                  <w:b w:val="1"/>
                  <w:bCs w:val="1"/>
                  <w:u w:val="single"/>
                </w:rPr>
                <w:t xml:space="preserve">360° vision, from panoramas to VR</w:t>
              </w:r>
            </w:hyperlink>
          </w:p>
          <w:p>
            <w:pPr/>
            <w:hyperlink r:id="rId13" w:history="1">
              <w:r>
                <w:rPr>
                  <w:color w:val="#410a8c"/>
                  <w:u w:val="single"/>
                </w:rPr>
                <w:t xml:space="preserve">Laurent Lescop</w:t>
              </w:r>
            </w:hyperlink>
          </w:p>
          <w:p>
            <w:pPr/>
            <w:r>
              <w:rPr>
                <w:i w:val="1"/>
                <w:iCs w:val="1"/>
              </w:rPr>
              <w:t xml:space="preserve">ENVISIONING ARCHITECTURE: SPACE / TIME / MEANING</w:t>
            </w:r>
            <w:r>
              <w:rPr/>
              <w:t xml:space="preserve">, Tom Maver, Paul Chapman, Christopher Platt, Victor Portela and David Eaton Sep 2017, Glasgow, United Kingdom. pp.226-232</w:t>
            </w:r>
          </w:p>
          <w:p>
            <w:pPr/>
            <w:r>
              <w:rPr/>
              <w:t xml:space="preserve">Communication dans un congrès</w:t>
            </w:r>
          </w:p>
          <w:p>
            <w:pPr/>
            <w:hyperlink r:id="rId150" w:history="1">
              <w:r>
                <w:rPr>
                  <w:color w:val="#410a8c"/>
                  <w:u w:val="single"/>
                </w:rPr>
                <w:t xml:space="preserve">hal-01584883v1</w:t>
              </w:r>
            </w:hyperlink>
          </w:p>
        </w:tc>
      </w:tr>
      <w:tr>
        <w:trPr/>
        <w:tc>
          <w:tcPr>
            <w:noWrap/>
          </w:tcPr>
          <w:p>
            <w:pPr>
              <w:spacing w:after="200"/>
            </w:pPr>
            <w:hyperlink r:id="rId151" w:history="1">
              <w:r>
                <w:rPr>
                  <w:color w:val="1e198e"/>
                  <w:b w:val="1"/>
                  <w:bCs w:val="1"/>
                  <w:u w:val="single"/>
                </w:rPr>
                <w:t xml:space="preserve">Panorama et Immersion : de la construction du point de vue à la défocalisation.</w:t>
              </w:r>
            </w:hyperlink>
          </w:p>
          <w:p>
            <w:pPr/>
            <w:hyperlink r:id="rId13" w:history="1">
              <w:r>
                <w:rPr>
                  <w:color w:val="#410a8c"/>
                  <w:u w:val="single"/>
                </w:rPr>
                <w:t xml:space="preserve">Laurent Lescop</w:t>
              </w:r>
            </w:hyperlink>
            <w:r>
              <w:rPr/>
              <w:t xml:space="preserve">,</w:t>
            </w:r>
            <w:hyperlink r:id="rId152" w:history="1">
              <w:r>
                <w:rPr>
                  <w:color w:val="#410a8c"/>
                  <w:u w:val="single"/>
                </w:rPr>
                <w:t xml:space="preserve">Jacques Athanase Gilbert</w:t>
              </w:r>
            </w:hyperlink>
          </w:p>
          <w:p>
            <w:pPr/>
            <w:r>
              <w:rPr>
                <w:i w:val="1"/>
                <w:iCs w:val="1"/>
              </w:rPr>
              <w:t xml:space="preserve">Le panorama, un art trompeur</w:t>
            </w:r>
            <w:r>
              <w:rPr/>
              <w:t xml:space="preserve">, MuCEM, Feb 2016, Marseille, France</w:t>
            </w:r>
          </w:p>
          <w:p>
            <w:pPr/>
            <w:r>
              <w:rPr/>
              <w:t xml:space="preserve">Communication dans un congrès</w:t>
            </w:r>
          </w:p>
          <w:p>
            <w:pPr/>
            <w:hyperlink r:id="rId151" w:history="1">
              <w:r>
                <w:rPr>
                  <w:color w:val="#410a8c"/>
                  <w:u w:val="single"/>
                </w:rPr>
                <w:t xml:space="preserve">hal-01509173v1</w:t>
              </w:r>
            </w:hyperlink>
          </w:p>
        </w:tc>
      </w:tr>
      <w:tr>
        <w:trPr/>
        <w:tc>
          <w:tcPr>
            <w:noWrap/>
          </w:tcPr>
          <w:p>
            <w:pPr>
              <w:spacing w:after="200"/>
            </w:pPr>
            <w:hyperlink r:id="rId153" w:history="1">
              <w:r>
                <w:rPr>
                  <w:color w:val="1e198e"/>
                  <w:b w:val="1"/>
                  <w:bCs w:val="1"/>
                  <w:u w:val="single"/>
                </w:rPr>
                <w:t xml:space="preserve">Ambiance et immersion : dispositions, dispositifs et récits</w:t>
              </w:r>
            </w:hyperlink>
          </w:p>
          <w:p>
            <w:pPr/>
            <w:hyperlink r:id="rId13" w:history="1">
              <w:r>
                <w:rPr>
                  <w:color w:val="#410a8c"/>
                  <w:u w:val="single"/>
                </w:rPr>
                <w:t xml:space="preserve">Laurent Lescop</w:t>
              </w:r>
            </w:hyperlink>
            <w:r>
              <w:rPr/>
              <w:t xml:space="preserve">,</w:t>
            </w:r>
            <w:hyperlink r:id="rId152" w:history="1">
              <w:r>
                <w:rPr>
                  <w:color w:val="#410a8c"/>
                  <w:u w:val="single"/>
                </w:rPr>
                <w:t xml:space="preserve">Jacques Athanase Gilbert</w:t>
              </w:r>
            </w:hyperlink>
          </w:p>
          <w:p>
            <w:pPr/>
            <w:r>
              <w:rPr>
                <w:i w:val="1"/>
                <w:iCs w:val="1"/>
              </w:rPr>
              <w:t xml:space="preserve">Ambiances, tomorrow. Proceedings of 3rd International Congress on Ambiances. Septembre 2016, Volos, Greece</w:t>
            </w:r>
            <w:r>
              <w:rPr/>
              <w:t xml:space="preserve">, Sep 2016, Volos, Grèce. pp.307-312</w:t>
            </w:r>
          </w:p>
          <w:p>
            <w:pPr/>
            <w:r>
              <w:rPr/>
              <w:t xml:space="preserve">Communication dans un congrès</w:t>
            </w:r>
          </w:p>
          <w:p>
            <w:pPr/>
            <w:hyperlink r:id="rId153" w:history="1">
              <w:r>
                <w:rPr>
                  <w:color w:val="#410a8c"/>
                  <w:u w:val="single"/>
                </w:rPr>
                <w:t xml:space="preserve">hal-01404446v1</w:t>
              </w:r>
            </w:hyperlink>
          </w:p>
        </w:tc>
      </w:tr>
      <w:tr>
        <w:trPr/>
        <w:tc>
          <w:tcPr>
            <w:noWrap/>
          </w:tcPr>
          <w:p>
            <w:pPr>
              <w:spacing w:after="200"/>
            </w:pPr>
            <w:hyperlink r:id="rId154" w:history="1">
              <w:r>
                <w:rPr>
                  <w:color w:val="1e198e"/>
                  <w:b w:val="1"/>
                  <w:bCs w:val="1"/>
                  <w:u w:val="single"/>
                </w:rPr>
                <w:t xml:space="preserve">Sites de passage (3). La représentation de l'arc au cours du Ve millénaire d'après les stèles de Bretagne, des îles Anglo-Normandes et de l'Alentejo</w:t>
              </w:r>
            </w:hyperlink>
          </w:p>
          <w:p>
            <w:pPr/>
            <w:hyperlink r:id="rId50" w:history="1">
              <w:r>
                <w:rPr>
                  <w:color w:val="#410a8c"/>
                  <w:u w:val="single"/>
                </w:rPr>
                <w:t xml:space="preserve">Serge Cassen</w:t>
              </w:r>
            </w:hyperlink>
            <w:r>
              <w:rPr/>
              <w:t xml:space="preserve">,</w:t>
            </w:r>
            <w:hyperlink r:id="rId13" w:history="1">
              <w:r>
                <w:rPr>
                  <w:color w:val="#410a8c"/>
                  <w:u w:val="single"/>
                </w:rPr>
                <w:t xml:space="preserve">Laurent Lescop</w:t>
              </w:r>
            </w:hyperlink>
            <w:r>
              <w:rPr/>
              <w:t xml:space="preserve">,</w:t>
            </w:r>
            <w:hyperlink r:id="rId51" w:history="1">
              <w:r>
                <w:rPr>
                  <w:color w:val="#410a8c"/>
                  <w:u w:val="single"/>
                </w:rPr>
                <w:t xml:space="preserve">Valentin Grimaud</w:t>
              </w:r>
            </w:hyperlink>
            <w:r>
              <w:rPr/>
              <w:t xml:space="preserve">,</w:t>
            </w:r>
            <w:hyperlink r:id="rId155" w:history="1">
              <w:r>
                <w:rPr>
                  <w:color w:val="#410a8c"/>
                  <w:u w:val="single"/>
                </w:rPr>
                <w:t xml:space="preserve">Pedro Alvim</w:t>
              </w:r>
            </w:hyperlink>
            <w:r>
              <w:rPr/>
              <w:t xml:space="preserve">,</w:t>
            </w:r>
            <w:hyperlink r:id="rId71" w:history="1">
              <w:r>
                <w:rPr>
                  <w:color w:val="#410a8c"/>
                  <w:u w:val="single"/>
                </w:rPr>
                <w:t xml:space="preserve">Philip de Jersey</w:t>
              </w:r>
            </w:hyperlink>
          </w:p>
          <w:p>
            <w:pPr/>
            <w:r>
              <w:rPr>
                <w:i w:val="1"/>
                <w:iCs w:val="1"/>
              </w:rPr>
              <w:t xml:space="preserve">II International Conference of Transition Archaeology: Death Archaeology</w:t>
            </w:r>
            <w:r>
              <w:rPr/>
              <w:t xml:space="preserve">, Apr 2013, Evora, Portugal. pp.95-125</w:t>
            </w:r>
          </w:p>
          <w:p>
            <w:pPr/>
            <w:r>
              <w:rPr/>
              <w:t xml:space="preserve">Communication dans un congrès</w:t>
            </w:r>
          </w:p>
          <w:p>
            <w:pPr/>
            <w:hyperlink r:id="rId154" w:history="1">
              <w:r>
                <w:rPr>
                  <w:color w:val="#410a8c"/>
                  <w:u w:val="single"/>
                </w:rPr>
                <w:t xml:space="preserve">hal-01907489v1</w:t>
              </w:r>
            </w:hyperlink>
          </w:p>
        </w:tc>
      </w:tr>
      <w:tr>
        <w:trPr/>
        <w:tc>
          <w:tcPr>
            <w:noWrap/>
          </w:tcPr>
          <w:p>
            <w:pPr>
              <w:spacing w:after="200"/>
            </w:pPr>
            <w:hyperlink r:id="rId156" w:history="1">
              <w:r>
                <w:rPr>
                  <w:color w:val="1e198e"/>
                  <w:b w:val="1"/>
                  <w:bCs w:val="1"/>
                  <w:u w:val="single"/>
                </w:rPr>
                <w:t xml:space="preserve">Shaping the image of a city : Nantes (Fr) a case study.</w:t>
              </w:r>
            </w:hyperlink>
          </w:p>
          <w:p>
            <w:pPr/>
            <w:hyperlink r:id="rId13" w:history="1">
              <w:r>
                <w:rPr>
                  <w:color w:val="#410a8c"/>
                  <w:u w:val="single"/>
                </w:rPr>
                <w:t xml:space="preserve">Laurent Lescop</w:t>
              </w:r>
            </w:hyperlink>
          </w:p>
          <w:p>
            <w:pPr/>
            <w:r>
              <w:rPr>
                <w:i w:val="1"/>
                <w:iCs w:val="1"/>
              </w:rPr>
              <w:t xml:space="preserve">International Architecture Forum: the preservation of monumental heritage</w:t>
            </w:r>
            <w:r>
              <w:rPr/>
              <w:t xml:space="preserve">, Dec 2015, Hangzhou, China</w:t>
            </w:r>
          </w:p>
          <w:p>
            <w:pPr/>
            <w:r>
              <w:rPr/>
              <w:t xml:space="preserve">Communication dans un congrès</w:t>
            </w:r>
          </w:p>
          <w:p>
            <w:pPr/>
            <w:hyperlink r:id="rId156" w:history="1">
              <w:r>
                <w:rPr>
                  <w:color w:val="#410a8c"/>
                  <w:u w:val="single"/>
                </w:rPr>
                <w:t xml:space="preserve">hal-01508976v2</w:t>
              </w:r>
            </w:hyperlink>
          </w:p>
        </w:tc>
      </w:tr>
      <w:tr>
        <w:trPr/>
        <w:tc>
          <w:tcPr>
            <w:noWrap/>
          </w:tcPr>
          <w:p>
            <w:pPr>
              <w:spacing w:after="200"/>
            </w:pPr>
            <w:hyperlink r:id="rId157" w:history="1">
              <w:r>
                <w:rPr>
                  <w:color w:val="1e198e"/>
                  <w:b w:val="1"/>
                  <w:bCs w:val="1"/>
                  <w:u w:val="single"/>
                </w:rPr>
                <w:t xml:space="preserve">Le soleil et la pierre</w:t>
              </w:r>
            </w:hyperlink>
          </w:p>
          <w:p>
            <w:pPr/>
            <w:hyperlink r:id="rId13" w:history="1">
              <w:r>
                <w:rPr>
                  <w:color w:val="#410a8c"/>
                  <w:u w:val="single"/>
                </w:rPr>
                <w:t xml:space="preserve">Laurent Lescop</w:t>
              </w:r>
            </w:hyperlink>
          </w:p>
          <w:p>
            <w:pPr/>
            <w:r>
              <w:rPr>
                <w:i w:val="1"/>
                <w:iCs w:val="1"/>
              </w:rPr>
              <w:t xml:space="preserve">Semaine du Golfe</w:t>
            </w:r>
            <w:r>
              <w:rPr/>
              <w:t xml:space="preserve">, CG Morbihan, Jun 2015, Vannes, France</w:t>
            </w:r>
          </w:p>
          <w:p>
            <w:pPr/>
            <w:r>
              <w:rPr/>
              <w:t xml:space="preserve">Communication dans un congrès</w:t>
            </w:r>
          </w:p>
          <w:p>
            <w:pPr/>
            <w:hyperlink r:id="rId157" w:history="1">
              <w:r>
                <w:rPr>
                  <w:color w:val="#410a8c"/>
                  <w:u w:val="single"/>
                </w:rPr>
                <w:t xml:space="preserve">hal-01508973v1</w:t>
              </w:r>
            </w:hyperlink>
          </w:p>
        </w:tc>
      </w:tr>
      <w:tr>
        <w:trPr/>
        <w:tc>
          <w:tcPr>
            <w:noWrap/>
          </w:tcPr>
          <w:p>
            <w:pPr>
              <w:spacing w:after="200"/>
            </w:pPr>
            <w:hyperlink r:id="rId158" w:history="1">
              <w:r>
                <w:rPr>
                  <w:color w:val="1e198e"/>
                  <w:b w:val="1"/>
                  <w:bCs w:val="1"/>
                  <w:u w:val="single"/>
                </w:rPr>
                <w:t xml:space="preserve">Naexus : dispositif immersif mobile pour la valorisation du patrimoine</w:t>
              </w:r>
            </w:hyperlink>
          </w:p>
          <w:p>
            <w:pPr/>
            <w:hyperlink r:id="rId13" w:history="1">
              <w:r>
                <w:rPr>
                  <w:color w:val="#410a8c"/>
                  <w:u w:val="single"/>
                </w:rPr>
                <w:t xml:space="preserve">Laurent Lescop</w:t>
              </w:r>
            </w:hyperlink>
            <w:r>
              <w:rPr/>
              <w:t xml:space="preserve">,</w:t>
            </w:r>
            <w:hyperlink r:id="rId50" w:history="1">
              <w:r>
                <w:rPr>
                  <w:color w:val="#410a8c"/>
                  <w:u w:val="single"/>
                </w:rPr>
                <w:t xml:space="preserve">Serge Cassen</w:t>
              </w:r>
            </w:hyperlink>
            <w:r>
              <w:rPr/>
              <w:t xml:space="preserve">,</w:t>
            </w:r>
            <w:hyperlink r:id="rId51" w:history="1">
              <w:r>
                <w:rPr>
                  <w:color w:val="#410a8c"/>
                  <w:u w:val="single"/>
                </w:rPr>
                <w:t xml:space="preserve">Valentin Grimaud</w:t>
              </w:r>
            </w:hyperlink>
          </w:p>
          <w:p>
            <w:pPr/>
            <w:r>
              <w:rPr>
                <w:i w:val="1"/>
                <w:iCs w:val="1"/>
              </w:rPr>
              <w:t xml:space="preserve">Virtual Retrospect 2013</w:t>
            </w:r>
            <w:r>
              <w:rPr/>
              <w:t xml:space="preserve">, Robert Vergnieux, Nov 2013, Pessac, France. pp.11-17</w:t>
            </w:r>
          </w:p>
          <w:p>
            <w:pPr/>
            <w:r>
              <w:rPr/>
              <w:t xml:space="preserve">Communication dans un congrès</w:t>
            </w:r>
          </w:p>
          <w:p>
            <w:pPr/>
            <w:hyperlink r:id="rId158" w:history="1">
              <w:r>
                <w:rPr>
                  <w:color w:val="#410a8c"/>
                  <w:u w:val="single"/>
                </w:rPr>
                <w:t xml:space="preserve">hal-02540057v1</w:t>
              </w:r>
            </w:hyperlink>
          </w:p>
        </w:tc>
      </w:tr>
      <w:tr>
        <w:trPr/>
        <w:tc>
          <w:tcPr>
            <w:noWrap/>
          </w:tcPr>
          <w:p>
            <w:pPr>
              <w:spacing w:after="200"/>
            </w:pPr>
            <w:hyperlink r:id="rId159" w:history="1">
              <w:r>
                <w:rPr>
                  <w:color w:val="1e198e"/>
                  <w:b w:val="1"/>
                  <w:bCs w:val="1"/>
                  <w:u w:val="single"/>
                </w:rPr>
                <w:t xml:space="preserve">Communication multimodale et collaboration instrumentée pour le design urbain : opportunités et risques des outils mobiles analysés à travers l’expérience du workshop MOBIANCE</w:t>
              </w:r>
            </w:hyperlink>
          </w:p>
          <w:p>
            <w:pPr/>
            <w:hyperlink r:id="rId90" w:history="1">
              <w:r>
                <w:rPr>
                  <w:color w:val="#410a8c"/>
                  <w:u w:val="single"/>
                </w:rPr>
                <w:t xml:space="preserve">Daniel Siret</w:t>
              </w:r>
            </w:hyperlink>
            <w:r>
              <w:rPr/>
              <w:t xml:space="preserve">,</w:t>
            </w:r>
            <w:hyperlink r:id="rId160" w:history="1">
              <w:r>
                <w:rPr>
                  <w:color w:val="#410a8c"/>
                  <w:u w:val="single"/>
                </w:rPr>
                <w:t xml:space="preserve">Myriam Servières</w:t>
              </w:r>
            </w:hyperlink>
            <w:r>
              <w:rPr/>
              <w:t xml:space="preserve">,</w:t>
            </w:r>
            <w:hyperlink r:id="rId13" w:history="1">
              <w:r>
                <w:rPr>
                  <w:color w:val="#410a8c"/>
                  <w:u w:val="single"/>
                </w:rPr>
                <w:t xml:space="preserve">Laurent Lescop</w:t>
              </w:r>
            </w:hyperlink>
          </w:p>
          <w:p>
            <w:pPr/>
            <w:r>
              <w:rPr>
                <w:i w:val="1"/>
                <w:iCs w:val="1"/>
              </w:rPr>
              <w:t xml:space="preserve">COMMON'14 - Communication multimodale et collaboration instrumentée. Regards croisés sur Énonciations, Représentations, Modalités</w:t>
            </w:r>
            <w:r>
              <w:rPr/>
              <w:t xml:space="preserve">, Sep 2014, Liège, Belgique</w:t>
            </w:r>
          </w:p>
          <w:p>
            <w:pPr/>
            <w:r>
              <w:rPr/>
              <w:t xml:space="preserve">Communication dans un congrès</w:t>
            </w:r>
          </w:p>
          <w:p>
            <w:pPr/>
            <w:hyperlink r:id="rId159" w:history="1">
              <w:r>
                <w:rPr>
                  <w:color w:val="#410a8c"/>
                  <w:u w:val="single"/>
                </w:rPr>
                <w:t xml:space="preserve">halshs-01246940v1</w:t>
              </w:r>
            </w:hyperlink>
          </w:p>
        </w:tc>
      </w:tr>
      <w:tr>
        <w:trPr/>
        <w:tc>
          <w:tcPr>
            <w:noWrap/>
          </w:tcPr>
          <w:p>
            <w:pPr>
              <w:spacing w:after="200"/>
            </w:pPr>
            <w:hyperlink r:id="rId161" w:history="1">
              <w:r>
                <w:rPr>
                  <w:color w:val="1e198e"/>
                  <w:b w:val="1"/>
                  <w:bCs w:val="1"/>
                  <w:u w:val="single"/>
                </w:rPr>
                <w:t xml:space="preserve">Rumeurs Solaires : Le quadrilatère de Crucuno</w:t>
              </w:r>
            </w:hyperlink>
          </w:p>
          <w:p>
            <w:pPr/>
            <w:hyperlink r:id="rId13" w:history="1">
              <w:r>
                <w:rPr>
                  <w:color w:val="#410a8c"/>
                  <w:u w:val="single"/>
                </w:rPr>
                <w:t xml:space="preserve">Laurent Lescop</w:t>
              </w:r>
            </w:hyperlink>
            <w:r>
              <w:rPr/>
              <w:t xml:space="preserve">,</w:t>
            </w:r>
            <w:hyperlink r:id="rId50" w:history="1">
              <w:r>
                <w:rPr>
                  <w:color w:val="#410a8c"/>
                  <w:u w:val="single"/>
                </w:rPr>
                <w:t xml:space="preserve">Serge Cassen</w:t>
              </w:r>
            </w:hyperlink>
            <w:r>
              <w:rPr/>
              <w:t xml:space="preserve">,</w:t>
            </w:r>
            <w:hyperlink r:id="rId51" w:history="1">
              <w:r>
                <w:rPr>
                  <w:color w:val="#410a8c"/>
                  <w:u w:val="single"/>
                </w:rPr>
                <w:t xml:space="preserve">Valentin Grimaud</w:t>
              </w:r>
            </w:hyperlink>
          </w:p>
          <w:p>
            <w:pPr/>
            <w:r>
              <w:rPr>
                <w:i w:val="1"/>
                <w:iCs w:val="1"/>
              </w:rPr>
              <w:t xml:space="preserve">Ateliers 3D</w:t>
            </w:r>
            <w:r>
              <w:rPr/>
              <w:t xml:space="preserve">, Arc’Antique, Dec 2014, Nantes, France</w:t>
            </w:r>
          </w:p>
          <w:p>
            <w:pPr/>
            <w:r>
              <w:rPr/>
              <w:t xml:space="preserve">Communication dans un congrès</w:t>
            </w:r>
          </w:p>
          <w:p>
            <w:pPr/>
            <w:hyperlink r:id="rId161" w:history="1">
              <w:r>
                <w:rPr>
                  <w:color w:val="#410a8c"/>
                  <w:u w:val="single"/>
                </w:rPr>
                <w:t xml:space="preserve">hal-01508968v1</w:t>
              </w:r>
            </w:hyperlink>
          </w:p>
        </w:tc>
      </w:tr>
      <w:tr>
        <w:trPr/>
        <w:tc>
          <w:tcPr>
            <w:noWrap/>
          </w:tcPr>
          <w:p>
            <w:pPr>
              <w:spacing w:after="200"/>
            </w:pPr>
            <w:hyperlink r:id="rId162" w:history="1">
              <w:r>
                <w:rPr>
                  <w:color w:val="1e198e"/>
                  <w:b w:val="1"/>
                  <w:bCs w:val="1"/>
                  <w:u w:val="single"/>
                </w:rPr>
                <w:t xml:space="preserve">Outils numériques mobiles, ambiances et design urbain : quelques résultats issus du workshop pluridisciplinaire MOBIANCE</w:t>
              </w:r>
            </w:hyperlink>
          </w:p>
          <w:p>
            <w:pPr/>
            <w:hyperlink r:id="rId160" w:history="1">
              <w:r>
                <w:rPr>
                  <w:color w:val="#410a8c"/>
                  <w:u w:val="single"/>
                </w:rPr>
                <w:t xml:space="preserve">Myriam Servières</w:t>
              </w:r>
            </w:hyperlink>
            <w:r>
              <w:rPr/>
              <w:t xml:space="preserve">,</w:t>
            </w:r>
            <w:hyperlink r:id="rId90" w:history="1">
              <w:r>
                <w:rPr>
                  <w:color w:val="#410a8c"/>
                  <w:u w:val="single"/>
                </w:rPr>
                <w:t xml:space="preserve">Daniel Siret</w:t>
              </w:r>
            </w:hyperlink>
            <w:r>
              <w:rPr/>
              <w:t xml:space="preserve">,</w:t>
            </w:r>
            <w:hyperlink r:id="rId13" w:history="1">
              <w:r>
                <w:rPr>
                  <w:color w:val="#410a8c"/>
                  <w:u w:val="single"/>
                </w:rPr>
                <w:t xml:space="preserve">Laurent Lescop</w:t>
              </w:r>
            </w:hyperlink>
          </w:p>
          <w:p>
            <w:pPr/>
            <w:r>
              <w:rPr>
                <w:i w:val="1"/>
                <w:iCs w:val="1"/>
              </w:rPr>
              <w:t xml:space="preserve">Scan'14</w:t>
            </w:r>
            <w:r>
              <w:rPr/>
              <w:t xml:space="preserve">, 2014, Unknown, France. pp.233--243</w:t>
            </w:r>
          </w:p>
          <w:p>
            <w:pPr/>
            <w:r>
              <w:rPr/>
              <w:t xml:space="preserve">Communication dans un congrès</w:t>
            </w:r>
          </w:p>
          <w:p>
            <w:pPr/>
            <w:hyperlink r:id="rId162" w:history="1">
              <w:r>
                <w:rPr>
                  <w:color w:val="#410a8c"/>
                  <w:u w:val="single"/>
                </w:rPr>
                <w:t xml:space="preserve">hal-01521554v1</w:t>
              </w:r>
            </w:hyperlink>
          </w:p>
        </w:tc>
      </w:tr>
      <w:tr>
        <w:trPr/>
        <w:tc>
          <w:tcPr>
            <w:noWrap/>
          </w:tcPr>
          <w:p>
            <w:pPr>
              <w:spacing w:after="200"/>
            </w:pPr>
            <w:hyperlink r:id="rId163" w:history="1">
              <w:r>
                <w:rPr>
                  <w:color w:val="1e198e"/>
                  <w:b w:val="1"/>
                  <w:bCs w:val="1"/>
                  <w:u w:val="single"/>
                </w:rPr>
                <w:t xml:space="preserve">Naexus : dispositif immersif nomade</w:t>
              </w:r>
            </w:hyperlink>
          </w:p>
          <w:p>
            <w:pPr/>
            <w:hyperlink r:id="rId13" w:history="1">
              <w:r>
                <w:rPr>
                  <w:color w:val="#410a8c"/>
                  <w:u w:val="single"/>
                </w:rPr>
                <w:t xml:space="preserve">Laurent Lescop</w:t>
              </w:r>
            </w:hyperlink>
            <w:r>
              <w:rPr/>
              <w:t xml:space="preserve">,</w:t>
            </w:r>
            <w:hyperlink r:id="rId164" w:history="1">
              <w:r>
                <w:rPr>
                  <w:color w:val="#410a8c"/>
                  <w:u w:val="single"/>
                </w:rPr>
                <w:t xml:space="preserve">Claus Diessenbacher</w:t>
              </w:r>
            </w:hyperlink>
            <w:r>
              <w:rPr/>
              <w:t xml:space="preserve">,</w:t>
            </w:r>
            <w:hyperlink r:id="rId165" w:history="1">
              <w:r>
                <w:rPr>
                  <w:color w:val="#410a8c"/>
                  <w:u w:val="single"/>
                </w:rPr>
                <w:t xml:space="preserve">Michael Walter</w:t>
              </w:r>
            </w:hyperlink>
            <w:r>
              <w:rPr/>
              <w:t xml:space="preserve">,</w:t>
            </w:r>
            <w:hyperlink r:id="rId50" w:history="1">
              <w:r>
                <w:rPr>
                  <w:color w:val="#410a8c"/>
                  <w:u w:val="single"/>
                </w:rPr>
                <w:t xml:space="preserve">Serge Cassen</w:t>
              </w:r>
            </w:hyperlink>
            <w:r>
              <w:rPr/>
              <w:t xml:space="preserve">,</w:t>
            </w:r>
            <w:hyperlink r:id="rId51" w:history="1">
              <w:r>
                <w:rPr>
                  <w:color w:val="#410a8c"/>
                  <w:u w:val="single"/>
                </w:rPr>
                <w:t xml:space="preserve">Valentin Grimaud</w:t>
              </w:r>
            </w:hyperlink>
          </w:p>
          <w:p>
            <w:pPr/>
            <w:r>
              <w:rPr>
                <w:i w:val="1"/>
                <w:iCs w:val="1"/>
              </w:rPr>
              <w:t xml:space="preserve">https://www.icomos.org/en/about-icomos/governance/general-information-about-the-general-assembly/list-of-general-assemblies/18th-general-assembly-florence-2014/429-18th-general-assembly-of-icomos</w:t>
            </w:r>
            <w:r>
              <w:rPr/>
              <w:t xml:space="preserve">, ICOMOS UNESCO, Nov 2014, Florence, Italie</w:t>
            </w:r>
          </w:p>
          <w:p>
            <w:pPr/>
            <w:r>
              <w:rPr/>
              <w:t xml:space="preserve">Communication dans un congrès</w:t>
            </w:r>
          </w:p>
          <w:p>
            <w:pPr/>
            <w:hyperlink r:id="rId163" w:history="1">
              <w:r>
                <w:rPr>
                  <w:color w:val="#410a8c"/>
                  <w:u w:val="single"/>
                </w:rPr>
                <w:t xml:space="preserve">hal-01508963v1</w:t>
              </w:r>
            </w:hyperlink>
          </w:p>
        </w:tc>
      </w:tr>
      <w:tr>
        <w:trPr/>
        <w:tc>
          <w:tcPr>
            <w:noWrap/>
          </w:tcPr>
          <w:p>
            <w:pPr>
              <w:spacing w:after="200"/>
            </w:pPr>
            <w:hyperlink r:id="rId166" w:history="1">
              <w:r>
                <w:rPr>
                  <w:color w:val="1e198e"/>
                  <w:b w:val="1"/>
                  <w:bCs w:val="1"/>
                  <w:u w:val="single"/>
                </w:rPr>
                <w:t xml:space="preserve">Sensitive suggestion and perception of climatic effects in virtual urban environments</w:t>
              </w:r>
            </w:hyperlink>
          </w:p>
          <w:p>
            <w:pPr/>
            <w:hyperlink r:id="rId167" w:history="1">
              <w:r>
                <w:rPr>
                  <w:color w:val="#410a8c"/>
                  <w:u w:val="single"/>
                </w:rPr>
                <w:t xml:space="preserve">Toinon Vigier</w:t>
              </w:r>
            </w:hyperlink>
            <w:r>
              <w:rPr/>
              <w:t xml:space="preserve">,</w:t>
            </w:r>
            <w:hyperlink r:id="rId90" w:history="1">
              <w:r>
                <w:rPr>
                  <w:color w:val="#410a8c"/>
                  <w:u w:val="single"/>
                </w:rPr>
                <w:t xml:space="preserve">Daniel Siret</w:t>
              </w:r>
            </w:hyperlink>
            <w:r>
              <w:rPr/>
              <w:t xml:space="preserve">,</w:t>
            </w:r>
            <w:hyperlink r:id="rId168" w:history="1">
              <w:r>
                <w:rPr>
                  <w:color w:val="#410a8c"/>
                  <w:u w:val="single"/>
                </w:rPr>
                <w:t xml:space="preserve">Guillaume Moreau</w:t>
              </w:r>
            </w:hyperlink>
            <w:r>
              <w:rPr/>
              <w:t xml:space="preserve">,</w:t>
            </w:r>
            <w:hyperlink r:id="rId13" w:history="1">
              <w:r>
                <w:rPr>
                  <w:color w:val="#410a8c"/>
                  <w:u w:val="single"/>
                </w:rPr>
                <w:t xml:space="preserve">Laurent Lescop</w:t>
              </w:r>
            </w:hyperlink>
          </w:p>
          <w:p>
            <w:pPr/>
            <w:r>
              <w:rPr>
                <w:i w:val="1"/>
                <w:iCs w:val="1"/>
              </w:rPr>
              <w:t xml:space="preserve">ACM Symposium on Applied Perception</w:t>
            </w:r>
            <w:r>
              <w:rPr/>
              <w:t xml:space="preserve">, Aug 2013, Dublin, France. pp.126 - 140, </w:t>
            </w:r>
            <w:hyperlink r:id="rId169" w:history="1">
              <w:r>
                <w:rPr>
                  <w:color w:val="#410a8c"/>
                  <w:u w:val="single"/>
                </w:rPr>
                <w:t xml:space="preserve">⟨10.1145/2492494.2501896⟩</w:t>
              </w:r>
            </w:hyperlink>
          </w:p>
          <w:p>
            <w:pPr/>
            <w:r>
              <w:rPr/>
              <w:t xml:space="preserve">Communication dans un congrès</w:t>
            </w:r>
          </w:p>
          <w:p>
            <w:pPr/>
            <w:hyperlink r:id="rId166" w:history="1">
              <w:r>
                <w:rPr>
                  <w:color w:val="#410a8c"/>
                  <w:u w:val="single"/>
                </w:rPr>
                <w:t xml:space="preserve">hal-01880383v1</w:t>
              </w:r>
            </w:hyperlink>
          </w:p>
        </w:tc>
      </w:tr>
      <w:tr>
        <w:trPr/>
        <w:tc>
          <w:tcPr>
            <w:noWrap/>
          </w:tcPr>
          <w:p>
            <w:pPr>
              <w:spacing w:after="200"/>
            </w:pPr>
            <w:hyperlink r:id="rId170" w:history="1">
              <w:r>
                <w:rPr>
                  <w:color w:val="1e198e"/>
                  <w:b w:val="1"/>
                  <w:bCs w:val="1"/>
                  <w:u w:val="single"/>
                </w:rPr>
                <w:t xml:space="preserve">Feeling the urban project: the use of virtual reality for a perceptual approach of the urban climatic environment</w:t>
              </w:r>
            </w:hyperlink>
          </w:p>
          <w:p>
            <w:pPr/>
            <w:hyperlink r:id="rId167" w:history="1">
              <w:r>
                <w:rPr>
                  <w:color w:val="#410a8c"/>
                  <w:u w:val="single"/>
                </w:rPr>
                <w:t xml:space="preserve">Toinon Vigier</w:t>
              </w:r>
            </w:hyperlink>
            <w:r>
              <w:rPr/>
              <w:t xml:space="preserve">,</w:t>
            </w:r>
            <w:hyperlink r:id="rId90" w:history="1">
              <w:r>
                <w:rPr>
                  <w:color w:val="#410a8c"/>
                  <w:u w:val="single"/>
                </w:rPr>
                <w:t xml:space="preserve">Daniel Siret</w:t>
              </w:r>
            </w:hyperlink>
            <w:r>
              <w:rPr/>
              <w:t xml:space="preserve">,</w:t>
            </w:r>
            <w:hyperlink r:id="rId168" w:history="1">
              <w:r>
                <w:rPr>
                  <w:color w:val="#410a8c"/>
                  <w:u w:val="single"/>
                </w:rPr>
                <w:t xml:space="preserve">Guillaume Moreau</w:t>
              </w:r>
            </w:hyperlink>
            <w:r>
              <w:rPr/>
              <w:t xml:space="preserve">,</w:t>
            </w:r>
            <w:hyperlink r:id="rId13" w:history="1">
              <w:r>
                <w:rPr>
                  <w:color w:val="#410a8c"/>
                  <w:u w:val="single"/>
                </w:rPr>
                <w:t xml:space="preserve">Laurent Lescop</w:t>
              </w:r>
            </w:hyperlink>
          </w:p>
          <w:p>
            <w:pPr/>
            <w:r>
              <w:rPr>
                <w:i w:val="1"/>
                <w:iCs w:val="1"/>
              </w:rPr>
              <w:t xml:space="preserve">EAEA11 - 11th European Architectural Envisioning Association Conference</w:t>
            </w:r>
            <w:r>
              <w:rPr/>
              <w:t xml:space="preserve">, Eugenio Morello, Barbara E.A. Piga, Sep 2013, Milan, Italy. p. 297-304</w:t>
            </w:r>
          </w:p>
          <w:p>
            <w:pPr/>
            <w:r>
              <w:rPr/>
              <w:t xml:space="preserve">Communication dans un congrès</w:t>
            </w:r>
          </w:p>
          <w:p>
            <w:pPr/>
            <w:hyperlink r:id="rId170" w:history="1">
              <w:r>
                <w:rPr>
                  <w:color w:val="#410a8c"/>
                  <w:u w:val="single"/>
                </w:rPr>
                <w:t xml:space="preserve">hal-02476418v1</w:t>
              </w:r>
            </w:hyperlink>
          </w:p>
        </w:tc>
      </w:tr>
      <w:tr>
        <w:trPr/>
        <w:tc>
          <w:tcPr>
            <w:noWrap/>
          </w:tcPr>
          <w:p>
            <w:pPr>
              <w:spacing w:after="200"/>
            </w:pPr>
            <w:hyperlink r:id="rId171" w:history="1">
              <w:r>
                <w:rPr>
                  <w:color w:val="1e198e"/>
                  <w:b w:val="1"/>
                  <w:bCs w:val="1"/>
                  <w:u w:val="single"/>
                </w:rPr>
                <w:t xml:space="preserve">Gavrinis, The raising of digital stones</w:t>
              </w:r>
            </w:hyperlink>
          </w:p>
          <w:p>
            <w:pPr/>
            <w:hyperlink r:id="rId13" w:history="1">
              <w:r>
                <w:rPr>
                  <w:color w:val="#410a8c"/>
                  <w:u w:val="single"/>
                </w:rPr>
                <w:t xml:space="preserve">Laurent Lescop</w:t>
              </w:r>
            </w:hyperlink>
            <w:r>
              <w:rPr/>
              <w:t xml:space="preserve">,</w:t>
            </w:r>
            <w:hyperlink r:id="rId50" w:history="1">
              <w:r>
                <w:rPr>
                  <w:color w:val="#410a8c"/>
                  <w:u w:val="single"/>
                </w:rPr>
                <w:t xml:space="preserve">Serge Cassen</w:t>
              </w:r>
            </w:hyperlink>
            <w:r>
              <w:rPr/>
              <w:t xml:space="preserve">,</w:t>
            </w:r>
            <w:hyperlink r:id="rId51" w:history="1">
              <w:r>
                <w:rPr>
                  <w:color w:val="#410a8c"/>
                  <w:u w:val="single"/>
                </w:rPr>
                <w:t xml:space="preserve">Valentin Grimaud</w:t>
              </w:r>
            </w:hyperlink>
          </w:p>
          <w:p>
            <w:pPr/>
            <w:r>
              <w:rPr>
                <w:i w:val="1"/>
                <w:iCs w:val="1"/>
              </w:rPr>
              <w:t xml:space="preserve">2013 Digital Heritage International Congress</w:t>
            </w:r>
            <w:r>
              <w:rPr/>
              <w:t xml:space="preserve">, Oct 2013, Marseille, France. pp.561-568, </w:t>
            </w:r>
            <w:hyperlink r:id="rId172" w:history="1">
              <w:r>
                <w:rPr>
                  <w:color w:val="#410a8c"/>
                  <w:u w:val="single"/>
                </w:rPr>
                <w:t xml:space="preserve">⟨10.1109/DigitalHeritage.2013.6744825⟩</w:t>
              </w:r>
            </w:hyperlink>
          </w:p>
          <w:p>
            <w:pPr/>
            <w:r>
              <w:rPr/>
              <w:t xml:space="preserve">Communication dans un congrès</w:t>
            </w:r>
          </w:p>
          <w:p>
            <w:pPr/>
            <w:hyperlink r:id="rId171" w:history="1">
              <w:r>
                <w:rPr>
                  <w:color w:val="#410a8c"/>
                  <w:u w:val="single"/>
                </w:rPr>
                <w:t xml:space="preserve">hal-01502164v1</w:t>
              </w:r>
            </w:hyperlink>
          </w:p>
        </w:tc>
      </w:tr>
      <w:tr>
        <w:trPr/>
        <w:tc>
          <w:tcPr>
            <w:noWrap/>
          </w:tcPr>
          <w:p>
            <w:pPr>
              <w:spacing w:after="200"/>
            </w:pPr>
            <w:hyperlink r:id="rId173" w:history="1">
              <w:r>
                <w:rPr>
                  <w:color w:val="1e198e"/>
                  <w:b w:val="1"/>
                  <w:bCs w:val="1"/>
                  <w:u w:val="single"/>
                </w:rPr>
                <w:t xml:space="preserve">Dispositifs immersifs : la question de l’espace diégétique</w:t>
              </w:r>
            </w:hyperlink>
          </w:p>
          <w:p>
            <w:pPr/>
            <w:hyperlink r:id="rId13" w:history="1">
              <w:r>
                <w:rPr>
                  <w:color w:val="#410a8c"/>
                  <w:u w:val="single"/>
                </w:rPr>
                <w:t xml:space="preserve">Laurent Lescop</w:t>
              </w:r>
            </w:hyperlink>
          </w:p>
          <w:p>
            <w:pPr/>
            <w:r>
              <w:rPr>
                <w:i w:val="1"/>
                <w:iCs w:val="1"/>
              </w:rPr>
              <w:t xml:space="preserve">Les paradoxes du seuil, Écriture du lieu et environnement (19e-21e siècle)</w:t>
            </w:r>
            <w:r>
              <w:rPr/>
              <w:t xml:space="preserve">, Oct 2012, Université de Louvain (Louvain-la-Neuve, Belgique), Belgique</w:t>
            </w:r>
          </w:p>
          <w:p>
            <w:pPr/>
            <w:r>
              <w:rPr/>
              <w:t xml:space="preserve">Communication dans un congrès</w:t>
            </w:r>
          </w:p>
          <w:p>
            <w:pPr/>
            <w:hyperlink r:id="rId173" w:history="1">
              <w:r>
                <w:rPr>
                  <w:color w:val="#410a8c"/>
                  <w:u w:val="single"/>
                </w:rPr>
                <w:t xml:space="preserve">hal-01502087v1</w:t>
              </w:r>
            </w:hyperlink>
          </w:p>
        </w:tc>
      </w:tr>
      <w:tr>
        <w:trPr/>
        <w:tc>
          <w:tcPr>
            <w:noWrap/>
          </w:tcPr>
          <w:p>
            <w:pPr>
              <w:spacing w:after="200"/>
            </w:pPr>
            <w:hyperlink r:id="rId174" w:history="1">
              <w:r>
                <w:rPr>
                  <w:color w:val="1e198e"/>
                  <w:b w:val="1"/>
                  <w:bCs w:val="1"/>
                  <w:u w:val="single"/>
                </w:rPr>
                <w:t xml:space="preserve">De la Stèle au Pixel</w:t>
              </w:r>
            </w:hyperlink>
          </w:p>
          <w:p>
            <w:pPr/>
            <w:hyperlink r:id="rId13" w:history="1">
              <w:r>
                <w:rPr>
                  <w:color w:val="#410a8c"/>
                  <w:u w:val="single"/>
                </w:rPr>
                <w:t xml:space="preserve">Laurent Lescop</w:t>
              </w:r>
            </w:hyperlink>
            <w:r>
              <w:rPr/>
              <w:t xml:space="preserve">,</w:t>
            </w:r>
            <w:hyperlink r:id="rId50" w:history="1">
              <w:r>
                <w:rPr>
                  <w:color w:val="#410a8c"/>
                  <w:u w:val="single"/>
                </w:rPr>
                <w:t xml:space="preserve">Serge Cassen</w:t>
              </w:r>
            </w:hyperlink>
            <w:r>
              <w:rPr/>
              <w:t xml:space="preserve">,</w:t>
            </w:r>
            <w:hyperlink r:id="rId175" w:history="1">
              <w:r>
                <w:rPr>
                  <w:color w:val="#410a8c"/>
                  <w:u w:val="single"/>
                </w:rPr>
                <w:t xml:space="preserve">Grimaud Valentin</w:t>
              </w:r>
            </w:hyperlink>
          </w:p>
          <w:p>
            <w:pPr/>
            <w:r>
              <w:rPr>
                <w:i w:val="1"/>
                <w:iCs w:val="1"/>
              </w:rPr>
              <w:t xml:space="preserve">Poétique du numérique 3 «Valeur de l'Imaginaire: mobilité/fixité et territorialité»</w:t>
            </w:r>
            <w:r>
              <w:rPr/>
              <w:t xml:space="preserve">, Jun 2012, Nantes, France</w:t>
            </w:r>
          </w:p>
          <w:p>
            <w:pPr/>
            <w:r>
              <w:rPr/>
              <w:t xml:space="preserve">Communication dans un congrès</w:t>
            </w:r>
          </w:p>
          <w:p>
            <w:pPr/>
            <w:hyperlink r:id="rId174" w:history="1">
              <w:r>
                <w:rPr>
                  <w:color w:val="#410a8c"/>
                  <w:u w:val="single"/>
                </w:rPr>
                <w:t xml:space="preserve">hal-01502091v1</w:t>
              </w:r>
            </w:hyperlink>
          </w:p>
        </w:tc>
      </w:tr>
      <w:tr>
        <w:trPr/>
        <w:tc>
          <w:tcPr>
            <w:noWrap/>
          </w:tcPr>
          <w:p>
            <w:pPr>
              <w:spacing w:after="200"/>
            </w:pPr>
            <w:hyperlink r:id="rId176" w:history="1">
              <w:r>
                <w:rPr>
                  <w:color w:val="1e198e"/>
                  <w:b w:val="1"/>
                  <w:bCs w:val="1"/>
                  <w:u w:val="single"/>
                </w:rPr>
                <w:t xml:space="preserve">A visibility based method to assess the shrinkage feeling in downtown Detroit</w:t>
              </w:r>
            </w:hyperlink>
          </w:p>
          <w:p>
            <w:pPr/>
            <w:hyperlink r:id="rId177" w:history="1">
              <w:r>
                <w:rPr>
                  <w:color w:val="#410a8c"/>
                  <w:u w:val="single"/>
                </w:rPr>
                <w:t xml:space="preserve">Manon Bertrand</w:t>
              </w:r>
            </w:hyperlink>
            <w:r>
              <w:rPr/>
              <w:t xml:space="preserve">,</w:t>
            </w:r>
            <w:hyperlink r:id="rId178" w:history="1">
              <w:r>
                <w:rPr>
                  <w:color w:val="#410a8c"/>
                  <w:u w:val="single"/>
                </w:rPr>
                <w:t xml:space="preserve">Thomas Leduc</w:t>
              </w:r>
            </w:hyperlink>
            <w:r>
              <w:rPr/>
              <w:t xml:space="preserve">,</w:t>
            </w:r>
            <w:hyperlink r:id="rId13" w:history="1">
              <w:r>
                <w:rPr>
                  <w:color w:val="#410a8c"/>
                  <w:u w:val="single"/>
                </w:rPr>
                <w:t xml:space="preserve">Laurent Lescop</w:t>
              </w:r>
            </w:hyperlink>
            <w:r>
              <w:rPr/>
              <w:t xml:space="preserve">,</w:t>
            </w:r>
            <w:hyperlink r:id="rId179" w:history="1">
              <w:r>
                <w:rPr>
                  <w:color w:val="#410a8c"/>
                  <w:u w:val="single"/>
                </w:rPr>
                <w:t xml:space="preserve">Rachid Hamaina</w:t>
              </w:r>
            </w:hyperlink>
          </w:p>
          <w:p>
            <w:pPr/>
            <w:r>
              <w:rPr>
                <w:i w:val="1"/>
                <w:iCs w:val="1"/>
              </w:rPr>
              <w:t xml:space="preserve">Ambiances in action / Ambiances en acte(s) - International Congress on Ambiances, Montreal 2012</w:t>
            </w:r>
            <w:r>
              <w:rPr/>
              <w:t xml:space="preserve">, Sep 2012, Montreal, Canada. pp.803-806</w:t>
            </w:r>
          </w:p>
          <w:p>
            <w:pPr/>
            <w:r>
              <w:rPr/>
              <w:t xml:space="preserve">Communication dans un congrès</w:t>
            </w:r>
          </w:p>
          <w:p>
            <w:pPr/>
            <w:hyperlink r:id="rId176" w:history="1">
              <w:r>
                <w:rPr>
                  <w:color w:val="#410a8c"/>
                  <w:u w:val="single"/>
                </w:rPr>
                <w:t xml:space="preserve">halshs-00745882v1</w:t>
              </w:r>
            </w:hyperlink>
          </w:p>
        </w:tc>
      </w:tr>
      <w:tr>
        <w:trPr/>
        <w:tc>
          <w:tcPr>
            <w:noWrap/>
          </w:tcPr>
          <w:p>
            <w:pPr>
              <w:spacing w:after="200"/>
            </w:pPr>
            <w:hyperlink r:id="rId180" w:history="1">
              <w:r>
                <w:rPr>
                  <w:color w:val="1e198e"/>
                  <w:b w:val="1"/>
                  <w:bCs w:val="1"/>
                  <w:u w:val="single"/>
                </w:rPr>
                <w:t xml:space="preserve">Back Lots &amp;quot; : la rue décor des studios Babelsberg - La constitution d'ambiances à partir de la même matrice formelle, introduction de la dimension narrative dans la définition des ambiances</w:t>
              </w:r>
            </w:hyperlink>
          </w:p>
          <w:p>
            <w:pPr/>
            <w:hyperlink r:id="rId13" w:history="1">
              <w:r>
                <w:rPr>
                  <w:color w:val="#410a8c"/>
                  <w:u w:val="single"/>
                </w:rPr>
                <w:t xml:space="preserve">Laurent Lescop</w:t>
              </w:r>
            </w:hyperlink>
            <w:r>
              <w:rPr/>
              <w:t xml:space="preserve">,</w:t>
            </w:r>
            <w:hyperlink r:id="rId181" w:history="1">
              <w:r>
                <w:rPr>
                  <w:color w:val="#410a8c"/>
                  <w:u w:val="single"/>
                </w:rPr>
                <w:t xml:space="preserve">Manfred Sundermann</w:t>
              </w:r>
            </w:hyperlink>
          </w:p>
          <w:p>
            <w:pPr/>
            <w:r>
              <w:rPr>
                <w:i w:val="1"/>
                <w:iCs w:val="1"/>
              </w:rPr>
              <w:t xml:space="preserve">Ambiances in action / Ambiances en acte(s) - International Congress on Ambiances, Montreal 2012</w:t>
            </w:r>
            <w:r>
              <w:rPr/>
              <w:t xml:space="preserve">, Sep 2012, Montreal, Canada. pp.653-658</w:t>
            </w:r>
          </w:p>
          <w:p>
            <w:pPr/>
            <w:r>
              <w:rPr/>
              <w:t xml:space="preserve">Communication dans un congrès</w:t>
            </w:r>
          </w:p>
          <w:p>
            <w:pPr/>
            <w:hyperlink r:id="rId180" w:history="1">
              <w:r>
                <w:rPr>
                  <w:color w:val="#410a8c"/>
                  <w:u w:val="single"/>
                </w:rPr>
                <w:t xml:space="preserve">halshs-00745038v1</w:t>
              </w:r>
            </w:hyperlink>
          </w:p>
        </w:tc>
      </w:tr>
      <w:tr>
        <w:trPr/>
        <w:tc>
          <w:tcPr>
            <w:noWrap/>
          </w:tcPr>
          <w:p>
            <w:pPr>
              <w:spacing w:after="200"/>
            </w:pPr>
            <w:hyperlink r:id="rId182" w:history="1">
              <w:r>
                <w:rPr>
                  <w:color w:val="1e198e"/>
                  <w:b w:val="1"/>
                  <w:bCs w:val="1"/>
                  <w:u w:val="single"/>
                </w:rPr>
                <w:t xml:space="preserve">Towards a sensory delineation of microclimatic urban ambiances in virtual reality</w:t>
              </w:r>
            </w:hyperlink>
          </w:p>
          <w:p>
            <w:pPr/>
            <w:hyperlink r:id="rId167" w:history="1">
              <w:r>
                <w:rPr>
                  <w:color w:val="#410a8c"/>
                  <w:u w:val="single"/>
                </w:rPr>
                <w:t xml:space="preserve">Toinon Vigier</w:t>
              </w:r>
            </w:hyperlink>
            <w:r>
              <w:rPr/>
              <w:t xml:space="preserve">,</w:t>
            </w:r>
            <w:hyperlink r:id="rId168" w:history="1">
              <w:r>
                <w:rPr>
                  <w:color w:val="#410a8c"/>
                  <w:u w:val="single"/>
                </w:rPr>
                <w:t xml:space="preserve">Guillaume Moreau</w:t>
              </w:r>
            </w:hyperlink>
            <w:r>
              <w:rPr/>
              <w:t xml:space="preserve">,</w:t>
            </w:r>
            <w:hyperlink r:id="rId90" w:history="1">
              <w:r>
                <w:rPr>
                  <w:color w:val="#410a8c"/>
                  <w:u w:val="single"/>
                </w:rPr>
                <w:t xml:space="preserve">Daniel Siret</w:t>
              </w:r>
            </w:hyperlink>
            <w:r>
              <w:rPr/>
              <w:t xml:space="preserve">,</w:t>
            </w:r>
            <w:hyperlink r:id="rId13" w:history="1">
              <w:r>
                <w:rPr>
                  <w:color w:val="#410a8c"/>
                  <w:u w:val="single"/>
                </w:rPr>
                <w:t xml:space="preserve">Laurent Lescop</w:t>
              </w:r>
            </w:hyperlink>
          </w:p>
          <w:p>
            <w:pPr/>
            <w:r>
              <w:rPr>
                <w:i w:val="1"/>
                <w:iCs w:val="1"/>
              </w:rPr>
              <w:t xml:space="preserve">Ambiances in action / Ambiances en acte(s) - International Congress on Ambiances, Montreal 2012</w:t>
            </w:r>
            <w:r>
              <w:rPr/>
              <w:t xml:space="preserve">, Sep 2012, Montreal, Canada. pp.779-782</w:t>
            </w:r>
          </w:p>
          <w:p>
            <w:pPr/>
            <w:r>
              <w:rPr/>
              <w:t xml:space="preserve">Communication dans un congrès</w:t>
            </w:r>
          </w:p>
          <w:p>
            <w:pPr/>
            <w:hyperlink r:id="rId182" w:history="1">
              <w:r>
                <w:rPr>
                  <w:color w:val="#410a8c"/>
                  <w:u w:val="single"/>
                </w:rPr>
                <w:t xml:space="preserve">halshs-00745840v1</w:t>
              </w:r>
            </w:hyperlink>
          </w:p>
        </w:tc>
      </w:tr>
      <w:tr>
        <w:trPr/>
        <w:tc>
          <w:tcPr>
            <w:noWrap/>
          </w:tcPr>
          <w:p>
            <w:pPr>
              <w:spacing w:after="200"/>
            </w:pPr>
            <w:hyperlink r:id="rId183" w:history="1">
              <w:r>
                <w:rPr>
                  <w:color w:val="1e198e"/>
                  <w:b w:val="1"/>
                  <w:bCs w:val="1"/>
                  <w:u w:val="single"/>
                </w:rPr>
                <w:t xml:space="preserve">Nantes, le développement par la culture : La construction de l'image d'une ville</w:t>
              </w:r>
            </w:hyperlink>
          </w:p>
          <w:p>
            <w:pPr/>
            <w:hyperlink r:id="rId13" w:history="1">
              <w:r>
                <w:rPr>
                  <w:color w:val="#410a8c"/>
                  <w:u w:val="single"/>
                </w:rPr>
                <w:t xml:space="preserve">Laurent Lescop</w:t>
              </w:r>
            </w:hyperlink>
          </w:p>
          <w:p>
            <w:pPr/>
            <w:r>
              <w:rPr>
                <w:i w:val="1"/>
                <w:iCs w:val="1"/>
              </w:rPr>
              <w:t xml:space="preserve">Stadt, Kinder, Kultur</w:t>
            </w:r>
            <w:r>
              <w:rPr/>
              <w:t xml:space="preserve">, May 2011, Dessau, France</w:t>
            </w:r>
          </w:p>
          <w:p>
            <w:pPr/>
            <w:r>
              <w:rPr/>
              <w:t xml:space="preserve">Communication dans un congrès</w:t>
            </w:r>
          </w:p>
          <w:p>
            <w:pPr/>
            <w:hyperlink r:id="rId183" w:history="1">
              <w:r>
                <w:rPr>
                  <w:color w:val="#410a8c"/>
                  <w:u w:val="single"/>
                </w:rPr>
                <w:t xml:space="preserve">hal-01508958v1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Ambiances Integration in the HBIM Process Towards an Ambient Twin: A Literature Review</w:t>
              </w:r>
            </w:hyperlink>
          </w:p>
          <w:p>
            <w:pPr/>
            <w:hyperlink r:id="rId185" w:history="1">
              <w:r>
                <w:rPr>
                  <w:color w:val="#410a8c"/>
                  <w:u w:val="single"/>
                </w:rPr>
                <w:t xml:space="preserve">Nadia Bouzgarrou</w:t>
              </w:r>
            </w:hyperlink>
            <w:r>
              <w:rPr/>
              <w:t xml:space="preserve">,</w:t>
            </w:r>
            <w:hyperlink r:id="rId186" w:history="1">
              <w:r>
                <w:rPr>
                  <w:color w:val="#410a8c"/>
                  <w:u w:val="single"/>
                </w:rPr>
                <w:t xml:space="preserve">Faten Hussein</w:t>
              </w:r>
            </w:hyperlink>
            <w:r>
              <w:rPr/>
              <w:t xml:space="preserve">,</w:t>
            </w:r>
            <w:hyperlink r:id="rId13" w:history="1">
              <w:r>
                <w:rPr>
                  <w:color w:val="#410a8c"/>
                  <w:u w:val="single"/>
                </w:rPr>
                <w:t xml:space="preserve">Laurent Lescop</w:t>
              </w:r>
            </w:hyperlink>
          </w:p>
          <w:p>
            <w:pPr/>
            <w:r>
              <w:rPr/>
              <w:t xml:space="preserve">The Eurographics Association. </w:t>
            </w:r>
            <w:r>
              <w:rPr>
                <w:i w:val="1"/>
                <w:iCs w:val="1"/>
              </w:rPr>
              <w:t xml:space="preserve">Digital Heritage International Congress 2025</w:t>
            </w:r>
            <w:r>
              <w:rPr/>
              <w:t xml:space="preserve">, Sep 2025, Sienne, Italy. , DH2025 proceedings, pp.3368, 2025, </w:t>
            </w:r>
            <w:hyperlink r:id="rId187" w:history="1">
              <w:r>
                <w:rPr>
                  <w:color w:val="#410a8c"/>
                  <w:u w:val="single"/>
                </w:rPr>
                <w:t xml:space="preserve">⟨10.2312/dh.20253368⟩</w:t>
              </w:r>
            </w:hyperlink>
          </w:p>
          <w:p>
            <w:pPr/>
            <w:r>
              <w:rPr/>
              <w:t xml:space="preserve">Poster de conférence</w:t>
            </w:r>
          </w:p>
          <w:p>
            <w:pPr/>
            <w:hyperlink r:id="rId184" w:history="1">
              <w:r>
                <w:rPr>
                  <w:color w:val="#410a8c"/>
                  <w:u w:val="single"/>
                </w:rPr>
                <w:t xml:space="preserve">hal-05357129v1</w:t>
              </w:r>
            </w:hyperlink>
          </w:p>
        </w:tc>
      </w:tr>
      <w:tr>
        <w:trPr/>
        <w:tc>
          <w:tcPr>
            <w:noWrap/>
          </w:tcPr>
          <w:p>
            <w:pPr>
              <w:spacing w:after="200"/>
            </w:pPr>
            <w:hyperlink r:id="rId188" w:history="1">
              <w:r>
                <w:rPr>
                  <w:color w:val="1e198e"/>
                  <w:b w:val="1"/>
                  <w:bCs w:val="1"/>
                  <w:u w:val="single"/>
                </w:rPr>
                <w:t xml:space="preserve">Écriture numérique / Écriture ambiantale de la mémoire d’un lieu HBIM (Heritage Building Information Modeling) comme processus</w:t>
              </w:r>
            </w:hyperlink>
          </w:p>
          <w:p>
            <w:pPr/>
            <w:hyperlink r:id="rId185" w:history="1">
              <w:r>
                <w:rPr>
                  <w:color w:val="#410a8c"/>
                  <w:u w:val="single"/>
                </w:rPr>
                <w:t xml:space="preserve">Nadia Bouzgarrou</w:t>
              </w:r>
            </w:hyperlink>
            <w:r>
              <w:rPr/>
              <w:t xml:space="preserve">,</w:t>
            </w:r>
            <w:hyperlink r:id="rId186" w:history="1">
              <w:r>
                <w:rPr>
                  <w:color w:val="#410a8c"/>
                  <w:u w:val="single"/>
                </w:rPr>
                <w:t xml:space="preserve">Faten Hussein</w:t>
              </w:r>
            </w:hyperlink>
            <w:r>
              <w:rPr/>
              <w:t xml:space="preserve">,</w:t>
            </w:r>
            <w:hyperlink r:id="rId13" w:history="1">
              <w:r>
                <w:rPr>
                  <w:color w:val="#410a8c"/>
                  <w:u w:val="single"/>
                </w:rPr>
                <w:t xml:space="preserve">Laurent Lescop</w:t>
              </w:r>
            </w:hyperlink>
          </w:p>
          <w:p>
            <w:pPr/>
            <w:r>
              <w:rPr/>
              <w:t xml:space="preserve">Université de Liège. </w:t>
            </w:r>
            <w:r>
              <w:rPr>
                <w:i w:val="1"/>
                <w:iCs w:val="1"/>
              </w:rPr>
              <w:t xml:space="preserve">Conférence annuelle ModACT (Modélisation de l’Activité)</w:t>
            </w:r>
            <w:r>
              <w:rPr/>
              <w:t xml:space="preserve">, May 2025, Paris, France. , ModACT, 3, 2025</w:t>
            </w:r>
          </w:p>
          <w:p>
            <w:pPr/>
            <w:r>
              <w:rPr/>
              <w:t xml:space="preserve">Poster de conférence</w:t>
            </w:r>
          </w:p>
          <w:p>
            <w:pPr/>
            <w:hyperlink r:id="rId188" w:history="1">
              <w:r>
                <w:rPr>
                  <w:color w:val="#410a8c"/>
                  <w:u w:val="single"/>
                </w:rPr>
                <w:t xml:space="preserve">hal-05428069v1</w:t>
              </w:r>
            </w:hyperlink>
          </w:p>
        </w:tc>
      </w:tr>
      <w:tr>
        <w:trPr/>
        <w:tc>
          <w:tcPr>
            <w:noWrap/>
          </w:tcPr>
          <w:p>
            <w:pPr>
              <w:spacing w:after="200"/>
            </w:pPr>
            <w:hyperlink r:id="rId189" w:history="1">
              <w:r>
                <w:rPr>
                  <w:color w:val="1e198e"/>
                  <w:b w:val="1"/>
                  <w:bCs w:val="1"/>
                  <w:u w:val="single"/>
                </w:rPr>
                <w:t xml:space="preserve">Le sens des masses : quand la réflexion des sons donne à voir l’architecture</w:t>
              </w:r>
            </w:hyperlink>
          </w:p>
          <w:p>
            <w:pPr/>
            <w:hyperlink r:id="rId98" w:history="1">
              <w:r>
                <w:rPr>
                  <w:color w:val="#410a8c"/>
                  <w:u w:val="single"/>
                </w:rPr>
                <w:t xml:space="preserve">Angèle Pillot</w:t>
              </w:r>
            </w:hyperlink>
            <w:r>
              <w:rPr/>
              <w:t xml:space="preserve">,</w:t>
            </w:r>
            <w:hyperlink r:id="rId100" w:history="1">
              <w:r>
                <w:rPr>
                  <w:color w:val="#410a8c"/>
                  <w:u w:val="single"/>
                </w:rPr>
                <w:t xml:space="preserve">Delphine Rommel</w:t>
              </w:r>
            </w:hyperlink>
            <w:r>
              <w:rPr/>
              <w:t xml:space="preserve">,</w:t>
            </w:r>
            <w:hyperlink r:id="rId101" w:history="1">
              <w:r>
                <w:rPr>
                  <w:color w:val="#410a8c"/>
                  <w:u w:val="single"/>
                </w:rPr>
                <w:t xml:space="preserve">Frédérique de Vignemont</w:t>
              </w:r>
            </w:hyperlink>
            <w:r>
              <w:rPr/>
              <w:t xml:space="preserve">,</w:t>
            </w:r>
            <w:hyperlink r:id="rId13" w:history="1">
              <w:r>
                <w:rPr>
                  <w:color w:val="#410a8c"/>
                  <w:u w:val="single"/>
                </w:rPr>
                <w:t xml:space="preserve">Laurent Lescop</w:t>
              </w:r>
            </w:hyperlink>
          </w:p>
          <w:p>
            <w:pPr/>
            <w:r>
              <w:rPr>
                <w:i w:val="1"/>
                <w:iCs w:val="1"/>
              </w:rPr>
              <w:t xml:space="preserve">Congrès de la Société Française de Psychologie</w:t>
            </w:r>
            <w:r>
              <w:rPr/>
              <w:t xml:space="preserve">, Oct 2023, Nimes, France. , 2023</w:t>
            </w:r>
          </w:p>
          <w:p>
            <w:pPr/>
            <w:r>
              <w:rPr/>
              <w:t xml:space="preserve">Poster de conférence</w:t>
            </w:r>
          </w:p>
          <w:p>
            <w:pPr/>
            <w:hyperlink r:id="rId189" w:history="1">
              <w:r>
                <w:rPr>
                  <w:color w:val="#410a8c"/>
                  <w:u w:val="single"/>
                </w:rPr>
                <w:t xml:space="preserve">hal-04797719v1</w:t>
              </w:r>
            </w:hyperlink>
          </w:p>
        </w:tc>
      </w:tr>
      <w:tr>
        <w:trPr/>
        <w:tc>
          <w:tcPr>
            <w:noWrap/>
          </w:tcPr>
          <w:p>
            <w:pPr>
              <w:spacing w:after="200"/>
            </w:pPr>
            <w:hyperlink r:id="rId190" w:history="1">
              <w:r>
                <w:rPr>
                  <w:color w:val="1e198e"/>
                  <w:b w:val="1"/>
                  <w:bCs w:val="1"/>
                  <w:u w:val="single"/>
                </w:rPr>
                <w:t xml:space="preserve">Mobile Devices for Multimodal Comunication and Instrumented Collaboration in Urban Design</w:t>
              </w:r>
            </w:hyperlink>
          </w:p>
          <w:p>
            <w:pPr/>
            <w:hyperlink r:id="rId160" w:history="1">
              <w:r>
                <w:rPr>
                  <w:color w:val="#410a8c"/>
                  <w:u w:val="single"/>
                </w:rPr>
                <w:t xml:space="preserve">Myriam Servières</w:t>
              </w:r>
            </w:hyperlink>
            <w:r>
              <w:rPr/>
              <w:t xml:space="preserve">,</w:t>
            </w:r>
            <w:hyperlink r:id="rId90" w:history="1">
              <w:r>
                <w:rPr>
                  <w:color w:val="#410a8c"/>
                  <w:u w:val="single"/>
                </w:rPr>
                <w:t xml:space="preserve">Daniel Siret</w:t>
              </w:r>
            </w:hyperlink>
            <w:r>
              <w:rPr/>
              <w:t xml:space="preserve">,</w:t>
            </w:r>
            <w:hyperlink r:id="rId13" w:history="1">
              <w:r>
                <w:rPr>
                  <w:color w:val="#410a8c"/>
                  <w:u w:val="single"/>
                </w:rPr>
                <w:t xml:space="preserve">Laurent Lescop</w:t>
              </w:r>
            </w:hyperlink>
          </w:p>
          <w:p>
            <w:pPr/>
            <w:r>
              <w:rPr>
                <w:i w:val="1"/>
                <w:iCs w:val="1"/>
              </w:rPr>
              <w:t xml:space="preserve">Digital Intelligence</w:t>
            </w:r>
            <w:r>
              <w:rPr/>
              <w:t xml:space="preserve">, 2014, Unknown, Unknown Region. 2014</w:t>
            </w:r>
          </w:p>
          <w:p>
            <w:pPr/>
            <w:r>
              <w:rPr/>
              <w:t xml:space="preserve">Poster de conférence</w:t>
            </w:r>
          </w:p>
          <w:p>
            <w:pPr/>
            <w:hyperlink r:id="rId190" w:history="1">
              <w:r>
                <w:rPr>
                  <w:color w:val="#410a8c"/>
                  <w:u w:val="single"/>
                </w:rPr>
                <w:t xml:space="preserve">hal-01521553v1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Regards sur un mystère, le cairn de Gavrinis</w:t>
              </w:r>
            </w:hyperlink>
          </w:p>
          <w:p>
            <w:pPr/>
            <w:hyperlink r:id="rId13" w:history="1">
              <w:r>
                <w:rPr>
                  <w:color w:val="#410a8c"/>
                  <w:u w:val="single"/>
                </w:rPr>
                <w:t xml:space="preserve">Laurent Lescop</w:t>
              </w:r>
            </w:hyperlink>
            <w:r>
              <w:rPr/>
              <w:t xml:space="preserve">,</w:t>
            </w:r>
            <w:hyperlink r:id="rId192" w:history="1">
              <w:r>
                <w:rPr>
                  <w:color w:val="#410a8c"/>
                  <w:u w:val="single"/>
                </w:rPr>
                <w:t xml:space="preserve">Sylvain Durand</w:t>
              </w:r>
            </w:hyperlink>
          </w:p>
          <w:p>
            <w:pPr/>
            <w:r>
              <w:rPr/>
              <w:t xml:space="preserve">2018</w:t>
            </w:r>
          </w:p>
          <w:p>
            <w:pPr/>
            <w:r>
              <w:rPr/>
              <w:t xml:space="preserve">Ouvrages</w:t>
            </w:r>
          </w:p>
          <w:p>
            <w:pPr/>
            <w:hyperlink r:id="rId191" w:history="1">
              <w:r>
                <w:rPr>
                  <w:color w:val="#410a8c"/>
                  <w:u w:val="single"/>
                </w:rPr>
                <w:t xml:space="preserve">hal-01811622v1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Gavrinis : avantages et enjeux d’une virtualisation du site</w:t>
              </w:r>
            </w:hyperlink>
          </w:p>
          <w:p>
            <w:pPr/>
            <w:hyperlink r:id="rId13" w:history="1">
              <w:r>
                <w:rPr>
                  <w:color w:val="#410a8c"/>
                  <w:u w:val="single"/>
                </w:rPr>
                <w:t xml:space="preserve">Laurent Lescop</w:t>
              </w:r>
            </w:hyperlink>
          </w:p>
          <w:p>
            <w:pPr/>
            <w:r>
              <w:rPr/>
              <w:t xml:space="preserve">Les Vaisseaux de Pierres. </w:t>
            </w:r>
            <w:r>
              <w:rPr>
                <w:i w:val="1"/>
                <w:iCs w:val="1"/>
              </w:rPr>
              <w:t xml:space="preserve">GAVRINIS. autour du Gouffre</w:t>
            </w:r>
            <w:r>
              <w:rPr/>
              <w:t xml:space="preserve">, , 2025</w:t>
            </w:r>
          </w:p>
          <w:p>
            <w:pPr/>
            <w:r>
              <w:rPr/>
              <w:t xml:space="preserve">Chapitre d'ouvrage</w:t>
            </w:r>
          </w:p>
          <w:p>
            <w:pPr/>
            <w:hyperlink r:id="rId193" w:history="1">
              <w:r>
                <w:rPr>
                  <w:color w:val="#410a8c"/>
                  <w:u w:val="single"/>
                </w:rPr>
                <w:t xml:space="preserve">hal-05380506v1</w:t>
              </w:r>
            </w:hyperlink>
          </w:p>
        </w:tc>
      </w:tr>
      <w:tr>
        <w:trPr/>
        <w:tc>
          <w:tcPr>
            <w:noWrap/>
          </w:tcPr>
          <w:p>
            <w:pPr>
              <w:spacing w:after="200"/>
            </w:pPr>
            <w:hyperlink r:id="rId194" w:history="1">
              <w:r>
                <w:rPr>
                  <w:color w:val="1e198e"/>
                  <w:b w:val="1"/>
                  <w:bCs w:val="1"/>
                  <w:u w:val="single"/>
                </w:rPr>
                <w:t xml:space="preserve">Un film immersif à 360° est-il du cinéma ? Défis théoriques et mise à l’épreuve pratique lors de la réalisation d’un décor pour une websérie à 360°</w:t>
              </w:r>
            </w:hyperlink>
          </w:p>
          <w:p>
            <w:pPr/>
            <w:hyperlink r:id="rId13" w:history="1">
              <w:r>
                <w:rPr>
                  <w:color w:val="#410a8c"/>
                  <w:u w:val="single"/>
                </w:rPr>
                <w:t xml:space="preserve">Laurent Lescop</w:t>
              </w:r>
            </w:hyperlink>
          </w:p>
          <w:p>
            <w:pPr/>
            <w:r>
              <w:rPr>
                <w:i w:val="1"/>
                <w:iCs w:val="1"/>
              </w:rPr>
              <w:t xml:space="preserve">De l'immersion au cinéma</w:t>
            </w:r>
            <w:r>
              <w:rPr/>
              <w:t xml:space="preserve">, </w:t>
            </w:r>
            <w:hyperlink r:id="rId195" w:history="1">
              <w:r>
                <w:rPr>
                  <w:color w:val="#410a8c"/>
                  <w:u w:val="single"/>
                </w:rPr>
                <w:t xml:space="preserve">PUR</w:t>
              </w:r>
            </w:hyperlink>
            <w:r>
              <w:rPr/>
              <w:t xml:space="preserve">, 2025, PUR-Cinéma, 9782753598065</w:t>
            </w:r>
          </w:p>
          <w:p>
            <w:pPr/>
            <w:r>
              <w:rPr/>
              <w:t xml:space="preserve">Chapitre d'ouvrage</w:t>
            </w:r>
          </w:p>
          <w:p>
            <w:pPr/>
            <w:hyperlink r:id="rId194" w:history="1">
              <w:r>
                <w:rPr>
                  <w:color w:val="#410a8c"/>
                  <w:u w:val="single"/>
                </w:rPr>
                <w:t xml:space="preserve">hal-05380513v1</w:t>
              </w:r>
            </w:hyperlink>
          </w:p>
        </w:tc>
      </w:tr>
      <w:tr>
        <w:trPr/>
        <w:tc>
          <w:tcPr>
            <w:noWrap/>
          </w:tcPr>
          <w:p>
            <w:pPr>
              <w:spacing w:after="200"/>
            </w:pPr>
            <w:hyperlink r:id="rId196" w:history="1">
              <w:r>
                <w:rPr>
                  <w:color w:val="1e198e"/>
                  <w:b w:val="1"/>
                  <w:bCs w:val="1"/>
                  <w:u w:val="single"/>
                </w:rPr>
                <w:t xml:space="preserve">The fabulous history of immersive devices</w:t>
              </w:r>
            </w:hyperlink>
          </w:p>
          <w:p>
            <w:pPr/>
            <w:hyperlink r:id="rId13" w:history="1">
              <w:r>
                <w:rPr>
                  <w:color w:val="#410a8c"/>
                  <w:u w:val="single"/>
                </w:rPr>
                <w:t xml:space="preserve">Laurent Lescop</w:t>
              </w:r>
            </w:hyperlink>
          </w:p>
          <w:p>
            <w:pPr/>
            <w:r>
              <w:rPr>
                <w:i w:val="1"/>
                <w:iCs w:val="1"/>
              </w:rPr>
              <w:t xml:space="preserve">The VR/AR special edition #2 : real estate / AEC</w:t>
            </w:r>
            <w:r>
              <w:rPr/>
              <w:t xml:space="preserve">, The VR/AR special edition (2), pp.40-45, 2019, real estate / AEC, 978-2-9566251-2-4</w:t>
            </w:r>
          </w:p>
          <w:p>
            <w:pPr/>
            <w:r>
              <w:rPr/>
              <w:t xml:space="preserve">Chapitre d'ouvrage</w:t>
            </w:r>
          </w:p>
          <w:p>
            <w:pPr/>
            <w:hyperlink r:id="rId196" w:history="1">
              <w:r>
                <w:rPr>
                  <w:color w:val="#410a8c"/>
                  <w:u w:val="single"/>
                </w:rPr>
                <w:t xml:space="preserve">hal-02105506v1</w:t>
              </w:r>
            </w:hyperlink>
          </w:p>
        </w:tc>
      </w:tr>
      <w:tr>
        <w:trPr/>
        <w:tc>
          <w:tcPr>
            <w:noWrap/>
          </w:tcPr>
          <w:p>
            <w:pPr>
              <w:spacing w:after="200"/>
            </w:pPr>
            <w:hyperlink r:id="rId197" w:history="1">
              <w:r>
                <w:rPr>
                  <w:color w:val="1e198e"/>
                  <w:b w:val="1"/>
                  <w:bCs w:val="1"/>
                  <w:u w:val="single"/>
                </w:rPr>
                <w:t xml:space="preserve">Measuring distance in the monumentalities of the Neolithic in Western France</w:t>
              </w:r>
            </w:hyperlink>
          </w:p>
          <w:p>
            <w:pPr/>
            <w:hyperlink r:id="rId50" w:history="1">
              <w:r>
                <w:rPr>
                  <w:color w:val="#410a8c"/>
                  <w:u w:val="single"/>
                </w:rPr>
                <w:t xml:space="preserve">Serge Cassen</w:t>
              </w:r>
            </w:hyperlink>
            <w:r>
              <w:rPr/>
              <w:t xml:space="preserve">,</w:t>
            </w:r>
            <w:hyperlink r:id="rId198" w:history="1">
              <w:r>
                <w:rPr>
                  <w:color w:val="#410a8c"/>
                  <w:u w:val="single"/>
                </w:rPr>
                <w:t xml:space="preserve">Cyrille Chaigneau</w:t>
              </w:r>
            </w:hyperlink>
            <w:r>
              <w:rPr/>
              <w:t xml:space="preserve">,</w:t>
            </w:r>
            <w:hyperlink r:id="rId51" w:history="1">
              <w:r>
                <w:rPr>
                  <w:color w:val="#410a8c"/>
                  <w:u w:val="single"/>
                </w:rPr>
                <w:t xml:space="preserve">Valentin Grimaud</w:t>
              </w:r>
            </w:hyperlink>
            <w:r>
              <w:rPr/>
              <w:t xml:space="preserve">,</w:t>
            </w:r>
            <w:hyperlink r:id="rId13" w:history="1">
              <w:r>
                <w:rPr>
                  <w:color w:val="#410a8c"/>
                  <w:u w:val="single"/>
                </w:rPr>
                <w:t xml:space="preserve">Laurent Lescop</w:t>
              </w:r>
            </w:hyperlink>
            <w:r>
              <w:rPr/>
              <w:t xml:space="preserve">,</w:t>
            </w:r>
            <w:hyperlink r:id="rId199" w:history="1">
              <w:r>
                <w:rPr>
                  <w:color w:val="#410a8c"/>
                  <w:u w:val="single"/>
                </w:rPr>
                <w:t xml:space="preserve">Pierre Pétrequin</w:t>
              </w:r>
            </w:hyperlink>
            <w:r>
              <w:rPr/>
              <w:t xml:space="preserve">et al.</w:t>
            </w:r>
          </w:p>
          <w:p>
            <w:pPr/>
            <w:r>
              <w:rPr/>
              <w:t xml:space="preserve">Johannes Müller; Martin Hinz; Maria Wunderlich. </w:t>
            </w:r>
            <w:r>
              <w:rPr>
                <w:i w:val="1"/>
                <w:iCs w:val="1"/>
              </w:rPr>
              <w:t xml:space="preserve">Megaliths – Societies – Landscapes. Early Monumentality and Social Differentiation in Neolithic Europe. Volume 2. Proceedings of the international conference "Megaliths – Societies – Landscapes. Early Monumentality and Social Differentiation in Neolithic Europe" (16th–20th June 2015) in Kiel</w:t>
            </w:r>
            <w:r>
              <w:rPr/>
              <w:t xml:space="preserve">, Verlag Dr. Rudolf Habelt GmbH, pp.565-582, 2019, Frühe Monumentalität und soziale Differenzierung 18, 978-3-7749-4213-4</w:t>
            </w:r>
          </w:p>
          <w:p>
            <w:pPr/>
            <w:r>
              <w:rPr/>
              <w:t xml:space="preserve">Chapitre d'ouvrage</w:t>
            </w:r>
          </w:p>
          <w:p>
            <w:pPr/>
            <w:hyperlink r:id="rId197" w:history="1">
              <w:r>
                <w:rPr>
                  <w:color w:val="#410a8c"/>
                  <w:u w:val="single"/>
                </w:rPr>
                <w:t xml:space="preserve">hal-02172195v1</w:t>
              </w:r>
            </w:hyperlink>
          </w:p>
        </w:tc>
      </w:tr>
      <w:tr>
        <w:trPr/>
        <w:tc>
          <w:tcPr>
            <w:noWrap/>
          </w:tcPr>
          <w:p>
            <w:pPr>
              <w:spacing w:after="200"/>
            </w:pPr>
            <w:hyperlink r:id="rId200" w:history="1">
              <w:r>
                <w:rPr>
                  <w:color w:val="1e198e"/>
                  <w:b w:val="1"/>
                  <w:bCs w:val="1"/>
                  <w:u w:val="single"/>
                </w:rPr>
                <w:t xml:space="preserve">Traces - Représentations - Identités : Enjeux pour la préservation et la transmission de sites archéologiques</w:t>
              </w:r>
            </w:hyperlink>
          </w:p>
          <w:p>
            <w:pPr/>
            <w:hyperlink r:id="rId13" w:history="1">
              <w:r>
                <w:rPr>
                  <w:color w:val="#410a8c"/>
                  <w:u w:val="single"/>
                </w:rPr>
                <w:t xml:space="preserve">Laurent Lescop</w:t>
              </w:r>
            </w:hyperlink>
          </w:p>
          <w:p>
            <w:pPr/>
            <w:r>
              <w:rPr>
                <w:i w:val="1"/>
                <w:iCs w:val="1"/>
              </w:rPr>
              <w:t xml:space="preserve">Museufication of the historical and cultural heritage : theory and practice</w:t>
            </w:r>
            <w:r>
              <w:rPr/>
              <w:t xml:space="preserve">, UFA, pp.33-45, 2019, 978-5-6042176-9-6</w:t>
            </w:r>
          </w:p>
          <w:p>
            <w:pPr/>
            <w:r>
              <w:rPr/>
              <w:t xml:space="preserve">Chapitre d'ouvrage</w:t>
            </w:r>
          </w:p>
          <w:p>
            <w:pPr/>
            <w:hyperlink r:id="rId200" w:history="1">
              <w:r>
                <w:rPr>
                  <w:color w:val="#410a8c"/>
                  <w:u w:val="single"/>
                </w:rPr>
                <w:t xml:space="preserve">hal-04572087v1</w:t>
              </w:r>
            </w:hyperlink>
          </w:p>
        </w:tc>
      </w:tr>
      <w:tr>
        <w:trPr/>
        <w:tc>
          <w:tcPr>
            <w:noWrap/>
          </w:tcPr>
          <w:p>
            <w:pPr>
              <w:spacing w:after="200"/>
            </w:pPr>
            <w:hyperlink r:id="rId201" w:history="1">
              <w:r>
                <w:rPr>
                  <w:color w:val="1e198e"/>
                  <w:b w:val="1"/>
                  <w:bCs w:val="1"/>
                  <w:u w:val="single"/>
                </w:rPr>
                <w:t xml:space="preserve">Living in a Harbour – Nantes - France</w:t>
              </w:r>
            </w:hyperlink>
          </w:p>
          <w:p>
            <w:pPr/>
            <w:hyperlink r:id="rId13" w:history="1">
              <w:r>
                <w:rPr>
                  <w:color w:val="#410a8c"/>
                  <w:u w:val="single"/>
                </w:rPr>
                <w:t xml:space="preserve">Laurent Lescop</w:t>
              </w:r>
            </w:hyperlink>
          </w:p>
          <w:p>
            <w:pPr/>
            <w:r>
              <w:rPr/>
              <w:t xml:space="preserve">Polska Akademia Nauk Komitet Przestrzennego Zagospodarowania Kraju. </w:t>
            </w:r>
            <w:r>
              <w:rPr>
                <w:i w:val="1"/>
                <w:iCs w:val="1"/>
              </w:rPr>
              <w:t xml:space="preserve">Living in the Harbour</w:t>
            </w:r>
            <w:r>
              <w:rPr/>
              <w:t xml:space="preserve">, 188, , pp.303-330, 2018, Mieszkać w porcie, ISSN 0079-3493</w:t>
            </w:r>
          </w:p>
          <w:p>
            <w:pPr/>
            <w:r>
              <w:rPr/>
              <w:t xml:space="preserve">Chapitre d'ouvrage</w:t>
            </w:r>
          </w:p>
          <w:p>
            <w:pPr/>
            <w:hyperlink r:id="rId201" w:history="1">
              <w:r>
                <w:rPr>
                  <w:color w:val="#410a8c"/>
                  <w:u w:val="single"/>
                </w:rPr>
                <w:t xml:space="preserve">hal-02185041v1</w:t>
              </w:r>
            </w:hyperlink>
          </w:p>
        </w:tc>
      </w:tr>
      <w:tr>
        <w:trPr/>
        <w:tc>
          <w:tcPr>
            <w:noWrap/>
          </w:tcPr>
          <w:p>
            <w:pPr>
              <w:spacing w:after="200"/>
            </w:pPr>
            <w:hyperlink r:id="rId202" w:history="1">
              <w:r>
                <w:rPr>
                  <w:color w:val="1e198e"/>
                  <w:b w:val="1"/>
                  <w:bCs w:val="1"/>
                  <w:u w:val="single"/>
                </w:rPr>
                <w:t xml:space="preserve">Les compositions gravées en Bourgogne</w:t>
              </w:r>
            </w:hyperlink>
          </w:p>
          <w:p>
            <w:pPr/>
            <w:hyperlink r:id="rId50" w:history="1">
              <w:r>
                <w:rPr>
                  <w:color w:val="#410a8c"/>
                  <w:u w:val="single"/>
                </w:rPr>
                <w:t xml:space="preserve">Serge Cassen</w:t>
              </w:r>
            </w:hyperlink>
            <w:r>
              <w:rPr/>
              <w:t xml:space="preserve">,</w:t>
            </w:r>
            <w:hyperlink r:id="rId51" w:history="1">
              <w:r>
                <w:rPr>
                  <w:color w:val="#410a8c"/>
                  <w:u w:val="single"/>
                </w:rPr>
                <w:t xml:space="preserve">Valentin Grimaud</w:t>
              </w:r>
            </w:hyperlink>
            <w:r>
              <w:rPr/>
              <w:t xml:space="preserve">,</w:t>
            </w:r>
            <w:hyperlink r:id="rId13" w:history="1">
              <w:r>
                <w:rPr>
                  <w:color w:val="#410a8c"/>
                  <w:u w:val="single"/>
                </w:rPr>
                <w:t xml:space="preserve">Laurent Lescop</w:t>
              </w:r>
            </w:hyperlink>
            <w:r>
              <w:rPr/>
              <w:t xml:space="preserve">,</w:t>
            </w:r>
            <w:hyperlink r:id="rId203" w:history="1">
              <w:r>
                <w:rPr>
                  <w:color w:val="#410a8c"/>
                  <w:u w:val="single"/>
                </w:rPr>
                <w:t xml:space="preserve">Lagrost Louis</w:t>
              </w:r>
            </w:hyperlink>
          </w:p>
          <w:p>
            <w:pPr/>
            <w:r>
              <w:rPr/>
              <w:t xml:space="preserve">P. Pétrequin, E. Gauthier et A.-M. Pétrequin (dir.). </w:t>
            </w:r>
            <w:r>
              <w:rPr>
                <w:i w:val="1"/>
                <w:iCs w:val="1"/>
              </w:rPr>
              <w:t xml:space="preserve">JADE, tome 3, Objets-signes et interprétations sociales des jades alpins dans l’Europe néolithique</w:t>
            </w:r>
            <w:r>
              <w:rPr/>
              <w:t xml:space="preserve">, 3, Presses universitaires de Franche-Comté, Centre de Recherche Archéologique de la vallée de l’Ain, pp.846-882, 2017</w:t>
            </w:r>
          </w:p>
          <w:p>
            <w:pPr/>
            <w:r>
              <w:rPr/>
              <w:t xml:space="preserve">Chapitre d'ouvrage</w:t>
            </w:r>
          </w:p>
          <w:p>
            <w:pPr/>
            <w:hyperlink r:id="rId202" w:history="1">
              <w:r>
                <w:rPr>
                  <w:color w:val="#410a8c"/>
                  <w:u w:val="single"/>
                </w:rPr>
                <w:t xml:space="preserve">hal-01935161v1</w:t>
              </w:r>
            </w:hyperlink>
          </w:p>
        </w:tc>
      </w:tr>
      <w:tr>
        <w:trPr/>
        <w:tc>
          <w:tcPr>
            <w:noWrap/>
          </w:tcPr>
          <w:p>
            <w:pPr>
              <w:spacing w:after="200"/>
            </w:pPr>
            <w:hyperlink r:id="rId204" w:history="1">
              <w:r>
                <w:rPr>
                  <w:color w:val="1e198e"/>
                  <w:b w:val="1"/>
                  <w:bCs w:val="1"/>
                  <w:u w:val="single"/>
                </w:rPr>
                <w:t xml:space="preserve">Les compositions gravées en Beauce et Gâtinais</w:t>
              </w:r>
            </w:hyperlink>
          </w:p>
          <w:p>
            <w:pPr/>
            <w:hyperlink r:id="rId50" w:history="1">
              <w:r>
                <w:rPr>
                  <w:color w:val="#410a8c"/>
                  <w:u w:val="single"/>
                </w:rPr>
                <w:t xml:space="preserve">Serge Cassen</w:t>
              </w:r>
            </w:hyperlink>
            <w:r>
              <w:rPr/>
              <w:t xml:space="preserve">,</w:t>
            </w:r>
            <w:hyperlink r:id="rId51" w:history="1">
              <w:r>
                <w:rPr>
                  <w:color w:val="#410a8c"/>
                  <w:u w:val="single"/>
                </w:rPr>
                <w:t xml:space="preserve">Valentin Grimaud</w:t>
              </w:r>
            </w:hyperlink>
            <w:r>
              <w:rPr/>
              <w:t xml:space="preserve">,</w:t>
            </w:r>
            <w:hyperlink r:id="rId13" w:history="1">
              <w:r>
                <w:rPr>
                  <w:color w:val="#410a8c"/>
                  <w:u w:val="single"/>
                </w:rPr>
                <w:t xml:space="preserve">Laurent Lescop</w:t>
              </w:r>
            </w:hyperlink>
            <w:r>
              <w:rPr/>
              <w:t xml:space="preserve">,</w:t>
            </w:r>
            <w:hyperlink r:id="rId205" w:history="1">
              <w:r>
                <w:rPr>
                  <w:color w:val="#410a8c"/>
                  <w:u w:val="single"/>
                </w:rPr>
                <w:t xml:space="preserve">Valois Laurent</w:t>
              </w:r>
            </w:hyperlink>
          </w:p>
          <w:p>
            <w:pPr/>
            <w:r>
              <w:rPr/>
              <w:t xml:space="preserve">P. Pétrequin; E. Gauthier; A.-M. Pétrequin. </w:t>
            </w:r>
            <w:r>
              <w:rPr>
                <w:i w:val="1"/>
                <w:iCs w:val="1"/>
              </w:rPr>
              <w:t xml:space="preserve">JADE, tome 3, Objets-signes et interprétations sociales des jades alpins dans l’Europe néolithique</w:t>
            </w:r>
            <w:r>
              <w:rPr/>
              <w:t xml:space="preserve">, 3, Presses universitaires de Franche-Comté, Centre de Recherche Archéologique de la vallée de l’Ain, pp.761-845, 2017</w:t>
            </w:r>
          </w:p>
          <w:p>
            <w:pPr/>
            <w:r>
              <w:rPr/>
              <w:t xml:space="preserve">Chapitre d'ouvrage</w:t>
            </w:r>
          </w:p>
          <w:p>
            <w:pPr/>
            <w:hyperlink r:id="rId204" w:history="1">
              <w:r>
                <w:rPr>
                  <w:color w:val="#410a8c"/>
                  <w:u w:val="single"/>
                </w:rPr>
                <w:t xml:space="preserve">hal-01935153v1</w:t>
              </w:r>
            </w:hyperlink>
          </w:p>
        </w:tc>
      </w:tr>
      <w:tr>
        <w:trPr/>
        <w:tc>
          <w:tcPr>
            <w:noWrap/>
          </w:tcPr>
          <w:p>
            <w:pPr>
              <w:spacing w:after="200"/>
            </w:pPr>
            <w:hyperlink r:id="rId206" w:history="1">
              <w:r>
                <w:rPr>
                  <w:color w:val="1e198e"/>
                  <w:b w:val="1"/>
                  <w:bCs w:val="1"/>
                  <w:u w:val="single"/>
                </w:rPr>
                <w:t xml:space="preserve">Déplacement des mégalithes extraordinaires sur le littoral morbihanais, modèles d'embarcations et questions relatives à la navigation atlantique dès le V ème millénaire AVJC</w:t>
              </w:r>
            </w:hyperlink>
          </w:p>
          <w:p>
            <w:pPr/>
            <w:hyperlink r:id="rId50" w:history="1">
              <w:r>
                <w:rPr>
                  <w:color w:val="#410a8c"/>
                  <w:u w:val="single"/>
                </w:rPr>
                <w:t xml:space="preserve">Serge Cassen</w:t>
              </w:r>
            </w:hyperlink>
            <w:r>
              <w:rPr/>
              <w:t xml:space="preserve">,</w:t>
            </w:r>
            <w:hyperlink r:id="rId198" w:history="1">
              <w:r>
                <w:rPr>
                  <w:color w:val="#410a8c"/>
                  <w:u w:val="single"/>
                </w:rPr>
                <w:t xml:space="preserve">Cyrille Chaigneau</w:t>
              </w:r>
            </w:hyperlink>
            <w:r>
              <w:rPr/>
              <w:t xml:space="preserve">,</w:t>
            </w:r>
            <w:hyperlink r:id="rId13" w:history="1">
              <w:r>
                <w:rPr>
                  <w:color w:val="#410a8c"/>
                  <w:u w:val="single"/>
                </w:rPr>
                <w:t xml:space="preserve">Laurent Lescop</w:t>
              </w:r>
            </w:hyperlink>
            <w:r>
              <w:rPr/>
              <w:t xml:space="preserve">,</w:t>
            </w:r>
            <w:hyperlink r:id="rId74" w:history="1">
              <w:r>
                <w:rPr>
                  <w:color w:val="#410a8c"/>
                  <w:u w:val="single"/>
                </w:rPr>
                <w:t xml:space="preserve">Guirec Querré</w:t>
              </w:r>
            </w:hyperlink>
            <w:r>
              <w:rPr/>
              <w:t xml:space="preserve">,</w:t>
            </w:r>
            <w:hyperlink r:id="rId207" w:history="1">
              <w:r>
                <w:rPr>
                  <w:color w:val="#410a8c"/>
                  <w:u w:val="single"/>
                </w:rPr>
                <w:t xml:space="preserve">Jean-Marc Rousset</w:t>
              </w:r>
            </w:hyperlink>
            <w:r>
              <w:rPr/>
              <w:t xml:space="preserve">et al.</w:t>
            </w:r>
          </w:p>
          <w:p>
            <w:pPr/>
            <w:r>
              <w:rPr>
                <w:i w:val="1"/>
                <w:iCs w:val="1"/>
              </w:rPr>
              <w:t xml:space="preserve">La Maritimisation du Monde de la préhistoire à nos jours</w:t>
            </w:r>
            <w:r>
              <w:rPr/>
              <w:t xml:space="preserve">, 2016</w:t>
            </w:r>
          </w:p>
          <w:p>
            <w:pPr/>
            <w:r>
              <w:rPr/>
              <w:t xml:space="preserve">Chapitre d'ouvrage</w:t>
            </w:r>
          </w:p>
          <w:p>
            <w:pPr/>
            <w:hyperlink r:id="rId206" w:history="1">
              <w:r>
                <w:rPr>
                  <w:color w:val="#410a8c"/>
                  <w:u w:val="single"/>
                </w:rPr>
                <w:t xml:space="preserve">hal-01906640v1</w:t>
              </w:r>
            </w:hyperlink>
          </w:p>
        </w:tc>
      </w:tr>
      <w:tr>
        <w:trPr/>
        <w:tc>
          <w:tcPr>
            <w:noWrap/>
          </w:tcPr>
          <w:p>
            <w:pPr>
              <w:spacing w:after="200"/>
            </w:pPr>
            <w:hyperlink r:id="rId208" w:history="1">
              <w:r>
                <w:rPr>
                  <w:color w:val="1e198e"/>
                  <w:b w:val="1"/>
                  <w:bCs w:val="1"/>
                  <w:u w:val="single"/>
                </w:rPr>
                <w:t xml:space="preserve">Naexus : dispositif immersif mobile pour la valorisation du patrimoine</w:t>
              </w:r>
            </w:hyperlink>
          </w:p>
          <w:p>
            <w:pPr/>
            <w:hyperlink r:id="rId13" w:history="1">
              <w:r>
                <w:rPr>
                  <w:color w:val="#410a8c"/>
                  <w:u w:val="single"/>
                </w:rPr>
                <w:t xml:space="preserve">Laurent Lescop</w:t>
              </w:r>
            </w:hyperlink>
            <w:r>
              <w:rPr/>
              <w:t xml:space="preserve">,</w:t>
            </w:r>
            <w:hyperlink r:id="rId50" w:history="1">
              <w:r>
                <w:rPr>
                  <w:color w:val="#410a8c"/>
                  <w:u w:val="single"/>
                </w:rPr>
                <w:t xml:space="preserve">Serge Cassen</w:t>
              </w:r>
            </w:hyperlink>
            <w:r>
              <w:rPr/>
              <w:t xml:space="preserve">,</w:t>
            </w:r>
            <w:hyperlink r:id="rId51" w:history="1">
              <w:r>
                <w:rPr>
                  <w:color w:val="#410a8c"/>
                  <w:u w:val="single"/>
                </w:rPr>
                <w:t xml:space="preserve">Valentin Grimaud</w:t>
              </w:r>
            </w:hyperlink>
          </w:p>
          <w:p>
            <w:pPr/>
            <w:r>
              <w:rPr/>
              <w:t xml:space="preserve">Ausonius Eds. </w:t>
            </w:r>
            <w:r>
              <w:rPr>
                <w:i w:val="1"/>
                <w:iCs w:val="1"/>
              </w:rPr>
              <w:t xml:space="preserve">Virtual retrospect</w:t>
            </w:r>
            <w:r>
              <w:rPr/>
              <w:t xml:space="preserve">, 6, , pp.12-17, 2016, Tiré-à-part des Actes du colloque Virtual Retrospect 2013, 2356131418</w:t>
            </w:r>
          </w:p>
          <w:p>
            <w:pPr/>
            <w:r>
              <w:rPr/>
              <w:t xml:space="preserve">Chapitre d'ouvrage</w:t>
            </w:r>
          </w:p>
          <w:p>
            <w:pPr/>
            <w:hyperlink r:id="rId208" w:history="1">
              <w:r>
                <w:rPr>
                  <w:color w:val="#410a8c"/>
                  <w:u w:val="single"/>
                </w:rPr>
                <w:t xml:space="preserve">halshs-01502339v1</w:t>
              </w:r>
            </w:hyperlink>
          </w:p>
        </w:tc>
      </w:tr>
      <w:tr>
        <w:trPr/>
        <w:tc>
          <w:tcPr>
            <w:noWrap/>
          </w:tcPr>
          <w:p>
            <w:pPr>
              <w:spacing w:after="200"/>
            </w:pPr>
            <w:hyperlink r:id="rId209" w:history="1">
              <w:r>
                <w:rPr>
                  <w:color w:val="1e198e"/>
                  <w:b w:val="1"/>
                  <w:bCs w:val="1"/>
                  <w:u w:val="single"/>
                </w:rPr>
                <w:t xml:space="preserve">L’imaginaire filmique de jeunes architectes</w:t>
              </w:r>
            </w:hyperlink>
          </w:p>
          <w:p>
            <w:pPr/>
            <w:hyperlink r:id="rId13" w:history="1">
              <w:r>
                <w:rPr>
                  <w:color w:val="#410a8c"/>
                  <w:u w:val="single"/>
                </w:rPr>
                <w:t xml:space="preserve">Laurent Lescop</w:t>
              </w:r>
            </w:hyperlink>
            <w:r>
              <w:rPr/>
              <w:t xml:space="preserve">,</w:t>
            </w:r>
            <w:hyperlink r:id="rId75" w:history="1">
              <w:r>
                <w:rPr>
                  <w:color w:val="#410a8c"/>
                  <w:u w:val="single"/>
                </w:rPr>
                <w:t xml:space="preserve">Bruno Suner</w:t>
              </w:r>
            </w:hyperlink>
          </w:p>
          <w:p>
            <w:pPr/>
            <w:r>
              <w:rPr>
                <w:i w:val="1"/>
                <w:iCs w:val="1"/>
              </w:rPr>
              <w:t xml:space="preserve">Poétique(s) du numérique 3</w:t>
            </w:r>
            <w:r>
              <w:rPr/>
              <w:t xml:space="preserve">, 3, </w:t>
            </w:r>
            <w:hyperlink r:id="rId210" w:history="1">
              <w:r>
                <w:rPr>
                  <w:color w:val="#410a8c"/>
                  <w:u w:val="single"/>
                </w:rPr>
                <w:t xml:space="preserve">éditions Entretemps</w:t>
              </w:r>
            </w:hyperlink>
            <w:r>
              <w:rPr/>
              <w:t xml:space="preserve">, pp.193-210, 2015, Imaginaire et scènes nouvelles des villes, 978-2-35539-160-6</w:t>
            </w:r>
          </w:p>
          <w:p>
            <w:pPr/>
            <w:r>
              <w:rPr/>
              <w:t xml:space="preserve">Chapitre d'ouvrage</w:t>
            </w:r>
          </w:p>
          <w:p>
            <w:pPr/>
            <w:hyperlink r:id="rId209" w:history="1">
              <w:r>
                <w:rPr>
                  <w:color w:val="#410a8c"/>
                  <w:u w:val="single"/>
                </w:rPr>
                <w:t xml:space="preserve">hal-01502105v1</w:t>
              </w:r>
            </w:hyperlink>
          </w:p>
        </w:tc>
      </w:tr>
      <w:tr>
        <w:trPr/>
        <w:tc>
          <w:tcPr>
            <w:noWrap/>
          </w:tcPr>
          <w:p>
            <w:pPr>
              <w:spacing w:after="200"/>
            </w:pPr>
            <w:hyperlink r:id="rId211" w:history="1">
              <w:r>
                <w:rPr>
                  <w:color w:val="1e198e"/>
                  <w:b w:val="1"/>
                  <w:bCs w:val="1"/>
                  <w:u w:val="single"/>
                </w:rPr>
                <w:t xml:space="preserve">Les données paysagères</w:t>
              </w:r>
            </w:hyperlink>
          </w:p>
          <w:p>
            <w:pPr/>
            <w:hyperlink r:id="rId13" w:history="1">
              <w:r>
                <w:rPr>
                  <w:color w:val="#410a8c"/>
                  <w:u w:val="single"/>
                </w:rPr>
                <w:t xml:space="preserve">Laurent Lescop</w:t>
              </w:r>
            </w:hyperlink>
          </w:p>
          <w:p>
            <w:pPr/>
            <w:r>
              <w:rPr>
                <w:i w:val="1"/>
                <w:iCs w:val="1"/>
              </w:rPr>
              <w:t xml:space="preserve">POÉTIQUE(S) DU NUMÉRIQUE 2</w:t>
            </w:r>
            <w:r>
              <w:rPr/>
              <w:t xml:space="preserve">, 2, </w:t>
            </w:r>
            <w:hyperlink r:id="rId212" w:history="1">
              <w:r>
                <w:rPr>
                  <w:color w:val="#410a8c"/>
                  <w:u w:val="single"/>
                </w:rPr>
                <w:t xml:space="preserve">Éditions l'Entretemps</w:t>
              </w:r>
            </w:hyperlink>
            <w:r>
              <w:rPr/>
              <w:t xml:space="preserve">, pp.131-144, 2013, Les territoires de l’art et le numérique, quels imaginaires ?, 978-2-35539-160-6</w:t>
            </w:r>
          </w:p>
          <w:p>
            <w:pPr/>
            <w:r>
              <w:rPr/>
              <w:t xml:space="preserve">Chapitre d'ouvrage</w:t>
            </w:r>
          </w:p>
          <w:p>
            <w:pPr/>
            <w:hyperlink r:id="rId211" w:history="1">
              <w:r>
                <w:rPr>
                  <w:color w:val="#410a8c"/>
                  <w:u w:val="single"/>
                </w:rPr>
                <w:t xml:space="preserve">halshs-01502330v1</w:t>
              </w:r>
            </w:hyperlink>
          </w:p>
        </w:tc>
      </w:tr>
      <w:tr>
        <w:trPr/>
        <w:tc>
          <w:tcPr>
            <w:noWrap/>
          </w:tcPr>
          <w:p>
            <w:pPr>
              <w:spacing w:after="200"/>
            </w:pPr>
            <w:hyperlink r:id="rId213" w:history="1">
              <w:r>
                <w:rPr>
                  <w:color w:val="1e198e"/>
                  <w:b w:val="1"/>
                  <w:bCs w:val="1"/>
                  <w:u w:val="single"/>
                </w:rPr>
                <w:t xml:space="preserve">À la recherche de la frontière effacée : le mur à Berlin, le palimpseste Checkpoint Charlie</w:t>
              </w:r>
            </w:hyperlink>
          </w:p>
          <w:p>
            <w:pPr/>
            <w:hyperlink r:id="rId13" w:history="1">
              <w:r>
                <w:rPr>
                  <w:color w:val="#410a8c"/>
                  <w:u w:val="single"/>
                </w:rPr>
                <w:t xml:space="preserve">Laurent Lescop</w:t>
              </w:r>
            </w:hyperlink>
          </w:p>
          <w:p>
            <w:pPr/>
            <w:r>
              <w:rPr>
                <w:i w:val="1"/>
                <w:iCs w:val="1"/>
              </w:rPr>
              <w:t xml:space="preserve">Frontières oubliées, frontières retrouvées</w:t>
            </w:r>
            <w:r>
              <w:rPr/>
              <w:t xml:space="preserve">, </w:t>
            </w:r>
            <w:hyperlink r:id="rId214" w:history="1">
              <w:r>
                <w:rPr>
                  <w:color w:val="#410a8c"/>
                  <w:u w:val="single"/>
                </w:rPr>
                <w:t xml:space="preserve">Presses Universitaires de Rennes</w:t>
              </w:r>
            </w:hyperlink>
            <w:r>
              <w:rPr/>
              <w:t xml:space="preserve">, pp.361-374, 2012, Marches et limites anciennes en France et en Europe, 978-2-7535-1739-4</w:t>
            </w:r>
          </w:p>
          <w:p>
            <w:pPr/>
            <w:r>
              <w:rPr/>
              <w:t xml:space="preserve">Chapitre d'ouvrage</w:t>
            </w:r>
          </w:p>
          <w:p>
            <w:pPr/>
            <w:hyperlink r:id="rId213" w:history="1">
              <w:r>
                <w:rPr>
                  <w:color w:val="#410a8c"/>
                  <w:u w:val="single"/>
                </w:rPr>
                <w:t xml:space="preserve">hal-01502068v1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Accessible techniques for digital building surveying</w:t>
              </w:r>
            </w:hyperlink>
          </w:p>
          <w:p>
            <w:pPr/>
            <w:hyperlink r:id="rId13" w:history="1">
              <w:r>
                <w:rPr>
                  <w:color w:val="#410a8c"/>
                  <w:u w:val="single"/>
                </w:rPr>
                <w:t xml:space="preserve">Laurent Lescop</w:t>
              </w:r>
            </w:hyperlink>
          </w:p>
          <w:p>
            <w:pPr/>
            <w:r>
              <w:rPr/>
              <w:t xml:space="preserve">2024</w:t>
            </w:r>
          </w:p>
          <w:p>
            <w:pPr/>
            <w:r>
              <w:rPr/>
              <w:t xml:space="preserve">Autre publication scientifique</w:t>
            </w:r>
          </w:p>
          <w:p>
            <w:pPr/>
            <w:hyperlink r:id="rId215" w:history="1">
              <w:r>
                <w:rPr>
                  <w:color w:val="#410a8c"/>
                  <w:u w:val="single"/>
                </w:rPr>
                <w:t xml:space="preserve">hal-04844758v1</w:t>
              </w:r>
            </w:hyperlink>
          </w:p>
        </w:tc>
      </w:tr>
      <w:tr>
        <w:trPr/>
        <w:tc>
          <w:tcPr>
            <w:noWrap/>
          </w:tcPr>
          <w:p>
            <w:pPr>
              <w:spacing w:after="200"/>
            </w:pPr>
            <w:hyperlink r:id="rId216" w:history="1">
              <w:r>
                <w:rPr>
                  <w:color w:val="1e198e"/>
                  <w:b w:val="1"/>
                  <w:bCs w:val="1"/>
                  <w:u w:val="single"/>
                </w:rPr>
                <w:t xml:space="preserve">Empreintes de Los Mártires</w:t>
              </w:r>
            </w:hyperlink>
          </w:p>
          <w:p>
            <w:pPr/>
            <w:hyperlink r:id="rId13" w:history="1">
              <w:r>
                <w:rPr>
                  <w:color w:val="#410a8c"/>
                  <w:u w:val="single"/>
                </w:rPr>
                <w:t xml:space="preserve">Laurent Lescop</w:t>
              </w:r>
            </w:hyperlink>
            <w:r>
              <w:rPr/>
              <w:t xml:space="preserve">,</w:t>
            </w:r>
            <w:hyperlink r:id="rId217" w:history="1">
              <w:r>
                <w:rPr>
                  <w:color w:val="#410a8c"/>
                  <w:u w:val="single"/>
                </w:rPr>
                <w:t xml:space="preserve">Juan Eduardo Chica</w:t>
              </w:r>
            </w:hyperlink>
            <w:r>
              <w:rPr/>
              <w:t xml:space="preserve">,</w:t>
            </w:r>
            <w:hyperlink r:id="rId218" w:history="1">
              <w:r>
                <w:rPr>
                  <w:color w:val="#410a8c"/>
                  <w:u w:val="single"/>
                </w:rPr>
                <w:t xml:space="preserve">Victoria Mena</w:t>
              </w:r>
            </w:hyperlink>
            <w:r>
              <w:rPr/>
              <w:t xml:space="preserve">,</w:t>
            </w:r>
            <w:hyperlink r:id="rId219" w:history="1">
              <w:r>
                <w:rPr>
                  <w:color w:val="#410a8c"/>
                  <w:u w:val="single"/>
                </w:rPr>
                <w:t xml:space="preserve">Diego Garay</w:t>
              </w:r>
            </w:hyperlink>
            <w:r>
              <w:rPr/>
              <w:t xml:space="preserve">,</w:t>
            </w:r>
            <w:hyperlink r:id="rId220" w:history="1">
              <w:r>
                <w:rPr>
                  <w:color w:val="#410a8c"/>
                  <w:u w:val="single"/>
                </w:rPr>
                <w:t xml:space="preserve">Benoit Moreira</w:t>
              </w:r>
            </w:hyperlink>
            <w:r>
              <w:rPr/>
              <w:t xml:space="preserve">et al.</w:t>
            </w:r>
          </w:p>
          <w:p>
            <w:pPr/>
            <w:r>
              <w:rPr/>
              <w:t xml:space="preserve">2017</w:t>
            </w:r>
          </w:p>
          <w:p>
            <w:pPr/>
            <w:r>
              <w:rPr/>
              <w:t xml:space="preserve">Autre publication scientifique</w:t>
            </w:r>
          </w:p>
          <w:p>
            <w:pPr/>
            <w:hyperlink r:id="rId216" w:history="1">
              <w:r>
                <w:rPr>
                  <w:color w:val="#410a8c"/>
                  <w:u w:val="single"/>
                </w:rPr>
                <w:t xml:space="preserve">hal-01612789v1</w:t>
              </w:r>
            </w:hyperlink>
          </w:p>
        </w:tc>
      </w:tr>
      <w:tr>
        <w:trPr/>
        <w:tc>
          <w:tcPr>
            <w:noWrap/>
          </w:tcPr>
          <w:p>
            <w:pPr>
              <w:spacing w:after="200"/>
            </w:pPr>
            <w:hyperlink r:id="rId221" w:history="1">
              <w:r>
                <w:rPr>
                  <w:color w:val="1e198e"/>
                  <w:b w:val="1"/>
                  <w:bCs w:val="1"/>
                  <w:u w:val="single"/>
                </w:rPr>
                <w:t xml:space="preserve">Paysage de lumière</w:t>
              </w:r>
            </w:hyperlink>
          </w:p>
          <w:p>
            <w:pPr/>
            <w:hyperlink r:id="rId13" w:history="1">
              <w:r>
                <w:rPr>
                  <w:color w:val="#410a8c"/>
                  <w:u w:val="single"/>
                </w:rPr>
                <w:t xml:space="preserve">Laurent Lescop</w:t>
              </w:r>
            </w:hyperlink>
            <w:r>
              <w:rPr/>
              <w:t xml:space="preserve">,</w:t>
            </w:r>
            <w:hyperlink r:id="rId117" w:history="1">
              <w:r>
                <w:rPr>
                  <w:color w:val="#410a8c"/>
                  <w:u w:val="single"/>
                </w:rPr>
                <w:t xml:space="preserve">Bernd Dahlgrün</w:t>
              </w:r>
            </w:hyperlink>
          </w:p>
          <w:p>
            <w:pPr/>
            <w:r>
              <w:rPr/>
              <w:t xml:space="preserve">2016</w:t>
            </w:r>
          </w:p>
          <w:p>
            <w:pPr/>
            <w:r>
              <w:rPr/>
              <w:t xml:space="preserve">Autre publication scientifique</w:t>
            </w:r>
          </w:p>
          <w:p>
            <w:pPr/>
            <w:hyperlink r:id="rId221" w:history="1">
              <w:r>
                <w:rPr>
                  <w:color w:val="#410a8c"/>
                  <w:u w:val="single"/>
                </w:rPr>
                <w:t xml:space="preserve">hal-01598923v1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Parametrics methods to visualize an exceptional parietal sculpture.The revelations of the Poisson engraving</w:t>
              </w:r>
            </w:hyperlink>
          </w:p>
          <w:p>
            <w:pPr/>
            <w:hyperlink r:id="rId13" w:history="1">
              <w:r>
                <w:rPr>
                  <w:color w:val="#410a8c"/>
                  <w:u w:val="single"/>
                </w:rPr>
                <w:t xml:space="preserve">Laurent Lescop</w:t>
              </w:r>
            </w:hyperlink>
            <w:r>
              <w:rPr/>
              <w:t xml:space="preserve">,</w:t>
            </w:r>
            <w:hyperlink r:id="rId223" w:history="1">
              <w:r>
                <w:rPr>
                  <w:color w:val="#410a8c"/>
                  <w:u w:val="single"/>
                </w:rPr>
                <w:t xml:space="preserve">Lydia Zotkina</w:t>
              </w:r>
            </w:hyperlink>
            <w:r>
              <w:rPr/>
              <w:t xml:space="preserve">,</w:t>
            </w:r>
            <w:hyperlink r:id="rId224" w:history="1">
              <w:r>
                <w:rPr>
                  <w:color w:val="#410a8c"/>
                  <w:u w:val="single"/>
                </w:rPr>
                <w:t xml:space="preserve">Catherine Cretin</w:t>
              </w:r>
            </w:hyperlink>
          </w:p>
          <w:p>
            <w:pPr/>
            <w:r>
              <w:rPr/>
              <w:t xml:space="preserve">2020</w:t>
            </w:r>
          </w:p>
          <w:p>
            <w:pPr/>
            <w:r>
              <w:rPr/>
              <w:t xml:space="preserve">Pré-publication, Document de travail</w:t>
            </w:r>
          </w:p>
          <w:p>
            <w:pPr/>
            <w:hyperlink r:id="rId222" w:history="1">
              <w:r>
                <w:rPr>
                  <w:color w:val="#410a8c"/>
                  <w:u w:val="single"/>
                </w:rPr>
                <w:t xml:space="preserve">hal-02937323v1</w:t>
              </w:r>
            </w:hyperlink>
          </w:p>
        </w:tc>
      </w:tr>
      <w:tr>
        <w:trPr/>
        <w:tc>
          <w:tcPr>
            <w:noWrap/>
          </w:tcPr>
          <w:p>
            <w:pPr>
              <w:spacing w:after="200"/>
            </w:pPr>
            <w:hyperlink r:id="rId225" w:history="1">
              <w:r>
                <w:rPr>
                  <w:color w:val="1e198e"/>
                  <w:b w:val="1"/>
                  <w:bCs w:val="1"/>
                  <w:u w:val="single"/>
                </w:rPr>
                <w:t xml:space="preserve">Topologies de l’immersion</w:t>
              </w:r>
            </w:hyperlink>
          </w:p>
          <w:p>
            <w:pPr/>
            <w:hyperlink r:id="rId13" w:history="1">
              <w:r>
                <w:rPr>
                  <w:color w:val="#410a8c"/>
                  <w:u w:val="single"/>
                </w:rPr>
                <w:t xml:space="preserve">Laurent Lescop</w:t>
              </w:r>
            </w:hyperlink>
          </w:p>
          <w:p>
            <w:pPr/>
            <w:r>
              <w:rPr/>
              <w:t xml:space="preserve">2018</w:t>
            </w:r>
          </w:p>
          <w:p>
            <w:pPr/>
            <w:r>
              <w:rPr/>
              <w:t xml:space="preserve">Pré-publication, Document de travail</w:t>
            </w:r>
          </w:p>
          <w:p>
            <w:pPr/>
            <w:hyperlink r:id="rId225" w:history="1">
              <w:r>
                <w:rPr>
                  <w:color w:val="#410a8c"/>
                  <w:u w:val="single"/>
                </w:rPr>
                <w:t xml:space="preserve">hal-01883999v1</w:t>
              </w:r>
            </w:hyperlink>
          </w:p>
        </w:tc>
      </w:tr>
      <w:tr>
        <w:trPr/>
        <w:tc>
          <w:tcPr>
            <w:noWrap/>
          </w:tcPr>
          <w:p>
            <w:pPr>
              <w:spacing w:after="200"/>
            </w:pPr>
            <w:hyperlink r:id="rId226" w:history="1">
              <w:r>
                <w:rPr>
                  <w:color w:val="1e198e"/>
                  <w:b w:val="1"/>
                  <w:bCs w:val="1"/>
                  <w:u w:val="single"/>
                </w:rPr>
                <w:t xml:space="preserve">Chronotopologies de l’immersion</w:t>
              </w:r>
            </w:hyperlink>
          </w:p>
          <w:p>
            <w:pPr/>
            <w:hyperlink r:id="rId13" w:history="1">
              <w:r>
                <w:rPr>
                  <w:color w:val="#410a8c"/>
                  <w:u w:val="single"/>
                </w:rPr>
                <w:t xml:space="preserve">Laurent Lescop</w:t>
              </w:r>
            </w:hyperlink>
          </w:p>
          <w:p>
            <w:pPr/>
            <w:r>
              <w:rPr/>
              <w:t xml:space="preserve">2018</w:t>
            </w:r>
          </w:p>
          <w:p>
            <w:pPr/>
            <w:r>
              <w:rPr/>
              <w:t xml:space="preserve">Pré-publication, Document de travail</w:t>
            </w:r>
          </w:p>
          <w:p>
            <w:pPr/>
            <w:hyperlink r:id="rId226" w:history="1">
              <w:r>
                <w:rPr>
                  <w:color w:val="#410a8c"/>
                  <w:u w:val="single"/>
                </w:rPr>
                <w:t xml:space="preserve">hal-01811621v1</w:t>
              </w:r>
            </w:hyperlink>
          </w:p>
        </w:tc>
      </w:tr>
      <w:tr>
        <w:trPr/>
        <w:tc>
          <w:tcPr>
            <w:noWrap/>
          </w:tcPr>
          <w:p>
            <w:pPr>
              <w:spacing w:after="200"/>
            </w:pPr>
            <w:hyperlink r:id="rId227" w:history="1">
              <w:r>
                <w:rPr>
                  <w:color w:val="1e198e"/>
                  <w:b w:val="1"/>
                  <w:bCs w:val="1"/>
                  <w:u w:val="single"/>
                </w:rPr>
                <w:t xml:space="preserve">De l'épaisseur de l'image</w:t>
              </w:r>
            </w:hyperlink>
          </w:p>
          <w:p>
            <w:pPr/>
            <w:hyperlink r:id="rId13" w:history="1">
              <w:r>
                <w:rPr>
                  <w:color w:val="#410a8c"/>
                  <w:u w:val="single"/>
                </w:rPr>
                <w:t xml:space="preserve">Laurent Lescop</w:t>
              </w:r>
            </w:hyperlink>
          </w:p>
          <w:p>
            <w:pPr/>
            <w:r>
              <w:rPr/>
              <w:t xml:space="preserve">2018</w:t>
            </w:r>
          </w:p>
          <w:p>
            <w:pPr/>
            <w:r>
              <w:rPr/>
              <w:t xml:space="preserve">Pré-publication, Document de travail</w:t>
            </w:r>
          </w:p>
          <w:p>
            <w:pPr/>
            <w:hyperlink r:id="rId227" w:history="1">
              <w:r>
                <w:rPr>
                  <w:color w:val="#410a8c"/>
                  <w:u w:val="single"/>
                </w:rPr>
                <w:t xml:space="preserve">hal-01885387v1</w:t>
              </w:r>
            </w:hyperlink>
          </w:p>
        </w:tc>
      </w:tr>
      <w:tr>
        <w:trPr/>
        <w:tc>
          <w:tcPr>
            <w:noWrap/>
          </w:tcPr>
          <w:p>
            <w:pPr>
              <w:spacing w:after="200"/>
            </w:pPr>
            <w:hyperlink r:id="rId228" w:history="1">
              <w:r>
                <w:rPr>
                  <w:color w:val="1e198e"/>
                  <w:b w:val="1"/>
                  <w:bCs w:val="1"/>
                  <w:u w:val="single"/>
                </w:rPr>
                <w:t xml:space="preserve">Les enjeux de la narration dans l'immersion 3D archéologique.</w:t>
              </w:r>
            </w:hyperlink>
          </w:p>
          <w:p>
            <w:pPr/>
            <w:hyperlink r:id="rId13" w:history="1">
              <w:r>
                <w:rPr>
                  <w:color w:val="#410a8c"/>
                  <w:u w:val="single"/>
                </w:rPr>
                <w:t xml:space="preserve">Laurent Lescop</w:t>
              </w:r>
            </w:hyperlink>
            <w:r>
              <w:rPr/>
              <w:t xml:space="preserve">,</w:t>
            </w:r>
            <w:hyperlink r:id="rId229" w:history="1">
              <w:r>
                <w:rPr>
                  <w:color w:val="#410a8c"/>
                  <w:u w:val="single"/>
                </w:rPr>
                <w:t xml:space="preserve">Jean Michel Geneste</w:t>
              </w:r>
            </w:hyperlink>
            <w:r>
              <w:rPr/>
              <w:t xml:space="preserve">,</w:t>
            </w:r>
            <w:hyperlink r:id="rId36" w:history="1">
              <w:r>
                <w:rPr>
                  <w:color w:val="#410a8c"/>
                  <w:u w:val="single"/>
                </w:rPr>
                <w:t xml:space="preserve">Martin Marquet</w:t>
              </w:r>
            </w:hyperlink>
            <w:r>
              <w:rPr/>
              <w:t xml:space="preserve">,</w:t>
            </w:r>
            <w:hyperlink r:id="rId37" w:history="1">
              <w:r>
                <w:rPr>
                  <w:color w:val="#410a8c"/>
                  <w:u w:val="single"/>
                </w:rPr>
                <w:t xml:space="preserve">Victor Yvin</w:t>
              </w:r>
            </w:hyperlink>
            <w:r>
              <w:rPr/>
              <w:t xml:space="preserve">,</w:t>
            </w:r>
            <w:hyperlink r:id="rId230" w:history="1">
              <w:r>
                <w:rPr>
                  <w:color w:val="#410a8c"/>
                  <w:u w:val="single"/>
                </w:rPr>
                <w:t xml:space="preserve">Gerard Pacôme</w:t>
              </w:r>
            </w:hyperlink>
            <w:r>
              <w:rPr/>
              <w:t xml:space="preserve">et al.</w:t>
            </w:r>
          </w:p>
          <w:p>
            <w:pPr/>
            <w:r>
              <w:rPr/>
              <w:t xml:space="preserve">2018</w:t>
            </w:r>
          </w:p>
          <w:p>
            <w:pPr/>
            <w:r>
              <w:rPr/>
              <w:t xml:space="preserve">Pré-publication, Document de travail</w:t>
            </w:r>
          </w:p>
          <w:p>
            <w:pPr/>
            <w:hyperlink r:id="rId228" w:history="1">
              <w:r>
                <w:rPr>
                  <w:color w:val="#410a8c"/>
                  <w:u w:val="single"/>
                </w:rPr>
                <w:t xml:space="preserve">hal-01885388v1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Guide pour la mise en place d’une charte pour l’usage des techniques d’intelligence artificielle en école d’architecture</w:t>
              </w:r>
            </w:hyperlink>
          </w:p>
          <w:p>
            <w:pPr/>
            <w:hyperlink r:id="rId232" w:history="1">
              <w:r>
                <w:rPr>
                  <w:color w:val="#410a8c"/>
                  <w:u w:val="single"/>
                </w:rPr>
                <w:t xml:space="preserve">Lucie Addé</w:t>
              </w:r>
            </w:hyperlink>
            <w:r>
              <w:rPr/>
              <w:t xml:space="preserve">,</w:t>
            </w:r>
            <w:hyperlink r:id="rId233" w:history="1">
              <w:r>
                <w:rPr>
                  <w:color w:val="#410a8c"/>
                  <w:u w:val="single"/>
                </w:rPr>
                <w:t xml:space="preserve">Hassan Ait Haddou</w:t>
              </w:r>
            </w:hyperlink>
            <w:r>
              <w:rPr/>
              <w:t xml:space="preserve">,</w:t>
            </w:r>
            <w:hyperlink r:id="rId234" w:history="1">
              <w:r>
                <w:rPr>
                  <w:color w:val="#410a8c"/>
                  <w:u w:val="single"/>
                </w:rPr>
                <w:t xml:space="preserve">Églantine Bigot-Doll</w:t>
              </w:r>
            </w:hyperlink>
            <w:r>
              <w:rPr/>
              <w:t xml:space="preserve">,</w:t>
            </w:r>
            <w:hyperlink r:id="rId235" w:history="1">
              <w:r>
                <w:rPr>
                  <w:color w:val="#410a8c"/>
                  <w:u w:val="single"/>
                </w:rPr>
                <w:t xml:space="preserve">Nader Boutros</w:t>
              </w:r>
            </w:hyperlink>
            <w:r>
              <w:rPr/>
              <w:t xml:space="preserve">,</w:t>
            </w:r>
            <w:hyperlink r:id="rId236" w:history="1">
              <w:r>
                <w:rPr>
                  <w:color w:val="#410a8c"/>
                  <w:u w:val="single"/>
                </w:rPr>
                <w:t xml:space="preserve">Jean-Marc Emy</w:t>
              </w:r>
            </w:hyperlink>
            <w:r>
              <w:rPr/>
              <w:t xml:space="preserve">et al.</w:t>
            </w:r>
          </w:p>
          <w:p>
            <w:pPr/>
            <w:r>
              <w:rPr/>
              <w:t xml:space="preserve">architecture.conception.culture.numérique (ACCN). 2025</w:t>
            </w:r>
          </w:p>
          <w:p>
            <w:pPr/>
            <w:r>
              <w:rPr/>
              <w:t xml:space="preserve">Rapport</w:t>
            </w:r>
            <w:r>
              <w:rPr/>
              <w:t xml:space="preserve"> (rapport d’expertise collective)</w:t>
            </w:r>
          </w:p>
          <w:p>
            <w:pPr/>
            <w:hyperlink r:id="rId231" w:history="1">
              <w:r>
                <w:rPr>
                  <w:color w:val="#410a8c"/>
                  <w:u w:val="single"/>
                </w:rPr>
                <w:t xml:space="preserve">hal-05248614v2</w:t>
              </w:r>
            </w:hyperlink>
          </w:p>
        </w:tc>
      </w:tr>
      <w:tr>
        <w:trPr/>
        <w:tc>
          <w:tcPr>
            <w:noWrap/>
          </w:tcPr>
          <w:p>
            <w:pPr>
              <w:spacing w:after="200"/>
            </w:pPr>
            <w:hyperlink r:id="rId237" w:history="1">
              <w:r>
                <w:rPr>
                  <w:color w:val="1e198e"/>
                  <w:b w:val="1"/>
                  <w:bCs w:val="1"/>
                  <w:u w:val="single"/>
                </w:rPr>
                <w:t xml:space="preserve">Moka - Telfair Metro Project, Mauritius</w:t>
              </w:r>
            </w:hyperlink>
          </w:p>
          <w:p>
            <w:pPr/>
            <w:hyperlink r:id="rId13" w:history="1">
              <w:r>
                <w:rPr>
                  <w:color w:val="#410a8c"/>
                  <w:u w:val="single"/>
                </w:rPr>
                <w:t xml:space="preserve">Laurent Lescop</w:t>
              </w:r>
            </w:hyperlink>
            <w:r>
              <w:rPr/>
              <w:t xml:space="preserve">,</w:t>
            </w:r>
            <w:hyperlink r:id="rId20" w:history="1">
              <w:r>
                <w:rPr>
                  <w:color w:val="#410a8c"/>
                  <w:u w:val="single"/>
                </w:rPr>
                <w:t xml:space="preserve">Foram Bhavsar</w:t>
              </w:r>
            </w:hyperlink>
            <w:r>
              <w:rPr/>
              <w:t xml:space="preserve">,</w:t>
            </w:r>
            <w:hyperlink r:id="rId238" w:history="1">
              <w:r>
                <w:rPr>
                  <w:color w:val="#410a8c"/>
                  <w:u w:val="single"/>
                </w:rPr>
                <w:t xml:space="preserve">Vibha Gajjar</w:t>
              </w:r>
            </w:hyperlink>
            <w:r>
              <w:rPr/>
              <w:t xml:space="preserve">,</w:t>
            </w:r>
            <w:hyperlink r:id="rId239" w:history="1">
              <w:r>
                <w:rPr>
                  <w:color w:val="#410a8c"/>
                  <w:u w:val="single"/>
                </w:rPr>
                <w:t xml:space="preserve">Yann Rocher</w:t>
              </w:r>
            </w:hyperlink>
          </w:p>
          <w:p>
            <w:pPr/>
            <w:r>
              <w:rPr/>
              <w:t xml:space="preserve">Ensa Nantes Mauritius; Nirma University. 2024, pp.82</w:t>
            </w:r>
          </w:p>
          <w:p>
            <w:pPr/>
            <w:r>
              <w:rPr/>
              <w:t xml:space="preserve">Rapport</w:t>
            </w:r>
          </w:p>
          <w:p>
            <w:pPr/>
            <w:hyperlink r:id="rId237" w:history="1">
              <w:r>
                <w:rPr>
                  <w:color w:val="#410a8c"/>
                  <w:u w:val="single"/>
                </w:rPr>
                <w:t xml:space="preserve">hal-05421304v1</w:t>
              </w:r>
            </w:hyperlink>
          </w:p>
        </w:tc>
      </w:tr>
      <w:tr>
        <w:trPr/>
        <w:tc>
          <w:tcPr>
            <w:noWrap/>
          </w:tcPr>
          <w:p>
            <w:pPr>
              <w:spacing w:after="200"/>
            </w:pPr>
            <w:hyperlink r:id="rId240" w:history="1">
              <w:r>
                <w:rPr>
                  <w:color w:val="1e198e"/>
                  <w:b w:val="1"/>
                  <w:bCs w:val="1"/>
                  <w:u w:val="single"/>
                </w:rPr>
                <w:t xml:space="preserve">Rapport d'activités 2017-2023, ENSA Nantes, champ STA-OMI (Sciences et techniques de l’architecture / Outils mathématiques et informatiques)</w:t>
              </w:r>
            </w:hyperlink>
          </w:p>
          <w:p>
            <w:pPr/>
            <w:hyperlink r:id="rId13" w:history="1">
              <w:r>
                <w:rPr>
                  <w:color w:val="#410a8c"/>
                  <w:u w:val="single"/>
                </w:rPr>
                <w:t xml:space="preserve">Laurent Lescop</w:t>
              </w:r>
            </w:hyperlink>
          </w:p>
          <w:p>
            <w:pPr/>
            <w:r>
              <w:rPr/>
              <w:t xml:space="preserve">Ecole Nationale Supérieure d'Architecture de Nantes. 2023</w:t>
            </w:r>
          </w:p>
          <w:p>
            <w:pPr/>
            <w:r>
              <w:rPr/>
              <w:t xml:space="preserve">Rapport</w:t>
            </w:r>
          </w:p>
          <w:p>
            <w:pPr/>
            <w:hyperlink r:id="rId240" w:history="1">
              <w:r>
                <w:rPr>
                  <w:color w:val="#410a8c"/>
                  <w:u w:val="single"/>
                </w:rPr>
                <w:t xml:space="preserve">hal-04533888v1</w:t>
              </w:r>
            </w:hyperlink>
          </w:p>
        </w:tc>
      </w:tr>
      <w:tr>
        <w:trPr/>
        <w:tc>
          <w:tcPr>
            <w:noWrap/>
          </w:tcPr>
          <w:p>
            <w:pPr>
              <w:spacing w:after="200"/>
            </w:pPr>
            <w:hyperlink r:id="rId241" w:history="1">
              <w:r>
                <w:rPr>
                  <w:color w:val="1e198e"/>
                  <w:b w:val="1"/>
                  <w:bCs w:val="1"/>
                  <w:u w:val="single"/>
                </w:rPr>
                <w:t xml:space="preserve">Utopie Urbaine, évaluation tome iv (janvier à décembre 2021) : question à Laurent Lescop « Comment les projets d’urbanisme culturel tels que Transfert peuvent contribuer à la fabrique des ambiances urbaines ? »</w:t>
              </w:r>
            </w:hyperlink>
          </w:p>
          <w:p>
            <w:pPr/>
            <w:hyperlink r:id="rId13" w:history="1">
              <w:r>
                <w:rPr>
                  <w:color w:val="#410a8c"/>
                  <w:u w:val="single"/>
                </w:rPr>
                <w:t xml:space="preserve">Laurent Lescop</w:t>
              </w:r>
            </w:hyperlink>
          </w:p>
          <w:p>
            <w:pPr/>
            <w:r>
              <w:rPr/>
              <w:t xml:space="preserve">4, Pick Up Production. 2022, pp.25</w:t>
            </w:r>
          </w:p>
          <w:p>
            <w:pPr/>
            <w:r>
              <w:rPr/>
              <w:t xml:space="preserve">Rapport</w:t>
            </w:r>
          </w:p>
          <w:p>
            <w:pPr/>
            <w:hyperlink r:id="rId241" w:history="1">
              <w:r>
                <w:rPr>
                  <w:color w:val="#410a8c"/>
                  <w:u w:val="single"/>
                </w:rPr>
                <w:t xml:space="preserve">hal-04100696v1</w:t>
              </w:r>
            </w:hyperlink>
          </w:p>
        </w:tc>
      </w:tr>
      <w:tr>
        <w:trPr/>
        <w:tc>
          <w:tcPr>
            <w:noWrap/>
          </w:tcPr>
          <w:p>
            <w:pPr>
              <w:spacing w:after="200"/>
            </w:pPr>
            <w:hyperlink r:id="rId242" w:history="1">
              <w:r>
                <w:rPr>
                  <w:color w:val="1e198e"/>
                  <w:b w:val="1"/>
                  <w:bCs w:val="1"/>
                  <w:u w:val="single"/>
                </w:rPr>
                <w:t xml:space="preserve">Paysage de Lumière : WorkShop International, Nantes (France) –Hambourg (Allemange) -Gdansk (Pologne)Nantes –07-13 juin 2014</w:t>
              </w:r>
            </w:hyperlink>
          </w:p>
          <w:p>
            <w:pPr/>
            <w:hyperlink r:id="rId13" w:history="1">
              <w:r>
                <w:rPr>
                  <w:color w:val="#410a8c"/>
                  <w:u w:val="single"/>
                </w:rPr>
                <w:t xml:space="preserve">Laurent Lescop</w:t>
              </w:r>
            </w:hyperlink>
          </w:p>
          <w:p>
            <w:pPr/>
            <w:r>
              <w:rPr/>
              <w:t xml:space="preserve">[Travaux universitaires] Université Franco-Allemande; Ecole nationale supérieure d'architecture de Nantes; Hafencity Universität Hambourg; Politecknica Gdansk. 2015</w:t>
            </w:r>
          </w:p>
          <w:p>
            <w:pPr/>
            <w:r>
              <w:rPr/>
              <w:t xml:space="preserve">Rapport</w:t>
            </w:r>
          </w:p>
          <w:p>
            <w:pPr/>
            <w:hyperlink r:id="rId242" w:history="1">
              <w:r>
                <w:rPr>
                  <w:color w:val="#410a8c"/>
                  <w:u w:val="single"/>
                </w:rPr>
                <w:t xml:space="preserve">hal-02900678v1</w:t>
              </w:r>
            </w:hyperlink>
          </w:p>
        </w:tc>
      </w:tr>
      <w:tr>
        <w:trPr/>
        <w:tc>
          <w:tcPr>
            <w:noWrap/>
          </w:tcPr>
          <w:p>
            <w:pPr>
              <w:spacing w:after="200"/>
            </w:pPr>
            <w:hyperlink r:id="rId243" w:history="1">
              <w:r>
                <w:rPr>
                  <w:color w:val="1e198e"/>
                  <w:b w:val="1"/>
                  <w:bCs w:val="1"/>
                  <w:u w:val="single"/>
                </w:rPr>
                <w:t xml:space="preserve">Le gisement préhistorique du Fourneau du Diable (Bourdeilles, Dordogne)</w:t>
              </w:r>
            </w:hyperlink>
          </w:p>
          <w:p>
            <w:pPr/>
            <w:hyperlink r:id="rId244" w:history="1">
              <w:r>
                <w:rPr>
                  <w:color w:val="#410a8c"/>
                  <w:u w:val="single"/>
                </w:rPr>
                <w:t xml:space="preserve">Malvina Baumann</w:t>
              </w:r>
            </w:hyperlink>
            <w:r>
              <w:rPr/>
              <w:t xml:space="preserve">,</w:t>
            </w:r>
            <w:hyperlink r:id="rId245" w:history="1">
              <w:r>
                <w:rPr>
                  <w:color w:val="#410a8c"/>
                  <w:u w:val="single"/>
                </w:rPr>
                <w:t xml:space="preserve">Didier Cailhol</w:t>
              </w:r>
            </w:hyperlink>
            <w:r>
              <w:rPr/>
              <w:t xml:space="preserve">,</w:t>
            </w:r>
            <w:hyperlink r:id="rId246" w:history="1">
              <w:r>
                <w:rPr>
                  <w:color w:val="#410a8c"/>
                  <w:u w:val="single"/>
                </w:rPr>
                <w:t xml:space="preserve">Laure Fontana</w:t>
              </w:r>
            </w:hyperlink>
            <w:r>
              <w:rPr/>
              <w:t xml:space="preserve">,</w:t>
            </w:r>
            <w:hyperlink r:id="rId247" w:history="1">
              <w:r>
                <w:rPr>
                  <w:color w:val="#410a8c"/>
                  <w:u w:val="single"/>
                </w:rPr>
                <w:t xml:space="preserve">Laurent Klaric</w:t>
              </w:r>
            </w:hyperlink>
            <w:r>
              <w:rPr/>
              <w:t xml:space="preserve">,</w:t>
            </w:r>
            <w:hyperlink r:id="rId13" w:history="1">
              <w:r>
                <w:rPr>
                  <w:color w:val="#410a8c"/>
                  <w:u w:val="single"/>
                </w:rPr>
                <w:t xml:space="preserve">Laurent Lescop</w:t>
              </w:r>
            </w:hyperlink>
            <w:r>
              <w:rPr/>
              <w:t xml:space="preserve">et al.</w:t>
            </w:r>
          </w:p>
          <w:p>
            <w:pPr/>
            <w:r>
              <w:rPr/>
              <w:t xml:space="preserve">[Rapport de recherche] UMR 5199 – PACEA. 2015</w:t>
            </w:r>
          </w:p>
          <w:p>
            <w:pPr/>
            <w:r>
              <w:rPr/>
              <w:t xml:space="preserve">Rapport</w:t>
            </w:r>
            <w:r>
              <w:rPr/>
              <w:t xml:space="preserve"> (rapport de recherche)</w:t>
            </w:r>
          </w:p>
          <w:p>
            <w:pPr/>
            <w:hyperlink r:id="rId243" w:history="1">
              <w:r>
                <w:rPr>
                  <w:color w:val="#410a8c"/>
                  <w:u w:val="single"/>
                </w:rPr>
                <w:t xml:space="preserve">hal-01617647v1</w:t>
              </w:r>
            </w:hyperlink>
          </w:p>
        </w:tc>
      </w:tr>
      <w:tr>
        <w:trPr/>
        <w:tc>
          <w:tcPr>
            <w:noWrap/>
          </w:tcPr>
          <w:p>
            <w:pPr>
              <w:spacing w:after="200"/>
            </w:pPr>
            <w:hyperlink r:id="rId248" w:history="1">
              <w:r>
                <w:rPr>
                  <w:color w:val="1e198e"/>
                  <w:b w:val="1"/>
                  <w:bCs w:val="1"/>
                  <w:u w:val="single"/>
                </w:rPr>
                <w:t xml:space="preserve">RAPPORT FINAL « PROJET SERVICE NUMERIQUE CULTUREL INNOVANT 2012»</w:t>
              </w:r>
            </w:hyperlink>
          </w:p>
          <w:p>
            <w:pPr/>
            <w:hyperlink r:id="rId13" w:history="1">
              <w:r>
                <w:rPr>
                  <w:color w:val="#410a8c"/>
                  <w:u w:val="single"/>
                </w:rPr>
                <w:t xml:space="preserve">Laurent Lescop</w:t>
              </w:r>
            </w:hyperlink>
            <w:r>
              <w:rPr/>
              <w:t xml:space="preserve">,</w:t>
            </w:r>
            <w:hyperlink r:id="rId81" w:history="1">
              <w:r>
                <w:rPr>
                  <w:color w:val="#410a8c"/>
                  <w:u w:val="single"/>
                </w:rPr>
                <w:t xml:space="preserve">Clémence Gabilleau</w:t>
              </w:r>
            </w:hyperlink>
            <w:r>
              <w:rPr/>
              <w:t xml:space="preserve">,</w:t>
            </w:r>
            <w:hyperlink r:id="rId82" w:history="1">
              <w:r>
                <w:rPr>
                  <w:color w:val="#410a8c"/>
                  <w:u w:val="single"/>
                </w:rPr>
                <w:t xml:space="preserve">Christine Jablonski</w:t>
              </w:r>
            </w:hyperlink>
            <w:r>
              <w:rPr/>
              <w:t xml:space="preserve">,</w:t>
            </w:r>
            <w:hyperlink r:id="rId83" w:history="1">
              <w:r>
                <w:rPr>
                  <w:color w:val="#410a8c"/>
                  <w:u w:val="single"/>
                </w:rPr>
                <w:t xml:space="preserve">Michel Cardin</w:t>
              </w:r>
            </w:hyperlink>
            <w:r>
              <w:rPr/>
              <w:t xml:space="preserve">,</w:t>
            </w:r>
            <w:hyperlink r:id="rId84" w:history="1">
              <w:r>
                <w:rPr>
                  <w:color w:val="#410a8c"/>
                  <w:u w:val="single"/>
                </w:rPr>
                <w:t xml:space="preserve">Jean-Louis Dauga</w:t>
              </w:r>
            </w:hyperlink>
            <w:r>
              <w:rPr/>
              <w:t xml:space="preserve">et al.</w:t>
            </w:r>
          </w:p>
          <w:p>
            <w:pPr/>
            <w:r>
              <w:rPr/>
              <w:t xml:space="preserve">[Rapport de recherche] Ministère de la Culture et de la Communication. 2013</w:t>
            </w:r>
          </w:p>
          <w:p>
            <w:pPr/>
            <w:r>
              <w:rPr/>
              <w:t xml:space="preserve">Rapport</w:t>
            </w:r>
            <w:r>
              <w:rPr/>
              <w:t xml:space="preserve"> (rapport de recherche)</w:t>
            </w:r>
          </w:p>
          <w:p>
            <w:pPr/>
            <w:hyperlink r:id="rId248" w:history="1">
              <w:r>
                <w:rPr>
                  <w:color w:val="#410a8c"/>
                  <w:u w:val="single"/>
                </w:rPr>
                <w:t xml:space="preserve">hal-01598904v1</w:t>
              </w:r>
            </w:hyperlink>
          </w:p>
        </w:tc>
      </w:tr>
      <w:tr>
        <w:trPr/>
        <w:tc>
          <w:tcPr>
            <w:noWrap/>
          </w:tcPr>
          <w:p>
            <w:pPr>
              <w:spacing w:after="200"/>
            </w:pPr>
            <w:hyperlink r:id="rId249" w:history="1">
              <w:r>
                <w:rPr>
                  <w:color w:val="1e198e"/>
                  <w:b w:val="1"/>
                  <w:bCs w:val="1"/>
                  <w:u w:val="single"/>
                </w:rPr>
                <w:t xml:space="preserve">GAVRINIS (Larmor-Baden, Morbihan)</w:t>
              </w:r>
            </w:hyperlink>
          </w:p>
          <w:p>
            <w:pPr/>
            <w:hyperlink r:id="rId50" w:history="1">
              <w:r>
                <w:rPr>
                  <w:color w:val="#410a8c"/>
                  <w:u w:val="single"/>
                </w:rPr>
                <w:t xml:space="preserve">Serge Cassen</w:t>
              </w:r>
            </w:hyperlink>
            <w:r>
              <w:rPr/>
              <w:t xml:space="preserve">,</w:t>
            </w:r>
            <w:hyperlink r:id="rId13" w:history="1">
              <w:r>
                <w:rPr>
                  <w:color w:val="#410a8c"/>
                  <w:u w:val="single"/>
                </w:rPr>
                <w:t xml:space="preserve">Laurent Lescop</w:t>
              </w:r>
            </w:hyperlink>
            <w:r>
              <w:rPr/>
              <w:t xml:space="preserve">,</w:t>
            </w:r>
            <w:hyperlink r:id="rId51" w:history="1">
              <w:r>
                <w:rPr>
                  <w:color w:val="#410a8c"/>
                  <w:u w:val="single"/>
                </w:rPr>
                <w:t xml:space="preserve">Valentin Grimaud</w:t>
              </w:r>
            </w:hyperlink>
            <w:r>
              <w:rPr/>
              <w:t xml:space="preserve">,</w:t>
            </w:r>
            <w:hyperlink r:id="rId74" w:history="1">
              <w:r>
                <w:rPr>
                  <w:color w:val="#410a8c"/>
                  <w:u w:val="single"/>
                </w:rPr>
                <w:t xml:space="preserve">Guirec Querré</w:t>
              </w:r>
            </w:hyperlink>
            <w:r>
              <w:rPr/>
              <w:t xml:space="preserve">,</w:t>
            </w:r>
            <w:hyperlink r:id="rId250" w:history="1">
              <w:r>
                <w:rPr>
                  <w:color w:val="#410a8c"/>
                  <w:u w:val="single"/>
                </w:rPr>
                <w:t xml:space="preserve">François Pustoc’h</w:t>
              </w:r>
            </w:hyperlink>
            <w:r>
              <w:rPr/>
              <w:t xml:space="preserve">et al.</w:t>
            </w:r>
          </w:p>
          <w:p>
            <w:pPr/>
            <w:r>
              <w:rPr/>
              <w:t xml:space="preserve">[Rapport de recherche] 2, Ministère de la Culture et de la Communication; Conseil général du Morbihan; Cnrs; Ecole Nationale Supérieure d'Architecture de Nantes; Université de Nantes (Unam). 2012, pp.212</w:t>
            </w:r>
          </w:p>
          <w:p>
            <w:pPr/>
            <w:r>
              <w:rPr/>
              <w:t xml:space="preserve">Rapport</w:t>
            </w:r>
            <w:r>
              <w:rPr/>
              <w:t xml:space="preserve"> (rapport de recherche)</w:t>
            </w:r>
          </w:p>
          <w:p>
            <w:pPr/>
            <w:hyperlink r:id="rId249" w:history="1">
              <w:r>
                <w:rPr>
                  <w:color w:val="#410a8c"/>
                  <w:u w:val="single"/>
                </w:rPr>
                <w:t xml:space="preserve">hal-01509495v1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La représentation des ambiances architecturales et urbaines : Introduction à une pédagogie des ambiances</w:t>
              </w:r>
            </w:hyperlink>
          </w:p>
          <w:p>
            <w:pPr/>
            <w:hyperlink r:id="rId13" w:history="1">
              <w:r>
                <w:rPr>
                  <w:color w:val="#410a8c"/>
                  <w:u w:val="single"/>
                </w:rPr>
                <w:t xml:space="preserve">Laurent Lescop</w:t>
              </w:r>
            </w:hyperlink>
          </w:p>
          <w:p>
            <w:pPr/>
            <w:r>
              <w:rPr/>
              <w:t xml:space="preserve">Architecture, aménagement de l'espace. Université De Nantes - I.S.I.T.E.M., 1999. Français. </w:t>
            </w:r>
            <w:hyperlink r:id="rId252" w:history="1">
              <w:r>
                <w:rPr>
                  <w:color w:val="#410a8c"/>
                  <w:u w:val="single"/>
                </w:rPr>
                <w:t xml:space="preserve">⟨NNT : ⟩</w:t>
              </w:r>
            </w:hyperlink>
          </w:p>
          <w:p>
            <w:pPr/>
            <w:r>
              <w:rPr/>
              <w:t xml:space="preserve">Thèse</w:t>
            </w:r>
          </w:p>
          <w:p>
            <w:pPr/>
            <w:hyperlink r:id="rId251" w:history="1">
              <w:r>
                <w:rPr>
                  <w:color w:val="#410a8c"/>
                  <w:u w:val="single"/>
                </w:rPr>
                <w:t xml:space="preserve">tel-01499343v1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Livret 1 : Ambiance et conception : Aspects théoriques et référentiels Livret 2 : Ambiance et conception : Cahier méthodologique et technique</w:t>
              </w:r>
            </w:hyperlink>
          </w:p>
          <w:p>
            <w:pPr/>
            <w:hyperlink r:id="rId13" w:history="1">
              <w:r>
                <w:rPr>
                  <w:color w:val="#410a8c"/>
                  <w:u w:val="single"/>
                </w:rPr>
                <w:t xml:space="preserve">Laurent Lescop</w:t>
              </w:r>
            </w:hyperlink>
          </w:p>
          <w:p>
            <w:pPr/>
            <w:r>
              <w:rPr/>
              <w:t xml:space="preserve">Architecture, aménagement de l'espace. L'UNAM, L'université Nantes, Angers, Le Mans, 2016</w:t>
            </w:r>
          </w:p>
          <w:p>
            <w:pPr/>
            <w:r>
              <w:rPr/>
              <w:t xml:space="preserve">HDR</w:t>
            </w:r>
          </w:p>
          <w:p>
            <w:pPr/>
            <w:hyperlink r:id="rId253" w:history="1">
              <w:r>
                <w:rPr>
                  <w:color w:val="#410a8c"/>
                  <w:u w:val="single"/>
                </w:rPr>
                <w:t xml:space="preserve">tel-01499668v1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Nantes 2050_The unexpected future : Nuit Blanche / Ai and immersive storytelling</w:t>
              </w:r>
            </w:hyperlink>
          </w:p>
          <w:p>
            <w:pPr/>
            <w:hyperlink r:id="rId25" w:history="1">
              <w:r>
                <w:rPr>
                  <w:color w:val="#410a8c"/>
                  <w:u w:val="single"/>
                </w:rPr>
                <w:t xml:space="preserve">Arpi Mangasaryan</w:t>
              </w:r>
            </w:hyperlink>
            <w:r>
              <w:rPr/>
              <w:t xml:space="preserve">,</w:t>
            </w:r>
            <w:hyperlink r:id="rId24" w:history="1">
              <w:r>
                <w:rPr>
                  <w:color w:val="#410a8c"/>
                  <w:u w:val="single"/>
                </w:rPr>
                <w:t xml:space="preserve">Rima Ayoubi</w:t>
              </w:r>
            </w:hyperlink>
            <w:r>
              <w:rPr/>
              <w:t xml:space="preserve">,</w:t>
            </w:r>
            <w:hyperlink r:id="rId13" w:history="1">
              <w:r>
                <w:rPr>
                  <w:color w:val="#410a8c"/>
                  <w:u w:val="single"/>
                </w:rPr>
                <w:t xml:space="preserve">Laurent Lescop</w:t>
              </w:r>
            </w:hyperlink>
          </w:p>
          <w:p>
            <w:pPr/>
            <w:r>
              <w:rPr/>
              <w:t xml:space="preserve">2024</w:t>
            </w:r>
          </w:p>
          <w:p>
            <w:pPr/>
            <w:r>
              <w:rPr/>
              <w:t xml:space="preserve">Vidéo</w:t>
            </w:r>
          </w:p>
          <w:p>
            <w:pPr/>
            <w:hyperlink r:id="rId254" w:history="1">
              <w:r>
                <w:rPr>
                  <w:color w:val="#410a8c"/>
                  <w:u w:val="single"/>
                </w:rPr>
                <w:t xml:space="preserve">hal-04501679v1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Ancient Aliens, des « documentaires » entre extraterrestres et conspirationnisme</w:t>
              </w:r>
            </w:hyperlink>
          </w:p>
          <w:p>
            <w:pPr/>
            <w:hyperlink r:id="rId256" w:history="1">
              <w:r>
                <w:rPr>
                  <w:color w:val="#410a8c"/>
                  <w:u w:val="single"/>
                </w:rPr>
                <w:t xml:space="preserve">Stephane Francois</w:t>
              </w:r>
            </w:hyperlink>
            <w:r>
              <w:rPr/>
              <w:t xml:space="preserve">,</w:t>
            </w:r>
            <w:hyperlink r:id="rId257" w:history="1">
              <w:r>
                <w:rPr>
                  <w:color w:val="#410a8c"/>
                  <w:u w:val="single"/>
                </w:rPr>
                <w:t xml:space="preserve">Jean-Loïc Le Quellec</w:t>
              </w:r>
            </w:hyperlink>
            <w:r>
              <w:rPr/>
              <w:t xml:space="preserve">,</w:t>
            </w:r>
            <w:hyperlink r:id="rId13" w:history="1">
              <w:r>
                <w:rPr>
                  <w:color w:val="#410a8c"/>
                  <w:u w:val="single"/>
                </w:rPr>
                <w:t xml:space="preserve">Laurent Lescop</w:t>
              </w:r>
            </w:hyperlink>
          </w:p>
          <w:p>
            <w:pPr/>
            <w:r>
              <w:rPr/>
              <w:t xml:space="preserve">2017</w:t>
            </w:r>
          </w:p>
          <w:p>
            <w:pPr/>
            <w:r>
              <w:rPr/>
              <w:t xml:space="preserve">Article de blog scientifique</w:t>
            </w:r>
          </w:p>
          <w:p>
            <w:pPr/>
            <w:hyperlink r:id="rId255" w:history="1">
              <w:r>
                <w:rPr>
                  <w:color w:val="#410a8c"/>
                  <w:u w:val="single"/>
                </w:rPr>
                <w:t xml:space="preserve">hal-01883996v1</w:t>
              </w:r>
            </w:hyperlink>
          </w:p>
        </w:tc>
      </w:tr>
    </w:tbl>
    <w:sectPr>
      <w:footerReference w:type="default" r:id="rId2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7E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lescop" TargetMode="External"/><Relationship Id="rId9" Type="http://schemas.openxmlformats.org/officeDocument/2006/relationships/hyperlink" Target="https://orcid.org/0000-0001-8440-8318" TargetMode="External"/><Relationship Id="rId10" Type="http://schemas.openxmlformats.org/officeDocument/2006/relationships/hyperlink" Target="https://www.idref.fr/191317942" TargetMode="External"/><Relationship Id="rId11" Type="http://schemas.openxmlformats.org/officeDocument/2006/relationships/hyperlink" Target="https://hal.science/hal-05367396v1" TargetMode="External"/><Relationship Id="rId12" Type="http://schemas.openxmlformats.org/officeDocument/2006/relationships/hyperlink" Target="https://hal.science/search/index/?q=*&amp;authFullName_s=Clarissa Duarte" TargetMode="External"/><Relationship Id="rId13" Type="http://schemas.openxmlformats.org/officeDocument/2006/relationships/hyperlink" Target="https://hal.science/search/index/?q=*&amp;authFullName_s=Laurent Lescop" TargetMode="External"/><Relationship Id="rId14" Type="http://schemas.openxmlformats.org/officeDocument/2006/relationships/hyperlink" Target="https://hal.science/search/index/?q=*&amp;authFullName_s=Sophie Eberhardt" TargetMode="External"/><Relationship Id="rId15" Type="http://schemas.openxmlformats.org/officeDocument/2006/relationships/hyperlink" Target="https://hal.science/search/index/?q=*&amp;authFullName_s=Andrea Camara" TargetMode="External"/><Relationship Id="rId16" Type="http://schemas.openxmlformats.org/officeDocument/2006/relationships/hyperlink" Target="https://hal.science/search/index/?q=*&amp;authFullName_s=Paula Maciel" TargetMode="External"/><Relationship Id="rId17" Type="http://schemas.openxmlformats.org/officeDocument/2006/relationships/hyperlink" Target="https://hal.science/hal-05380378v1" TargetMode="External"/><Relationship Id="rId18" Type="http://schemas.openxmlformats.org/officeDocument/2006/relationships/hyperlink" Target="https://hal.science/hal-05393887v1" TargetMode="External"/><Relationship Id="rId19" Type="http://schemas.openxmlformats.org/officeDocument/2006/relationships/hyperlink" Target="https://hal.science/search/index/?q=*&amp;authFullName_s=Hadas Sopher" TargetMode="External"/><Relationship Id="rId20" Type="http://schemas.openxmlformats.org/officeDocument/2006/relationships/hyperlink" Target="https://hal.science/search/index/?q=*&amp;authFullName_s=Foram Bhavsar" TargetMode="External"/><Relationship Id="rId21" Type="http://schemas.openxmlformats.org/officeDocument/2006/relationships/hyperlink" Target="https://hal.science/search/index/?q=*&amp;authFullName_s=Aparna Aparna" TargetMode="External"/><Relationship Id="rId22" Type="http://schemas.openxmlformats.org/officeDocument/2006/relationships/hyperlink" Target="https://dx.doi.org/10.1080/1475939X.2025.2591424" TargetMode="External"/><Relationship Id="rId23" Type="http://schemas.openxmlformats.org/officeDocument/2006/relationships/hyperlink" Target="https://hal.science/hal-04834536v1" TargetMode="External"/><Relationship Id="rId24" Type="http://schemas.openxmlformats.org/officeDocument/2006/relationships/hyperlink" Target="https://hal.science/search/index/?q=*&amp;authFullName_s=Rima Ayoubi" TargetMode="External"/><Relationship Id="rId25" Type="http://schemas.openxmlformats.org/officeDocument/2006/relationships/hyperlink" Target="https://hal.science/search/index/?q=*&amp;authFullName_s=Arpi Mangasaryan" TargetMode="External"/><Relationship Id="rId26" Type="http://schemas.openxmlformats.org/officeDocument/2006/relationships/hyperlink" Target="https://hal.science/hal-04613587v1" TargetMode="External"/><Relationship Id="rId27" Type="http://schemas.openxmlformats.org/officeDocument/2006/relationships/hyperlink" Target="https://dx.doi.org/10.48568/29bk-xc76" TargetMode="External"/><Relationship Id="rId28" Type="http://schemas.openxmlformats.org/officeDocument/2006/relationships/hyperlink" Target="https://hal.science/hal-03963413v1" TargetMode="External"/><Relationship Id="rId29" Type="http://schemas.openxmlformats.org/officeDocument/2006/relationships/hyperlink" Target="https://dx.doi.org/10.1108/ARCH-10-2022-0213" TargetMode="External"/><Relationship Id="rId30" Type="http://schemas.openxmlformats.org/officeDocument/2006/relationships/hyperlink" Target="https://hal.science/hal-03523170v1" TargetMode="External"/><Relationship Id="rId31" Type="http://schemas.openxmlformats.org/officeDocument/2006/relationships/hyperlink" Target="https://hal.science/hal-02886073v1" TargetMode="External"/><Relationship Id="rId32" Type="http://schemas.openxmlformats.org/officeDocument/2006/relationships/hyperlink" Target="https://dx.doi.org/10.4000/entrelacs.5912" TargetMode="External"/><Relationship Id="rId33" Type="http://schemas.openxmlformats.org/officeDocument/2006/relationships/hyperlink" Target="https://hal.science/hal-02648646v1" TargetMode="External"/><Relationship Id="rId34" Type="http://schemas.openxmlformats.org/officeDocument/2006/relationships/hyperlink" Target="https://hal.science/hal-02874766v1" TargetMode="External"/><Relationship Id="rId35" Type="http://schemas.openxmlformats.org/officeDocument/2006/relationships/hyperlink" Target="https://hal.science/search/index/?q=*&amp;authFullName_s=Jean-Michel Geneste" TargetMode="External"/><Relationship Id="rId36" Type="http://schemas.openxmlformats.org/officeDocument/2006/relationships/hyperlink" Target="https://hal.science/search/index/?q=*&amp;authFullName_s=Martin Marquet" TargetMode="External"/><Relationship Id="rId37" Type="http://schemas.openxmlformats.org/officeDocument/2006/relationships/hyperlink" Target="https://hal.science/search/index/?q=*&amp;authFullName_s=Victor Yvin" TargetMode="External"/><Relationship Id="rId38" Type="http://schemas.openxmlformats.org/officeDocument/2006/relationships/hyperlink" Target="https://hal.science/search/index/?q=*&amp;authFullName_s=Pac&#244;me G&#233;rard" TargetMode="External"/><Relationship Id="rId39" Type="http://schemas.openxmlformats.org/officeDocument/2006/relationships/hyperlink" Target="https://dx.doi.org/10.4000/insitu.27623" TargetMode="External"/><Relationship Id="rId40" Type="http://schemas.openxmlformats.org/officeDocument/2006/relationships/hyperlink" Target="https://hal.science/hal-02288693v1" TargetMode="External"/><Relationship Id="rId41" Type="http://schemas.openxmlformats.org/officeDocument/2006/relationships/hyperlink" Target="https://hal.science/search/index/?q=*&amp;authFullName_s=Anetta K&#281;pczy&#324;ska-Walczak" TargetMode="External"/><Relationship Id="rId42" Type="http://schemas.openxmlformats.org/officeDocument/2006/relationships/hyperlink" Target="https://dx.doi.org/10.1051/shsconf/20196400002" TargetMode="External"/><Relationship Id="rId43" Type="http://schemas.openxmlformats.org/officeDocument/2006/relationships/hyperlink" Target="https://hal.science/hal-02288694v1" TargetMode="External"/><Relationship Id="rId44" Type="http://schemas.openxmlformats.org/officeDocument/2006/relationships/hyperlink" Target="https://hal.science/search/index/?q=*&amp;authFullName_s=Nicolas Houel" TargetMode="External"/><Relationship Id="rId45" Type="http://schemas.openxmlformats.org/officeDocument/2006/relationships/hyperlink" Target="https://hal.science/search/index/?q=*&amp;authFullName_s=Dany Joly" TargetMode="External"/><Relationship Id="rId46" Type="http://schemas.openxmlformats.org/officeDocument/2006/relationships/hyperlink" Target="https://dx.doi.org/10.1051/shsconf/20196402003" TargetMode="External"/><Relationship Id="rId47" Type="http://schemas.openxmlformats.org/officeDocument/2006/relationships/hyperlink" Target="https://hal.science/hal-02281133v1" TargetMode="External"/><Relationship Id="rId48" Type="http://schemas.openxmlformats.org/officeDocument/2006/relationships/hyperlink" Target="https://dx.doi.org/10.15122/isbn.978-2-406-09288-9" TargetMode="External"/><Relationship Id="rId49" Type="http://schemas.openxmlformats.org/officeDocument/2006/relationships/hyperlink" Target="https://univ-rennes.hal.science/hal-01933083v1" TargetMode="External"/><Relationship Id="rId50" Type="http://schemas.openxmlformats.org/officeDocument/2006/relationships/hyperlink" Target="https://hal.science/search/index/?q=*&amp;authFullName_s=Serge Cassen" TargetMode="External"/><Relationship Id="rId51" Type="http://schemas.openxmlformats.org/officeDocument/2006/relationships/hyperlink" Target="https://hal.science/search/index/?q=*&amp;authFullName_s=Valentin Grimaud" TargetMode="External"/><Relationship Id="rId52" Type="http://schemas.openxmlformats.org/officeDocument/2006/relationships/hyperlink" Target="https://hal.science/search/index/?q=*&amp;authFullName_s=Herv&#233; Paitier" TargetMode="External"/><Relationship Id="rId53" Type="http://schemas.openxmlformats.org/officeDocument/2006/relationships/hyperlink" Target="https://hal.science/search/index/?q=*&amp;authFullName_s=Carlos Rodr&#237;guez-Rell&#225;n" TargetMode="External"/><Relationship Id="rId54" Type="http://schemas.openxmlformats.org/officeDocument/2006/relationships/hyperlink" Target="https://dx.doi.org/10.1017/S0959774317000853" TargetMode="External"/><Relationship Id="rId55" Type="http://schemas.openxmlformats.org/officeDocument/2006/relationships/hyperlink" Target="https://hal.science/hal-02288691v1" TargetMode="External"/><Relationship Id="rId56" Type="http://schemas.openxmlformats.org/officeDocument/2006/relationships/hyperlink" Target="https://hal.science/hal-02148513v1" TargetMode="External"/><Relationship Id="rId57" Type="http://schemas.openxmlformats.org/officeDocument/2006/relationships/hyperlink" Target="https://hal.science/hal-01869312v1" TargetMode="External"/><Relationship Id="rId58" Type="http://schemas.openxmlformats.org/officeDocument/2006/relationships/hyperlink" Target="https://hal.science/search/index/?q=*&amp;authFullName_s=Christophe Petit" TargetMode="External"/><Relationship Id="rId59" Type="http://schemas.openxmlformats.org/officeDocument/2006/relationships/hyperlink" Target="https://hal.science/search/index/?q=*&amp;authFullName_s=Guillaume Robin" TargetMode="External"/><Relationship Id="rId60" Type="http://schemas.openxmlformats.org/officeDocument/2006/relationships/hyperlink" Target="https://dx.doi.org/10.1111/ojoa.12133" TargetMode="External"/><Relationship Id="rId61" Type="http://schemas.openxmlformats.org/officeDocument/2006/relationships/hyperlink" Target="https://hal.science/hal-01946755v1" TargetMode="External"/><Relationship Id="rId62" Type="http://schemas.openxmlformats.org/officeDocument/2006/relationships/hyperlink" Target="https://archivesic.ccsd.cnrs.fr/sic_01495688v1" TargetMode="External"/><Relationship Id="rId63" Type="http://schemas.openxmlformats.org/officeDocument/2006/relationships/hyperlink" Target="https://hal.science/hal-01499682v1" TargetMode="External"/><Relationship Id="rId64" Type="http://schemas.openxmlformats.org/officeDocument/2006/relationships/hyperlink" Target="https://univ-rennes.hal.science/hal-01952651v1" TargetMode="External"/><Relationship Id="rId65" Type="http://schemas.openxmlformats.org/officeDocument/2006/relationships/hyperlink" Target="https://hal.science/search/index/?q=*&amp;authFullName_s=Elven Robinet" TargetMode="External"/><Relationship Id="rId66" Type="http://schemas.openxmlformats.org/officeDocument/2006/relationships/hyperlink" Target="https://hal.science/search/index/?q=*&amp;authFullName_s=Nancy Marcoux" TargetMode="External"/><Relationship Id="rId67" Type="http://schemas.openxmlformats.org/officeDocument/2006/relationships/hyperlink" Target="https://dx.doi.org/10.4000/rao.3284" TargetMode="External"/><Relationship Id="rId68" Type="http://schemas.openxmlformats.org/officeDocument/2006/relationships/hyperlink" Target="https://hal.science/hal-01617172v1" TargetMode="External"/><Relationship Id="rId69" Type="http://schemas.openxmlformats.org/officeDocument/2006/relationships/hyperlink" Target="https://dx.doi.org/10.1016/j.daach.2015.02.002" TargetMode="External"/><Relationship Id="rId70" Type="http://schemas.openxmlformats.org/officeDocument/2006/relationships/hyperlink" Target="https://hal.science/hal-01880375v1" TargetMode="External"/><Relationship Id="rId71" Type="http://schemas.openxmlformats.org/officeDocument/2006/relationships/hyperlink" Target="https://hal.science/search/index/?q=*&amp;authFullName_s=Philip de Jersey" TargetMode="External"/><Relationship Id="rId72" Type="http://schemas.openxmlformats.org/officeDocument/2006/relationships/hyperlink" Target="https://dx.doi.org/10.1017/ppr.2015.3" TargetMode="External"/><Relationship Id="rId73" Type="http://schemas.openxmlformats.org/officeDocument/2006/relationships/hyperlink" Target="https://hal.science/hal-01617643v1" TargetMode="External"/><Relationship Id="rId74" Type="http://schemas.openxmlformats.org/officeDocument/2006/relationships/hyperlink" Target="https://hal.science/search/index/?q=*&amp;authFullName_s=Guirec Querr&#233;" TargetMode="External"/><Relationship Id="rId75" Type="http://schemas.openxmlformats.org/officeDocument/2006/relationships/hyperlink" Target="https://hal.science/search/index/?q=*&amp;authFullName_s=Bruno Suner" TargetMode="External"/><Relationship Id="rId76" Type="http://schemas.openxmlformats.org/officeDocument/2006/relationships/hyperlink" Target="https://dx.doi.org/10.4995/var.2013.4319" TargetMode="External"/><Relationship Id="rId77" Type="http://schemas.openxmlformats.org/officeDocument/2006/relationships/hyperlink" Target="https://hal.science/hal-01513677v1" TargetMode="External"/><Relationship Id="rId78" Type="http://schemas.openxmlformats.org/officeDocument/2006/relationships/hyperlink" Target="https://hal.science/search/index/?q=*&amp;authFullName_s=Duncan Caldwell" TargetMode="External"/><Relationship Id="rId79" Type="http://schemas.openxmlformats.org/officeDocument/2006/relationships/hyperlink" Target="https://hal.science/hal-01617160v1" TargetMode="External"/><Relationship Id="rId80" Type="http://schemas.openxmlformats.org/officeDocument/2006/relationships/hyperlink" Target="https://shs.hal.science/halshs-01502334v2" TargetMode="External"/><Relationship Id="rId81" Type="http://schemas.openxmlformats.org/officeDocument/2006/relationships/hyperlink" Target="https://hal.science/search/index/?q=*&amp;authFullName_s=Cl&#233;mence Gabilleau" TargetMode="External"/><Relationship Id="rId82" Type="http://schemas.openxmlformats.org/officeDocument/2006/relationships/hyperlink" Target="https://hal.science/search/index/?q=*&amp;authFullName_s=Christine Jablonski" TargetMode="External"/><Relationship Id="rId83" Type="http://schemas.openxmlformats.org/officeDocument/2006/relationships/hyperlink" Target="https://hal.science/search/index/?q=*&amp;authFullName_s=Michel Cardin" TargetMode="External"/><Relationship Id="rId84" Type="http://schemas.openxmlformats.org/officeDocument/2006/relationships/hyperlink" Target="https://hal.science/search/index/?q=*&amp;authFullName_s=Jean-Louis Dauga" TargetMode="External"/><Relationship Id="rId85" Type="http://schemas.openxmlformats.org/officeDocument/2006/relationships/hyperlink" Target="https://dx.doi.org/10.70551/LKRZ3505" TargetMode="External"/><Relationship Id="rId86" Type="http://schemas.openxmlformats.org/officeDocument/2006/relationships/hyperlink" Target="https://hal.science/hal-01617604v1" TargetMode="External"/><Relationship Id="rId87" Type="http://schemas.openxmlformats.org/officeDocument/2006/relationships/hyperlink" Target="https://dx.doi.org/10.1016/j.jas.2014.02.019" TargetMode="External"/><Relationship Id="rId88" Type="http://schemas.openxmlformats.org/officeDocument/2006/relationships/hyperlink" Target="https://hal.science/hal-01907663v1" TargetMode="External"/><Relationship Id="rId89" Type="http://schemas.openxmlformats.org/officeDocument/2006/relationships/hyperlink" Target="https://hal.science/search/index/?q=*&amp;authFullName_s=C&#233;line Drozd" TargetMode="External"/><Relationship Id="rId90" Type="http://schemas.openxmlformats.org/officeDocument/2006/relationships/hyperlink" Target="https://hal.science/search/index/?q=*&amp;authFullName_s=Daniel Siret" TargetMode="External"/><Relationship Id="rId91" Type="http://schemas.openxmlformats.org/officeDocument/2006/relationships/hyperlink" Target="https://hal.science/hal-01508975v1" TargetMode="External"/><Relationship Id="rId92" Type="http://schemas.openxmlformats.org/officeDocument/2006/relationships/hyperlink" Target="https://dx.doi.org/10.4000/abpo.2559" TargetMode="External"/><Relationship Id="rId93" Type="http://schemas.openxmlformats.org/officeDocument/2006/relationships/hyperlink" Target="https://hal.science/hal-01502080v1" TargetMode="External"/><Relationship Id="rId94" Type="http://schemas.openxmlformats.org/officeDocument/2006/relationships/hyperlink" Target="https://hal.science/search/index/?q=*&amp;authFullName_s=Marcel Freydefont" TargetMode="External"/><Relationship Id="rId95" Type="http://schemas.openxmlformats.org/officeDocument/2006/relationships/hyperlink" Target="https://hal.science/search/index/?q=*&amp;authFullName_s=R&#233;gis Vasseur" TargetMode="External"/><Relationship Id="rId96" Type="http://schemas.openxmlformats.org/officeDocument/2006/relationships/hyperlink" Target="https://hal.science/hal-05380448v1" TargetMode="External"/><Relationship Id="rId97" Type="http://schemas.openxmlformats.org/officeDocument/2006/relationships/hyperlink" Target="https://hal.science/hal-04801410v1" TargetMode="External"/><Relationship Id="rId98" Type="http://schemas.openxmlformats.org/officeDocument/2006/relationships/hyperlink" Target="https://hal.science/search/index/?q=*&amp;authFullName_s=Ang&#232;le Pillot" TargetMode="External"/><Relationship Id="rId99" Type="http://schemas.openxmlformats.org/officeDocument/2006/relationships/hyperlink" Target="https://hal.science/search/index/?q=*&amp;authFullName_s=Margot Genoist" TargetMode="External"/><Relationship Id="rId100" Type="http://schemas.openxmlformats.org/officeDocument/2006/relationships/hyperlink" Target="https://hal.science/search/index/?q=*&amp;authFullName_s=Delphine Rommel" TargetMode="External"/><Relationship Id="rId101" Type="http://schemas.openxmlformats.org/officeDocument/2006/relationships/hyperlink" Target="https://hal.science/search/index/?q=*&amp;authFullName_s=Fr&#233;d&#233;rique de Vignemont" TargetMode="External"/><Relationship Id="rId102" Type="http://schemas.openxmlformats.org/officeDocument/2006/relationships/hyperlink" Target="https://dx.doi.org/10.3397/in_2024_3043" TargetMode="External"/><Relationship Id="rId103" Type="http://schemas.openxmlformats.org/officeDocument/2006/relationships/hyperlink" Target="https://hal.science/hal-04986469v1" TargetMode="External"/><Relationship Id="rId104" Type="http://schemas.openxmlformats.org/officeDocument/2006/relationships/hyperlink" Target="https://hal.science/search/index/?q=*&amp;authFullName_s=Pooria Baniadam" TargetMode="External"/><Relationship Id="rId105" Type="http://schemas.openxmlformats.org/officeDocument/2006/relationships/hyperlink" Target="https://hal.science/search/index/?q=*&amp;authFullName_s=Pascal Joanne" TargetMode="External"/><Relationship Id="rId106" Type="http://schemas.openxmlformats.org/officeDocument/2006/relationships/hyperlink" Target="https://hal.science/hal-04881177v1" TargetMode="External"/><Relationship Id="rId107" Type="http://schemas.openxmlformats.org/officeDocument/2006/relationships/hyperlink" Target="https://dx.doi.org/10.1051/shsconf/202420303001" TargetMode="External"/><Relationship Id="rId108" Type="http://schemas.openxmlformats.org/officeDocument/2006/relationships/hyperlink" Target="https://hal.science/hal-05380470v1" TargetMode="External"/><Relationship Id="rId109" Type="http://schemas.openxmlformats.org/officeDocument/2006/relationships/hyperlink" Target="https://hal.science/search/index/?q=*&amp;authFullName_s=Olivier Chamel" TargetMode="External"/><Relationship Id="rId110" Type="http://schemas.openxmlformats.org/officeDocument/2006/relationships/hyperlink" Target="https://cnrs.hal.science/hal-05025897v1" TargetMode="External"/><Relationship Id="rId111" Type="http://schemas.openxmlformats.org/officeDocument/2006/relationships/hyperlink" Target="https://hal.science/search/index/?q=*&amp;authFullName_s=Sang Bum Park" TargetMode="External"/><Relationship Id="rId112" Type="http://schemas.openxmlformats.org/officeDocument/2006/relationships/hyperlink" Target="https://dx.doi.org/10.3397/IN_2024_4011" TargetMode="External"/><Relationship Id="rId113" Type="http://schemas.openxmlformats.org/officeDocument/2006/relationships/hyperlink" Target="https://hal.science/hal-04596700v1" TargetMode="External"/><Relationship Id="rId114" Type="http://schemas.openxmlformats.org/officeDocument/2006/relationships/hyperlink" Target="https://hal.science/search/index/?q=*&amp;authFullName_s=Philippe Marin" TargetMode="External"/><Relationship Id="rId115" Type="http://schemas.openxmlformats.org/officeDocument/2006/relationships/hyperlink" Target="https://dx.doi.org/10.60558/eaea16-2023-311" TargetMode="External"/><Relationship Id="rId116" Type="http://schemas.openxmlformats.org/officeDocument/2006/relationships/hyperlink" Target="https://hal.science/hal-04197910v1" TargetMode="External"/><Relationship Id="rId117" Type="http://schemas.openxmlformats.org/officeDocument/2006/relationships/hyperlink" Target="https://hal.science/search/index/?q=*&amp;authFullName_s=Bernd Dahlgr&#252;n" TargetMode="External"/><Relationship Id="rId118" Type="http://schemas.openxmlformats.org/officeDocument/2006/relationships/hyperlink" Target="https://dx.doi.org/10.60558/eaea16-2023-106" TargetMode="External"/><Relationship Id="rId119" Type="http://schemas.openxmlformats.org/officeDocument/2006/relationships/hyperlink" Target="https://hal.science/hal-03523016v1" TargetMode="External"/><Relationship Id="rId120" Type="http://schemas.openxmlformats.org/officeDocument/2006/relationships/hyperlink" Target="https://hal.science/search/index/?q=*&amp;authFullName_s=Andrew Chin" TargetMode="External"/><Relationship Id="rId121" Type="http://schemas.openxmlformats.org/officeDocument/2006/relationships/hyperlink" Target="https://hal.science/search/index/?q=*&amp;authFullName_s=Anahid Ehtemami" TargetMode="External"/><Relationship Id="rId122" Type="http://schemas.openxmlformats.org/officeDocument/2006/relationships/hyperlink" Target="https://hal.science/search/index/?q=*&amp;authFullName_s=Shonda Bernardin" TargetMode="External"/><Relationship Id="rId123" Type="http://schemas.openxmlformats.org/officeDocument/2006/relationships/hyperlink" Target="https://shs.hal.science/halshs-03849967v1" TargetMode="External"/><Relationship Id="rId124" Type="http://schemas.openxmlformats.org/officeDocument/2006/relationships/hyperlink" Target="https://hal.science/search/index/?q=*&amp;authFullName_s=Marta Miranda Santos" TargetMode="External"/><Relationship Id="rId125" Type="http://schemas.openxmlformats.org/officeDocument/2006/relationships/hyperlink" Target="https://hal.science/search/index/?q=*&amp;authFullName_s=Erwan Hamard" TargetMode="External"/><Relationship Id="rId126" Type="http://schemas.openxmlformats.org/officeDocument/2006/relationships/hyperlink" Target="https://hal.science/search/index/?q=*&amp;authFullName_s=Antonia Navarro Ezquerra" TargetMode="External"/><Relationship Id="rId127" Type="http://schemas.openxmlformats.org/officeDocument/2006/relationships/hyperlink" Target="https://hal.science/hal-03523024v1" TargetMode="External"/><Relationship Id="rId128" Type="http://schemas.openxmlformats.org/officeDocument/2006/relationships/hyperlink" Target="https://hal.science/hal-03523003v1" TargetMode="External"/><Relationship Id="rId129" Type="http://schemas.openxmlformats.org/officeDocument/2006/relationships/hyperlink" Target="https://hal.science/hal-03121591v1" TargetMode="External"/><Relationship Id="rId130" Type="http://schemas.openxmlformats.org/officeDocument/2006/relationships/hyperlink" Target="https://hal.science/search/index/?q=*&amp;authFullName_s=Shonda Bernadin" TargetMode="External"/><Relationship Id="rId131" Type="http://schemas.openxmlformats.org/officeDocument/2006/relationships/hyperlink" Target="https://hal.science/hal-02559133v1" TargetMode="External"/><Relationship Id="rId132" Type="http://schemas.openxmlformats.org/officeDocument/2006/relationships/hyperlink" Target="https://hal.science/hal-03112663v1" TargetMode="External"/><Relationship Id="rId133" Type="http://schemas.openxmlformats.org/officeDocument/2006/relationships/hyperlink" Target="https://dx.doi.org/10.1051/shsconf/20208204004" TargetMode="External"/><Relationship Id="rId134" Type="http://schemas.openxmlformats.org/officeDocument/2006/relationships/hyperlink" Target="https://hal.science/hal-03523121v2" TargetMode="External"/><Relationship Id="rId135" Type="http://schemas.openxmlformats.org/officeDocument/2006/relationships/hyperlink" Target="https://hal.science/hal-03220274v1" TargetMode="External"/><Relationship Id="rId136" Type="http://schemas.openxmlformats.org/officeDocument/2006/relationships/hyperlink" Target="https://hal.science/search/index/?q=*&amp;authFullName_s=Eric Stevens" TargetMode="External"/><Relationship Id="rId137" Type="http://schemas.openxmlformats.org/officeDocument/2006/relationships/hyperlink" Target="https://dx.doi.org/10.48537/hal-03220274" TargetMode="External"/><Relationship Id="rId138" Type="http://schemas.openxmlformats.org/officeDocument/2006/relationships/hyperlink" Target="https://hal.science/hal-02991958v1" TargetMode="External"/><Relationship Id="rId139" Type="http://schemas.openxmlformats.org/officeDocument/2006/relationships/hyperlink" Target="https://hal.science/hal-02943631v1" TargetMode="External"/><Relationship Id="rId140" Type="http://schemas.openxmlformats.org/officeDocument/2006/relationships/hyperlink" Target="https://hal.science/hal-01906627v1" TargetMode="External"/><Relationship Id="rId141" Type="http://schemas.openxmlformats.org/officeDocument/2006/relationships/hyperlink" Target="https://hal.science/search/index/?q=*&amp;authFullName_s=Yang Lu" TargetMode="External"/><Relationship Id="rId142" Type="http://schemas.openxmlformats.org/officeDocument/2006/relationships/hyperlink" Target="https://dx.doi.org/10.1051/shsconf/20184701015" TargetMode="External"/><Relationship Id="rId143" Type="http://schemas.openxmlformats.org/officeDocument/2006/relationships/hyperlink" Target="https://hal.science/hal-01880405v1" TargetMode="External"/><Relationship Id="rId144" Type="http://schemas.openxmlformats.org/officeDocument/2006/relationships/hyperlink" Target="https://hal.science/hal-01894636v1" TargetMode="External"/><Relationship Id="rId145" Type="http://schemas.openxmlformats.org/officeDocument/2006/relationships/hyperlink" Target="https://hal.science/hal-01612777v1" TargetMode="External"/><Relationship Id="rId146" Type="http://schemas.openxmlformats.org/officeDocument/2006/relationships/hyperlink" Target="https://hal.science/hal-01616825v1" TargetMode="External"/><Relationship Id="rId147" Type="http://schemas.openxmlformats.org/officeDocument/2006/relationships/hyperlink" Target="https://dx.doi.org/10.1109/ISMAR-Adjunct.2017.86" TargetMode="External"/><Relationship Id="rId148" Type="http://schemas.openxmlformats.org/officeDocument/2006/relationships/hyperlink" Target="https://hal.science/hal-01612786v1" TargetMode="External"/><Relationship Id="rId149" Type="http://schemas.openxmlformats.org/officeDocument/2006/relationships/hyperlink" Target="https://hal.science/hal-01612792v1" TargetMode="External"/><Relationship Id="rId150" Type="http://schemas.openxmlformats.org/officeDocument/2006/relationships/hyperlink" Target="https://hal.science/hal-01584883v1" TargetMode="External"/><Relationship Id="rId151" Type="http://schemas.openxmlformats.org/officeDocument/2006/relationships/hyperlink" Target="https://hal.science/hal-01509173v1" TargetMode="External"/><Relationship Id="rId152" Type="http://schemas.openxmlformats.org/officeDocument/2006/relationships/hyperlink" Target="https://hal.science/search/index/?q=*&amp;authFullName_s=Jacques Athanase Gilbert" TargetMode="External"/><Relationship Id="rId153" Type="http://schemas.openxmlformats.org/officeDocument/2006/relationships/hyperlink" Target="https://hal.science/hal-01404446v1" TargetMode="External"/><Relationship Id="rId154" Type="http://schemas.openxmlformats.org/officeDocument/2006/relationships/hyperlink" Target="https://hal.science/hal-01907489v1" TargetMode="External"/><Relationship Id="rId155" Type="http://schemas.openxmlformats.org/officeDocument/2006/relationships/hyperlink" Target="https://hal.science/search/index/?q=*&amp;authFullName_s=Pedro Alvim" TargetMode="External"/><Relationship Id="rId156" Type="http://schemas.openxmlformats.org/officeDocument/2006/relationships/hyperlink" Target="https://hal.science/hal-01508976v2" TargetMode="External"/><Relationship Id="rId157" Type="http://schemas.openxmlformats.org/officeDocument/2006/relationships/hyperlink" Target="https://hal.science/hal-01508973v1" TargetMode="External"/><Relationship Id="rId158" Type="http://schemas.openxmlformats.org/officeDocument/2006/relationships/hyperlink" Target="https://hal.science/hal-02540057v1" TargetMode="External"/><Relationship Id="rId159" Type="http://schemas.openxmlformats.org/officeDocument/2006/relationships/hyperlink" Target="https://shs.hal.science/halshs-01246940v1" TargetMode="External"/><Relationship Id="rId160" Type="http://schemas.openxmlformats.org/officeDocument/2006/relationships/hyperlink" Target="https://hal.science/search/index/?q=*&amp;authFullName_s=Myriam Servi&#232;res" TargetMode="External"/><Relationship Id="rId161" Type="http://schemas.openxmlformats.org/officeDocument/2006/relationships/hyperlink" Target="https://hal.science/hal-01508968v1" TargetMode="External"/><Relationship Id="rId162" Type="http://schemas.openxmlformats.org/officeDocument/2006/relationships/hyperlink" Target="https://hal.science/hal-01521554v1" TargetMode="External"/><Relationship Id="rId163" Type="http://schemas.openxmlformats.org/officeDocument/2006/relationships/hyperlink" Target="https://hal.science/hal-01508963v1" TargetMode="External"/><Relationship Id="rId164" Type="http://schemas.openxmlformats.org/officeDocument/2006/relationships/hyperlink" Target="https://hal.science/search/index/?q=*&amp;authFullName_s=Claus Diessenbacher" TargetMode="External"/><Relationship Id="rId165" Type="http://schemas.openxmlformats.org/officeDocument/2006/relationships/hyperlink" Target="https://hal.science/search/index/?q=*&amp;authFullName_s=Michael Walter" TargetMode="External"/><Relationship Id="rId166" Type="http://schemas.openxmlformats.org/officeDocument/2006/relationships/hyperlink" Target="https://hal.science/hal-01880383v1" TargetMode="External"/><Relationship Id="rId167" Type="http://schemas.openxmlformats.org/officeDocument/2006/relationships/hyperlink" Target="https://hal.science/search/index/?q=*&amp;authFullName_s=Toinon Vigier" TargetMode="External"/><Relationship Id="rId168" Type="http://schemas.openxmlformats.org/officeDocument/2006/relationships/hyperlink" Target="https://hal.science/search/index/?q=*&amp;authFullName_s=Guillaume Moreau" TargetMode="External"/><Relationship Id="rId169" Type="http://schemas.openxmlformats.org/officeDocument/2006/relationships/hyperlink" Target="https://dx.doi.org/10.1145/2492494.2501896" TargetMode="External"/><Relationship Id="rId170" Type="http://schemas.openxmlformats.org/officeDocument/2006/relationships/hyperlink" Target="https://hal.science/hal-02476418v1" TargetMode="External"/><Relationship Id="rId171" Type="http://schemas.openxmlformats.org/officeDocument/2006/relationships/hyperlink" Target="https://hal.science/hal-01502164v1" TargetMode="External"/><Relationship Id="rId172" Type="http://schemas.openxmlformats.org/officeDocument/2006/relationships/hyperlink" Target="https://dx.doi.org/10.1109/DigitalHeritage.2013.6744825" TargetMode="External"/><Relationship Id="rId173" Type="http://schemas.openxmlformats.org/officeDocument/2006/relationships/hyperlink" Target="https://hal.science/hal-01502087v1" TargetMode="External"/><Relationship Id="rId174" Type="http://schemas.openxmlformats.org/officeDocument/2006/relationships/hyperlink" Target="https://hal.science/hal-01502091v1" TargetMode="External"/><Relationship Id="rId175" Type="http://schemas.openxmlformats.org/officeDocument/2006/relationships/hyperlink" Target="https://hal.science/search/index/?q=*&amp;authFullName_s=Grimaud Valentin" TargetMode="External"/><Relationship Id="rId176" Type="http://schemas.openxmlformats.org/officeDocument/2006/relationships/hyperlink" Target="https://shs.hal.science/halshs-00745882v1" TargetMode="External"/><Relationship Id="rId177" Type="http://schemas.openxmlformats.org/officeDocument/2006/relationships/hyperlink" Target="https://hal.science/search/index/?q=*&amp;authFullName_s=Manon Bertrand" TargetMode="External"/><Relationship Id="rId178" Type="http://schemas.openxmlformats.org/officeDocument/2006/relationships/hyperlink" Target="https://hal.science/search/index/?q=*&amp;authFullName_s=Thomas Leduc" TargetMode="External"/><Relationship Id="rId179" Type="http://schemas.openxmlformats.org/officeDocument/2006/relationships/hyperlink" Target="https://hal.science/search/index/?q=*&amp;authFullName_s=Rachid Hamaina" TargetMode="External"/><Relationship Id="rId180" Type="http://schemas.openxmlformats.org/officeDocument/2006/relationships/hyperlink" Target="https://shs.hal.science/halshs-00745038v1" TargetMode="External"/><Relationship Id="rId181" Type="http://schemas.openxmlformats.org/officeDocument/2006/relationships/hyperlink" Target="https://hal.science/search/index/?q=*&amp;authFullName_s=Manfred Sundermann" TargetMode="External"/><Relationship Id="rId182" Type="http://schemas.openxmlformats.org/officeDocument/2006/relationships/hyperlink" Target="https://shs.hal.science/halshs-00745840v1" TargetMode="External"/><Relationship Id="rId183" Type="http://schemas.openxmlformats.org/officeDocument/2006/relationships/hyperlink" Target="https://hal.science/hal-01508958v1" TargetMode="External"/><Relationship Id="rId184" Type="http://schemas.openxmlformats.org/officeDocument/2006/relationships/hyperlink" Target="https://hal.science/hal-05357129v1" TargetMode="External"/><Relationship Id="rId185" Type="http://schemas.openxmlformats.org/officeDocument/2006/relationships/hyperlink" Target="https://hal.science/search/index/?q=*&amp;authFullName_s=Nadia Bouzgarrou" TargetMode="External"/><Relationship Id="rId186" Type="http://schemas.openxmlformats.org/officeDocument/2006/relationships/hyperlink" Target="https://hal.science/search/index/?q=*&amp;authFullName_s=Faten Hussein" TargetMode="External"/><Relationship Id="rId187" Type="http://schemas.openxmlformats.org/officeDocument/2006/relationships/hyperlink" Target="https://dx.doi.org/10.2312/dh.20253368" TargetMode="External"/><Relationship Id="rId188" Type="http://schemas.openxmlformats.org/officeDocument/2006/relationships/hyperlink" Target="https://hal.science/hal-05428069v1" TargetMode="External"/><Relationship Id="rId189" Type="http://schemas.openxmlformats.org/officeDocument/2006/relationships/hyperlink" Target="https://hal.science/hal-04797719v1" TargetMode="External"/><Relationship Id="rId190" Type="http://schemas.openxmlformats.org/officeDocument/2006/relationships/hyperlink" Target="https://hal.science/hal-01521553v1" TargetMode="External"/><Relationship Id="rId191" Type="http://schemas.openxmlformats.org/officeDocument/2006/relationships/hyperlink" Target="https://hal.science/hal-01811622v1" TargetMode="External"/><Relationship Id="rId192" Type="http://schemas.openxmlformats.org/officeDocument/2006/relationships/hyperlink" Target="https://hal.science/search/index/?q=*&amp;authFullName_s=Sylvain Durand" TargetMode="External"/><Relationship Id="rId193" Type="http://schemas.openxmlformats.org/officeDocument/2006/relationships/hyperlink" Target="https://hal.science/hal-05380506v1" TargetMode="External"/><Relationship Id="rId194" Type="http://schemas.openxmlformats.org/officeDocument/2006/relationships/hyperlink" Target="https://hal.science/hal-05380513v1" TargetMode="External"/><Relationship Id="rId195" Type="http://schemas.openxmlformats.org/officeDocument/2006/relationships/hyperlink" Target="https://pur-editions.fr/product/9986/de-l-immersion-au-cinema" TargetMode="External"/><Relationship Id="rId196" Type="http://schemas.openxmlformats.org/officeDocument/2006/relationships/hyperlink" Target="https://hal.science/hal-02105506v1" TargetMode="External"/><Relationship Id="rId197" Type="http://schemas.openxmlformats.org/officeDocument/2006/relationships/hyperlink" Target="https://univ-rennes.hal.science/hal-02172195v1" TargetMode="External"/><Relationship Id="rId198" Type="http://schemas.openxmlformats.org/officeDocument/2006/relationships/hyperlink" Target="https://hal.science/search/index/?q=*&amp;authFullName_s=Cyrille Chaigneau" TargetMode="External"/><Relationship Id="rId199" Type="http://schemas.openxmlformats.org/officeDocument/2006/relationships/hyperlink" Target="https://hal.science/search/index/?q=*&amp;authFullName_s=Pierre P&#233;trequin" TargetMode="External"/><Relationship Id="rId200" Type="http://schemas.openxmlformats.org/officeDocument/2006/relationships/hyperlink" Target="https://hal.science/hal-04572087v1" TargetMode="External"/><Relationship Id="rId201" Type="http://schemas.openxmlformats.org/officeDocument/2006/relationships/hyperlink" Target="https://hal.science/hal-02185041v1" TargetMode="External"/><Relationship Id="rId202" Type="http://schemas.openxmlformats.org/officeDocument/2006/relationships/hyperlink" Target="https://hal.science/hal-01935161v1" TargetMode="External"/><Relationship Id="rId203" Type="http://schemas.openxmlformats.org/officeDocument/2006/relationships/hyperlink" Target="https://hal.science/search/index/?q=*&amp;authFullName_s=Lagrost Louis" TargetMode="External"/><Relationship Id="rId204" Type="http://schemas.openxmlformats.org/officeDocument/2006/relationships/hyperlink" Target="https://hal.science/hal-01935153v1" TargetMode="External"/><Relationship Id="rId205" Type="http://schemas.openxmlformats.org/officeDocument/2006/relationships/hyperlink" Target="https://hal.science/search/index/?q=*&amp;authFullName_s=Valois Laurent" TargetMode="External"/><Relationship Id="rId206" Type="http://schemas.openxmlformats.org/officeDocument/2006/relationships/hyperlink" Target="https://hal.science/hal-01906640v1" TargetMode="External"/><Relationship Id="rId207" Type="http://schemas.openxmlformats.org/officeDocument/2006/relationships/hyperlink" Target="https://hal.science/search/index/?q=*&amp;authFullName_s=Jean-Marc Rousset" TargetMode="External"/><Relationship Id="rId208" Type="http://schemas.openxmlformats.org/officeDocument/2006/relationships/hyperlink" Target="https://shs.hal.science/halshs-01502339v1" TargetMode="External"/><Relationship Id="rId209" Type="http://schemas.openxmlformats.org/officeDocument/2006/relationships/hyperlink" Target="https://hal.science/hal-01502105v1" TargetMode="External"/><Relationship Id="rId210" Type="http://schemas.openxmlformats.org/officeDocument/2006/relationships/hyperlink" Target="http://www.entretemps.org/collections/189-poetique-du-numerique-3.html" TargetMode="External"/><Relationship Id="rId211" Type="http://schemas.openxmlformats.org/officeDocument/2006/relationships/hyperlink" Target="https://shs.hal.science/halshs-01502330v1" TargetMode="External"/><Relationship Id="rId212" Type="http://schemas.openxmlformats.org/officeDocument/2006/relationships/hyperlink" Target="http://www.entretemps.org/collection-lelectron-musagete/162-poetique-du-numerique-2-9782355391606.html" TargetMode="External"/><Relationship Id="rId213" Type="http://schemas.openxmlformats.org/officeDocument/2006/relationships/hyperlink" Target="https://hal.science/hal-01502068v1" TargetMode="External"/><Relationship Id="rId214" Type="http://schemas.openxmlformats.org/officeDocument/2006/relationships/hyperlink" Target="http://www.pur-editions.fr" TargetMode="External"/><Relationship Id="rId215" Type="http://schemas.openxmlformats.org/officeDocument/2006/relationships/hyperlink" Target="https://hal.science/hal-04844758v1" TargetMode="External"/><Relationship Id="rId216" Type="http://schemas.openxmlformats.org/officeDocument/2006/relationships/hyperlink" Target="https://hal.science/hal-01612789v1" TargetMode="External"/><Relationship Id="rId217" Type="http://schemas.openxmlformats.org/officeDocument/2006/relationships/hyperlink" Target="https://hal.science/search/index/?q=*&amp;authFullName_s=Juan Eduardo Chica" TargetMode="External"/><Relationship Id="rId218" Type="http://schemas.openxmlformats.org/officeDocument/2006/relationships/hyperlink" Target="https://hal.science/search/index/?q=*&amp;authFullName_s=Victoria Mena" TargetMode="External"/><Relationship Id="rId219" Type="http://schemas.openxmlformats.org/officeDocument/2006/relationships/hyperlink" Target="https://hal.science/search/index/?q=*&amp;authFullName_s=Diego Garay" TargetMode="External"/><Relationship Id="rId220" Type="http://schemas.openxmlformats.org/officeDocument/2006/relationships/hyperlink" Target="https://hal.science/search/index/?q=*&amp;authFullName_s=Benoit Moreira" TargetMode="External"/><Relationship Id="rId221" Type="http://schemas.openxmlformats.org/officeDocument/2006/relationships/hyperlink" Target="https://hal.science/hal-01598923v1" TargetMode="External"/><Relationship Id="rId222" Type="http://schemas.openxmlformats.org/officeDocument/2006/relationships/hyperlink" Target="https://hal.science/hal-02937323v1" TargetMode="External"/><Relationship Id="rId223" Type="http://schemas.openxmlformats.org/officeDocument/2006/relationships/hyperlink" Target="https://hal.science/search/index/?q=*&amp;authFullName_s=Lydia Zotkina" TargetMode="External"/><Relationship Id="rId224" Type="http://schemas.openxmlformats.org/officeDocument/2006/relationships/hyperlink" Target="https://hal.science/search/index/?q=*&amp;authFullName_s=Catherine Cretin" TargetMode="External"/><Relationship Id="rId225" Type="http://schemas.openxmlformats.org/officeDocument/2006/relationships/hyperlink" Target="https://hal.science/hal-01883999v1" TargetMode="External"/><Relationship Id="rId226" Type="http://schemas.openxmlformats.org/officeDocument/2006/relationships/hyperlink" Target="https://hal.science/hal-01811621v1" TargetMode="External"/><Relationship Id="rId227" Type="http://schemas.openxmlformats.org/officeDocument/2006/relationships/hyperlink" Target="https://hal.science/hal-01885387v1" TargetMode="External"/><Relationship Id="rId228" Type="http://schemas.openxmlformats.org/officeDocument/2006/relationships/hyperlink" Target="https://hal.science/hal-01885388v1" TargetMode="External"/><Relationship Id="rId229" Type="http://schemas.openxmlformats.org/officeDocument/2006/relationships/hyperlink" Target="https://hal.science/search/index/?q=*&amp;authFullName_s=Jean Michel Geneste" TargetMode="External"/><Relationship Id="rId230" Type="http://schemas.openxmlformats.org/officeDocument/2006/relationships/hyperlink" Target="https://hal.science/search/index/?q=*&amp;authFullName_s=Gerard Pac&#244;me" TargetMode="External"/><Relationship Id="rId231" Type="http://schemas.openxmlformats.org/officeDocument/2006/relationships/hyperlink" Target="https://hal-lara.archives-ouvertes.fr/hal-05248614v2" TargetMode="External"/><Relationship Id="rId232" Type="http://schemas.openxmlformats.org/officeDocument/2006/relationships/hyperlink" Target="https://hal.science/search/index/?q=*&amp;authFullName_s=Lucie Add&#233;" TargetMode="External"/><Relationship Id="rId233" Type="http://schemas.openxmlformats.org/officeDocument/2006/relationships/hyperlink" Target="https://hal.science/search/index/?q=*&amp;authFullName_s=Hassan Ait Haddou" TargetMode="External"/><Relationship Id="rId234" Type="http://schemas.openxmlformats.org/officeDocument/2006/relationships/hyperlink" Target="https://hal.science/search/index/?q=*&amp;authFullName_s=&#201;glantine Bigot-Doll" TargetMode="External"/><Relationship Id="rId235" Type="http://schemas.openxmlformats.org/officeDocument/2006/relationships/hyperlink" Target="https://hal.science/search/index/?q=*&amp;authFullName_s=Nader Boutros" TargetMode="External"/><Relationship Id="rId236" Type="http://schemas.openxmlformats.org/officeDocument/2006/relationships/hyperlink" Target="https://hal.science/search/index/?q=*&amp;authFullName_s=Jean-Marc Emy" TargetMode="External"/><Relationship Id="rId237" Type="http://schemas.openxmlformats.org/officeDocument/2006/relationships/hyperlink" Target="https://hal.science/hal-05421304v1" TargetMode="External"/><Relationship Id="rId238" Type="http://schemas.openxmlformats.org/officeDocument/2006/relationships/hyperlink" Target="https://hal.science/search/index/?q=*&amp;authFullName_s=Vibha Gajjar" TargetMode="External"/><Relationship Id="rId239" Type="http://schemas.openxmlformats.org/officeDocument/2006/relationships/hyperlink" Target="https://hal.science/search/index/?q=*&amp;authFullName_s=Yann Rocher" TargetMode="External"/><Relationship Id="rId240" Type="http://schemas.openxmlformats.org/officeDocument/2006/relationships/hyperlink" Target="https://hal.science/hal-04533888v1" TargetMode="External"/><Relationship Id="rId241" Type="http://schemas.openxmlformats.org/officeDocument/2006/relationships/hyperlink" Target="https://hal.science/hal-04100696v1" TargetMode="External"/><Relationship Id="rId242" Type="http://schemas.openxmlformats.org/officeDocument/2006/relationships/hyperlink" Target="https://hal.science/hal-02900678v1" TargetMode="External"/><Relationship Id="rId243" Type="http://schemas.openxmlformats.org/officeDocument/2006/relationships/hyperlink" Target="https://hal.science/hal-01617647v1" TargetMode="External"/><Relationship Id="rId244" Type="http://schemas.openxmlformats.org/officeDocument/2006/relationships/hyperlink" Target="https://hal.science/search/index/?q=*&amp;authFullName_s=Malvina Baumann" TargetMode="External"/><Relationship Id="rId245" Type="http://schemas.openxmlformats.org/officeDocument/2006/relationships/hyperlink" Target="https://hal.science/search/index/?q=*&amp;authFullName_s=Didier Cailhol" TargetMode="External"/><Relationship Id="rId246" Type="http://schemas.openxmlformats.org/officeDocument/2006/relationships/hyperlink" Target="https://hal.science/search/index/?q=*&amp;authFullName_s=Laure Fontana" TargetMode="External"/><Relationship Id="rId247" Type="http://schemas.openxmlformats.org/officeDocument/2006/relationships/hyperlink" Target="https://hal.science/search/index/?q=*&amp;authFullName_s=Laurent Klaric" TargetMode="External"/><Relationship Id="rId248" Type="http://schemas.openxmlformats.org/officeDocument/2006/relationships/hyperlink" Target="https://hal.science/hal-01598904v1" TargetMode="External"/><Relationship Id="rId249" Type="http://schemas.openxmlformats.org/officeDocument/2006/relationships/hyperlink" Target="https://hal.science/hal-01509495v1" TargetMode="External"/><Relationship Id="rId250" Type="http://schemas.openxmlformats.org/officeDocument/2006/relationships/hyperlink" Target="https://hal.science/search/index/?q=*&amp;authFullName_s=Fran&#231;ois Pustoc&#8217;h" TargetMode="External"/><Relationship Id="rId251" Type="http://schemas.openxmlformats.org/officeDocument/2006/relationships/hyperlink" Target="https://hal.science/tel-01499343v1" TargetMode="External"/><Relationship Id="rId252" Type="http://schemas.openxmlformats.org/officeDocument/2006/relationships/hyperlink" Target="https://www.theses.fr/" TargetMode="External"/><Relationship Id="rId253" Type="http://schemas.openxmlformats.org/officeDocument/2006/relationships/hyperlink" Target="https://hal.science/tel-01499668v1" TargetMode="External"/><Relationship Id="rId254" Type="http://schemas.openxmlformats.org/officeDocument/2006/relationships/hyperlink" Target="https://hal.science/hal-04501679v1" TargetMode="External"/><Relationship Id="rId255" Type="http://schemas.openxmlformats.org/officeDocument/2006/relationships/hyperlink" Target="https://hal.science/hal-01883996v1" TargetMode="External"/><Relationship Id="rId256" Type="http://schemas.openxmlformats.org/officeDocument/2006/relationships/hyperlink" Target="https://hal.science/search/index/?q=*&amp;authFullName_s=Stephane Francois" TargetMode="External"/><Relationship Id="rId257" Type="http://schemas.openxmlformats.org/officeDocument/2006/relationships/hyperlink" Target="https://hal.science/search/index/?q=*&amp;authFullName_s=Jean-Lo&#239;c Le Quellec" TargetMode="External"/><Relationship Id="rId2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Lescop</dc:title>
  <dc:description>CV</dc:description>
  <dc:subject/>
  <cp:keywords/>
  <cp:category/>
  <cp:lastModifiedBy/>
  <dcterms:created xsi:type="dcterms:W3CDTF">2026-05-03T12:13:52+02:00</dcterms:created>
  <dcterms:modified xsi:type="dcterms:W3CDTF">2026-05-03T12:13:52+02:00</dcterms:modified>
</cp:coreProperties>
</file>

<file path=docProps/custom.xml><?xml version="1.0" encoding="utf-8"?>
<Properties xmlns="http://schemas.openxmlformats.org/officeDocument/2006/custom-properties" xmlns:vt="http://schemas.openxmlformats.org/officeDocument/2006/docPropsVTypes"/>
</file>