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Bruno Mattiussi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Devoir, vouloir, (ne pas)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2009, 16,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lourd secret de vivre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45,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D'Igitur à la Jeune Parque : le destin d'une Ombre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Paul Valéry</w:t>
            </w:r>
            <w:r>
              <w:rPr/>
              <w:t xml:space="preserve">, 2006, 11,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et les reflets du Moi pur : de l'idole à l'icône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2005, LIX (1-2),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la douleur : de l'infirme à l'informe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L'ULL Crític</w:t>
            </w:r>
            <w:r>
              <w:rPr/>
              <w:t xml:space="preserve">, 2005, 9-10,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 de Paul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Orpheus. Revue internationale de poésie</w:t>
            </w:r>
            <w:r>
              <w:rPr/>
              <w:t xml:space="preserve">, 2005, 5, pp.112-124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du déchet et de la déjection dans la trilogie de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2002, 1-2 (2000),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Hors-lieu et hors-temps de la fiction chez Mallarmé et Villiers de l'Isle-Adam : décentrements et irradiations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1999, 27 (3-4),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hal-00881766v2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procès d'impersonnification : Narcisse se dévisage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1998, 99,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hal-00881765v2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Emblèmes mallarméens de l'hybridité : &amp;quot;Silence au raisonneur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1998, 114,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hal-00881793v2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merveilleux dans l'historiographie romaine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della storiografia</w:t>
            </w:r>
            <w:r>
              <w:rPr/>
              <w:t xml:space="preserve">, 1988, 13,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Napoléon : la fiction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Napoléon, l'Europe et Boulogne</w:t>
            </w:r>
            <w:r>
              <w:rPr/>
              <w:t xml:space="preserve">, May 1998,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hal-00947068v1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pp.268, 2015, L'univers esthétique, 978-2-343-07034-6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ESTHÉTIQUES : Résonances entre les arts et les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Akinobu Kuroda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sous la direction de Véronique Alexandre Journeau, Muriel Détrie, Akinobu Kuroda et Laurent Mattiussi.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412 p., 2013, 978-2-434-02179-9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Akinobu Kuroda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</w:p>
          <w:p>
            <w:pPr/>
            <w:r>
              <w:rPr/>
              <w:t xml:space="preserve">L'Harmattan, pp.412, 2013, L'univers esthétique, 978-2-343-02179-9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cultures, en mots et en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Lautel-Ribstein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399 p., 2012, 978-2-296-99645-8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cultures, en mots et en images, direction Véronique Alexandre Journeau, Violaine Anger, Florence Lautel-Ribstein et Laurent Mattiussi, Paris, L’Harmattan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Lautel-Ribstein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L'Harmattan, pp.400, 2012, 978-2-296-99645-8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l'ipséité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Droz, 399, pp.340, 2002, Histoire des idées et critique littéraire, 2-600-00691-5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hal-00927133v1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réversibilité du sublime et du dérisoire dans la tradition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Véronique Alexandre Journeau, Muriel Détrie, Akinobu Kuroda, Laurent Mattiussi. </w:t>
            </w:r>
            <w:r>
              <w:rPr>
                <w:i w:val="1"/>
                <w:iCs w:val="1"/>
              </w:rPr>
              <w:t xml:space="preserve">Notions esthétiques: Résonances entre les arts et les cultures</w:t>
            </w:r>
            <w:r>
              <w:rPr/>
              <w:t xml:space="preserve">, L'Harmattan, pp.107-117, 2013, L'univers esthétique, 978-2-343-02179-9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Artaud : le hors-temps schizophrène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L'inactualité. La littérature est-elle de son temps ?</w:t>
            </w:r>
            <w:r>
              <w:rPr/>
              <w:t xml:space="preserve">, Hermann, pp.33-44, 2013, Savoir Lettres, 978-2-7056-8432-7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ciel : Proust et le double jeu de la métaphore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Véronique Alexandre-Journeau, Violaine Anger, Forence Lautel-Ribstein, Laurent Mattiussi. </w:t>
            </w:r>
            <w:r>
              <w:rPr>
                <w:i w:val="1"/>
                <w:iCs w:val="1"/>
              </w:rPr>
              <w:t xml:space="preserve">Métaphores et cultures : en mots et en images</w:t>
            </w:r>
            <w:r>
              <w:rPr/>
              <w:t xml:space="preserve">, L'Harmattan, pp.157-174, 2012, L'univers esthétique, 978-2-296-99645-8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Blanchot : l'excès par défaut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Gilles Bonnet, Lionel Verdier. </w:t>
            </w:r>
            <w:r>
              <w:rPr>
                <w:i w:val="1"/>
                <w:iCs w:val="1"/>
              </w:rPr>
              <w:t xml:space="preserve">L'excès : signe ou poncif de la modernité ?</w:t>
            </w:r>
            <w:r>
              <w:rPr/>
              <w:t xml:space="preserve">, Kimé, pp.299-311, 2009,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intempestif : Valéry après Derrida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Robert Pickering. </w:t>
            </w:r>
            <w:r>
              <w:rPr>
                <w:i w:val="1"/>
                <w:iCs w:val="1"/>
              </w:rPr>
              <w:t xml:space="preserve">Paul Valéry -- " Regards " sur l'Histoire</w:t>
            </w:r>
            <w:r>
              <w:rPr/>
              <w:t xml:space="preserve">, Presses universitaires Blaise Pascal, pp.233-243, 2008, CRLMC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ou la relecture de soi comme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La relecture de l'œuvre par ses écrivains mêmes. Tome I : Tombeaux et testaments.</w:t>
            </w:r>
            <w:r>
              <w:rPr/>
              <w:t xml:space="preserve">, Kimé, pp.51-63, 2007,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modèle spatial au modèle logique dans l'Introduction à la méthode de Léonard de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Christina Vogel. </w:t>
            </w:r>
            <w:r>
              <w:rPr>
                <w:i w:val="1"/>
                <w:iCs w:val="1"/>
              </w:rPr>
              <w:t xml:space="preserve">Valéry et Léonard : le drame d'une rencontre. Genèse de l'Introduction à la méthode de Léonard de Vinci</w:t>
            </w:r>
            <w:r>
              <w:rPr/>
              <w:t xml:space="preserve">, Peter Lang, pp.73-83,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et le déni de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La relecture de l'œuvre par ses écrivains mêmes. Tome II : Se relire contre l'oubli ? XXe siècle</w:t>
            </w:r>
            <w:r>
              <w:rPr/>
              <w:t xml:space="preserve">, Kimé, pp.169-181, 2007,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 l'impensable : Simone Weil et Maurice Blanchot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J. Thélot, J.-M. Le Lannou, E. Sepsi. </w:t>
            </w:r>
            <w:r>
              <w:rPr>
                <w:i w:val="1"/>
                <w:iCs w:val="1"/>
              </w:rPr>
              <w:t xml:space="preserve">Simone Weil et le poétique</w:t>
            </w:r>
            <w:r>
              <w:rPr/>
              <w:t xml:space="preserve">, Kimé, pp.237-254, 2007,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négative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P. Baudorre, D. Rabaté, D. Viart. </w:t>
            </w:r>
            <w:r>
              <w:rPr>
                <w:i w:val="1"/>
                <w:iCs w:val="1"/>
              </w:rPr>
              <w:t xml:space="preserve">Littérature et sociologie</w:t>
            </w:r>
            <w:r>
              <w:rPr/>
              <w:t xml:space="preserve">, Presses universitaires de Bordeaux, pp.125-138, 2007,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⟨10.4000/books.pub.3485⟩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marges littéraires : l'écriture du 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P. Forest, M. Szkilnik. </w:t>
            </w:r>
            <w:r>
              <w:rPr>
                <w:i w:val="1"/>
                <w:iCs w:val="1"/>
              </w:rPr>
              <w:t xml:space="preserve">Théorie des marges littéraires</w:t>
            </w:r>
            <w:r>
              <w:rPr/>
              <w:t xml:space="preserve">, Cécile Defaut, pp.59-72,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 divin : Mallarmé contre les idoles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Myriam Watthee-Delmotte. </w:t>
            </w:r>
            <w:r>
              <w:rPr>
                <w:i w:val="1"/>
                <w:iCs w:val="1"/>
              </w:rPr>
              <w:t xml:space="preserve">L'Idole dans l'imaginaire occidental</w:t>
            </w:r>
            <w:r>
              <w:rPr/>
              <w:t xml:space="preserve">, L'Harmattan, pp.279-291, 2005, Structures et pouvoirs des imaginaires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Schème, type, archétype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D. Chauvin, A. Siganos, P. Walter. </w:t>
            </w:r>
            <w:r>
              <w:rPr>
                <w:i w:val="1"/>
                <w:iCs w:val="1"/>
              </w:rPr>
              <w:t xml:space="preserve">Questions de mythocritique. Dictionnaire.</w:t>
            </w:r>
            <w:r>
              <w:rPr/>
              <w:t xml:space="preserve">, Imago, pp.307-317,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Rétrospection et prospection, de Mallarmé à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William Marx. </w:t>
            </w:r>
            <w:r>
              <w:rPr>
                <w:i w:val="1"/>
                <w:iCs w:val="1"/>
              </w:rPr>
              <w:t xml:space="preserve">Les arrière-gardes au XXe siècle. L'autre face de la modernité esthétique</w:t>
            </w:r>
            <w:r>
              <w:rPr/>
              <w:t xml:space="preserve">, Presses universitaires de France, pp.37-49, 2004, collection "Quadrige" en 2008,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⟨10.3917/puf.marx.2008.01.0037⟩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sans musique : Mallarmé,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Jean-Louis Backès, Claude Coste, Danièle Pistone. </w:t>
            </w:r>
            <w:r>
              <w:rPr>
                <w:i w:val="1"/>
                <w:iCs w:val="1"/>
              </w:rPr>
              <w:t xml:space="preserve">Musique et littérature dans la France du XXe siècle</w:t>
            </w:r>
            <w:r>
              <w:rPr/>
              <w:t xml:space="preserve">, Presses universitaires de Strasbourg, pp.199-207,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hal-00903303v1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du divin, figuration de soi : mythe et liturgie chez Mallarmé, George et Yeats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Littératures. Université François Rabelais - Tours, 1996.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1996TOUR2002⟩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tel-00903213v1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merveilleux dans l'historiographie romaine de l'époque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Philosophie. Université de Nanterre - Paris X, 1987.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1987PA100162⟩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tel-00903210v1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à la fiction : l'invention de soi dans la littérature européenne (formes, figures, motifs)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Littératures. Université Paris-Sorbonne - Paris IV,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tel-00903230v1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0947213v1" TargetMode="External"/><Relationship Id="rId8" Type="http://schemas.openxmlformats.org/officeDocument/2006/relationships/hyperlink" Target="https://hal.science/search/index/?q=*&amp;authFullName_s=Laurent Mattiussi" TargetMode="External"/><Relationship Id="rId9" Type="http://schemas.openxmlformats.org/officeDocument/2006/relationships/hyperlink" Target="https://univ-lyon3.hal.science/hal-00947117v1" TargetMode="External"/><Relationship Id="rId10" Type="http://schemas.openxmlformats.org/officeDocument/2006/relationships/hyperlink" Target="https://univ-lyon3.hal.science/hal-00903301v1" TargetMode="External"/><Relationship Id="rId11" Type="http://schemas.openxmlformats.org/officeDocument/2006/relationships/hyperlink" Target="https://univ-lyon3.hal.science/hal-00947179v1" TargetMode="External"/><Relationship Id="rId12" Type="http://schemas.openxmlformats.org/officeDocument/2006/relationships/hyperlink" Target="https://univ-lyon3.hal.science/hal-00903275v1" TargetMode="External"/><Relationship Id="rId13" Type="http://schemas.openxmlformats.org/officeDocument/2006/relationships/hyperlink" Target="https://univ-lyon3.hal.science/hal-00947217v1" TargetMode="External"/><Relationship Id="rId14" Type="http://schemas.openxmlformats.org/officeDocument/2006/relationships/hyperlink" Target="https://univ-lyon3.hal.science/hal-00903273v1" TargetMode="External"/><Relationship Id="rId15" Type="http://schemas.openxmlformats.org/officeDocument/2006/relationships/hyperlink" Target="https://univ-lyon3.hal.science/hal-00881766v2" TargetMode="External"/><Relationship Id="rId16" Type="http://schemas.openxmlformats.org/officeDocument/2006/relationships/hyperlink" Target="https://univ-lyon3.hal.science/hal-00881765v2" TargetMode="External"/><Relationship Id="rId17" Type="http://schemas.openxmlformats.org/officeDocument/2006/relationships/hyperlink" Target="https://univ-lyon3.hal.science/hal-00881793v2" TargetMode="External"/><Relationship Id="rId18" Type="http://schemas.openxmlformats.org/officeDocument/2006/relationships/hyperlink" Target="https://univ-lyon3.hal.science/hal-00874905v1" TargetMode="External"/><Relationship Id="rId19" Type="http://schemas.openxmlformats.org/officeDocument/2006/relationships/hyperlink" Target="https://univ-lyon3.hal.science/hal-00947068v1" TargetMode="External"/><Relationship Id="rId20" Type="http://schemas.openxmlformats.org/officeDocument/2006/relationships/hyperlink" Target="https://univ-lyon3.hal.science/hal-01208156v1" TargetMode="External"/><Relationship Id="rId21" Type="http://schemas.openxmlformats.org/officeDocument/2006/relationships/hyperlink" Target="http://www.harmattan.fr" TargetMode="External"/><Relationship Id="rId22" Type="http://schemas.openxmlformats.org/officeDocument/2006/relationships/hyperlink" Target="https://hal.science/hal-02013251v1" TargetMode="External"/><Relationship Id="rId23" Type="http://schemas.openxmlformats.org/officeDocument/2006/relationships/hyperlink" Target="https://hal.science/search/index/?q=*&amp;authFullName_s=V&#233;ronique Alexandre Journeau" TargetMode="External"/><Relationship Id="rId24" Type="http://schemas.openxmlformats.org/officeDocument/2006/relationships/hyperlink" Target="https://hal.science/search/index/?q=*&amp;authFullName_s=Muriel Detrie" TargetMode="External"/><Relationship Id="rId25" Type="http://schemas.openxmlformats.org/officeDocument/2006/relationships/hyperlink" Target="https://hal.science/search/index/?q=*&amp;authFullName_s=Akinobu Kuroda" TargetMode="External"/><Relationship Id="rId26" Type="http://schemas.openxmlformats.org/officeDocument/2006/relationships/hyperlink" Target="http://www.editions-harmattan.fr/index.asp?navig=catalogue&amp;amp;obj=livre&amp;amp;no=42031" TargetMode="External"/><Relationship Id="rId27" Type="http://schemas.openxmlformats.org/officeDocument/2006/relationships/hyperlink" Target="https://univ-lyon3.hal.science/hal-00945231v1" TargetMode="External"/><Relationship Id="rId28" Type="http://schemas.openxmlformats.org/officeDocument/2006/relationships/hyperlink" Target="https://hal.science/hal-02013244v1" TargetMode="External"/><Relationship Id="rId29" Type="http://schemas.openxmlformats.org/officeDocument/2006/relationships/hyperlink" Target="https://hal.science/search/index/?q=*&amp;authFullName_s=Violaine Anger" TargetMode="External"/><Relationship Id="rId30" Type="http://schemas.openxmlformats.org/officeDocument/2006/relationships/hyperlink" Target="https://hal.science/search/index/?q=*&amp;authFullName_s=Florence Lautel-Ribstein" TargetMode="External"/><Relationship Id="rId31" Type="http://schemas.openxmlformats.org/officeDocument/2006/relationships/hyperlink" Target="http://www.editions-harmattan.fr/index.asp?navig=catalogue&amp;amp;obj=livre&amp;amp;no=38179" TargetMode="External"/><Relationship Id="rId32" Type="http://schemas.openxmlformats.org/officeDocument/2006/relationships/hyperlink" Target="https://shs.hal.science/halshs-02069675v1" TargetMode="External"/><Relationship Id="rId33" Type="http://schemas.openxmlformats.org/officeDocument/2006/relationships/hyperlink" Target="https://univ-lyon3.hal.science/hal-00927135v1" TargetMode="External"/><Relationship Id="rId34" Type="http://schemas.openxmlformats.org/officeDocument/2006/relationships/hyperlink" Target="https://univ-lyon3.hal.science/hal-00927133v1" TargetMode="External"/><Relationship Id="rId35" Type="http://schemas.openxmlformats.org/officeDocument/2006/relationships/hyperlink" Target="https://univ-lyon3.hal.science/hal-00945237v1" TargetMode="External"/><Relationship Id="rId36" Type="http://schemas.openxmlformats.org/officeDocument/2006/relationships/hyperlink" Target="https://univ-lyon3.hal.science/hal-00903242v1" TargetMode="External"/><Relationship Id="rId37" Type="http://schemas.openxmlformats.org/officeDocument/2006/relationships/hyperlink" Target="https://univ-lyon3.hal.science/hal-00903247v2" TargetMode="External"/><Relationship Id="rId38" Type="http://schemas.openxmlformats.org/officeDocument/2006/relationships/hyperlink" Target="https://univ-lyon3.hal.science/hal-00945354v1" TargetMode="External"/><Relationship Id="rId39" Type="http://schemas.openxmlformats.org/officeDocument/2006/relationships/hyperlink" Target="https://univ-lyon3.hal.science/hal-00947216v1" TargetMode="External"/><Relationship Id="rId40" Type="http://schemas.openxmlformats.org/officeDocument/2006/relationships/hyperlink" Target="https://univ-lyon3.hal.science/hal-00946704v1" TargetMode="External"/><Relationship Id="rId41" Type="http://schemas.openxmlformats.org/officeDocument/2006/relationships/hyperlink" Target="https://univ-lyon3.hal.science/hal-00903305v1" TargetMode="External"/><Relationship Id="rId42" Type="http://schemas.openxmlformats.org/officeDocument/2006/relationships/hyperlink" Target="https://univ-lyon3.hal.science/hal-00945868v1" TargetMode="External"/><Relationship Id="rId43" Type="http://schemas.openxmlformats.org/officeDocument/2006/relationships/hyperlink" Target="https://univ-lyon3.hal.science/hal-00945791v1" TargetMode="External"/><Relationship Id="rId44" Type="http://schemas.openxmlformats.org/officeDocument/2006/relationships/hyperlink" Target="https://univ-lyon3.hal.science/hal-00945839v1" TargetMode="External"/><Relationship Id="rId45" Type="http://schemas.openxmlformats.org/officeDocument/2006/relationships/hyperlink" Target="https://dx.doi.org/10.4000/books.pub.3485" TargetMode="External"/><Relationship Id="rId46" Type="http://schemas.openxmlformats.org/officeDocument/2006/relationships/hyperlink" Target="https://univ-lyon3.hal.science/hal-00946784v1" TargetMode="External"/><Relationship Id="rId47" Type="http://schemas.openxmlformats.org/officeDocument/2006/relationships/hyperlink" Target="https://univ-lyon3.hal.science/hal-00903297v1" TargetMode="External"/><Relationship Id="rId48" Type="http://schemas.openxmlformats.org/officeDocument/2006/relationships/hyperlink" Target="https://univ-lyon3.hal.science/hal-00946734v1" TargetMode="External"/><Relationship Id="rId49" Type="http://schemas.openxmlformats.org/officeDocument/2006/relationships/hyperlink" Target="https://univ-lyon3.hal.science/hal-00946869v1" TargetMode="External"/><Relationship Id="rId50" Type="http://schemas.openxmlformats.org/officeDocument/2006/relationships/hyperlink" Target="https://dx.doi.org/10.3917/puf.marx.2008.01.0037" TargetMode="External"/><Relationship Id="rId51" Type="http://schemas.openxmlformats.org/officeDocument/2006/relationships/hyperlink" Target="https://univ-lyon3.hal.science/hal-00903303v1" TargetMode="External"/><Relationship Id="rId52" Type="http://schemas.openxmlformats.org/officeDocument/2006/relationships/hyperlink" Target="https://theses.hal.science/tel-00903213v1" TargetMode="External"/><Relationship Id="rId53" Type="http://schemas.openxmlformats.org/officeDocument/2006/relationships/hyperlink" Target="https://www.theses.fr/1996TOUR2002" TargetMode="External"/><Relationship Id="rId54" Type="http://schemas.openxmlformats.org/officeDocument/2006/relationships/hyperlink" Target="https://theses.hal.science/tel-00903210v1" TargetMode="External"/><Relationship Id="rId55" Type="http://schemas.openxmlformats.org/officeDocument/2006/relationships/hyperlink" Target="https://www.theses.fr/1987PA100162" TargetMode="External"/><Relationship Id="rId56" Type="http://schemas.openxmlformats.org/officeDocument/2006/relationships/hyperlink" Target="https://theses.hal.science/tel-0090323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Bruno Mattiussi</dc:title>
  <dc:description>CV</dc:description>
  <dc:subject/>
  <cp:keywords/>
  <cp:category/>
  <cp:lastModifiedBy/>
  <dcterms:created xsi:type="dcterms:W3CDTF">2026-05-01T03:57:50+02:00</dcterms:created>
  <dcterms:modified xsi:type="dcterms:W3CDTF">2026-05-01T03:57:50+02:00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