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Moutet </w:t></w:r><w:r><w:rPr><w:color w:val="641e6e"/></w:rPr><w:t xml:space="preserve">Laurent Moutet, IA-IPR de physique-chimie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laurent-moutet</w:t></w:r></w:hyperlink></w:p><w:p><w:pPr><w:numPr><w:ilvl w:val="0"/><w:numId w:val="1"/></w:numPr></w:pPr><w:r><w:rPr/><w:t xml:space="preserve"> ORCID : </w:t></w:r><w:hyperlink r:id="rId9" w:history="1"><w:r><w:rPr><w:color w:val="#410a8c"/><w:u w:val="single"/></w:rPr><w:t xml:space="preserve">0000-0002-3947-5631</w:t></w:r></w:hyperlink></w:p><w:p><w:pPr><w:numPr><w:ilvl w:val="0"/><w:numId w:val="1"/></w:numPr></w:pPr><w:r><w:rPr/><w:t xml:space="preserve"> IdRef : </w:t></w:r><w:hyperlink r:id="rId10" w:history="1"><w:r><w:rPr><w:color w:val="#410a8c"/><w:u w:val="single"/></w:rPr><w:t xml:space="preserve">22989691X</w:t></w:r></w:hyperlink></w:p><w:p><w:pPr><w:spacing w:before="600"/></w:pPr></w:p><w:p><w:pPr><w:pStyle w:val="Heading2"/></w:pPr><w:r><w:rPr><w:color w:val="1e198e"/><w:b w:val="1"/><w:bCs w:val="1"/></w:rPr><w:t xml:space="preserve">Présentation</w:t></w:r></w:p><w:p><w:pPr><w:spacing w:after="100"/></w:pPr></w:p><w:p><w:pPr/><w:r><w:rPr><w:b w:val="1"/><w:bCs w:val="1"/></w:rPr><w:t xml:space="preserve">IA-IPR de Physique-Chimie, docteur de didactique des disciplines, docteur en chimie organique</w:t></w:r></w:p><w:p><w:pPr/><w:r><w:rPr><w:b w:val="1"/><w:bCs w:val="1"/></w:rPr><w:t xml:space="preserve">​ </w:t></w:r><w:hyperlink r:id="rId11" w:history="1"><w:r><w:rPr><w:color w:val="#410a8c"/><w:b w:val="1"/><w:bCs w:val="1"/><w:u w:val="single"/></w:rPr><w:t xml:space="preserve">laurent.moutet@ac-lille.fr</w:t></w:r></w:hyperlink></w:p><w:p><w:pPr/><w:r><w:rPr/><w:t xml:space="preserve">Thématiques de recherches actuelles</w:t></w:r></w:p><w:p><w:pPr><w:numPr><w:ilvl w:val="0"/><w:numId w:val="2"/></w:numPr></w:pPr><w:r><w:rPr/><w:t xml:space="preserve">Modélisation interdisciplinaire.</w:t></w:r></w:p><w:p><w:pPr><w:numPr><w:ilvl w:val="0"/><w:numId w:val="2"/></w:numPr></w:pPr><w:r><w:rPr/><w:t xml:space="preserve">Travail sur les liens mathématiques – sciences physiques.</w:t></w:r></w:p><w:p><w:pPr><w:numPr><w:ilvl w:val="0"/><w:numId w:val="2"/></w:numPr></w:pPr><w:r><w:rPr/><w:t xml:space="preserve">Construction d’un outil d’analyse de tâches scolaires mobilisant les mathématiques et la physique ou la chimie.</w:t></w:r></w:p><w:p><w:pPr><w:numPr><w:ilvl w:val="0"/><w:numId w:val="2"/></w:numPr></w:pPr><w:r><w:rPr/><w:t xml:space="preserve">Construction et analyse de séquences destinées à des élèves de l’enseignement secondaire et mettant en œuvre des cycles de modélisation complets (résolutions de problèmes) et des cadres de rationalité faisant intervenir la physique ou la chimie.</w:t></w:r></w:p><w:p><w:pPr/><w:r><w:rPr/><w:t xml:space="preserve">​​</w:t></w:r></w:p><w:p><w:pPr/><w:r><w:rPr/><w:t xml:space="preserve">Résumés des recherches actuelles</w:t></w:r></w:p><w:p><w:pPr/><w:r><w:rPr/><w:t xml:space="preserve">L’espace de travail mathématique (ETM) a été développé afin de mieux comprendre les enjeux didactiques autour du travail mathématique dans un cadre scolaire (Kuzniak et al., 2016). L’ETM comporte deux niveaux : un de nature cognitive en relation avec l’apprenant et un autre de nature épistémologique en rapport avec les contenus mathématiques étudiés. Le diagramme des ETM a été adapté (Moutet, 2016) en rajoutant un plan épistémologique correspondant au cadre de rationalité de la physique. Le cycle de modélisation de Blum & Leiss (2005) décrit les différentes étapes utilisées par un chercheur en mathématique lors du processus de modélisation. Le cadre de l’ETM étendu a permis d’analyser les tâches associées à certaines étapes du cycle de modélisation lors d’une séquence d’enseignement faisant intervenir la relativité restreinte (de Hosson, 2010) avec une approche utilisant les diagrammes de Minkowski. Le cadre de l’ETM étendu prend en compte la mobilisation des plans épistémologiques des mathématiques et / ou de la physique pour chacune des tâches demandées aux élèves. Ce cadre a également permis de montrer que GeoGebra, un logiciel de géométrie dynamique, développe des genèses spécifiques par rapport à une activité papier - crayon. Ce cadre a enfin conduit à la réalisation de l’analyse a priori de chacune des tâches à effectuer par les élèves lors d’une séquence d’enseignement et à tester avec succès l’analyse a posteriori du travail effectué par eux.</w:t></w:r></w:p><w:p><w:pPr/><w:r><w:rPr/><w:t xml:space="preserve">En utilisant un autre contexte, la prise en compte du plan épistémologique de la chimie, du plan cognitif et des trois types de genèses décrites dans le modèle des ETM est totalement transposable à la description des tâches que les élèves sont amenées à réaliser en chimie des solutions. L’interprétation théorique d’un dosage faisant intervenir des relations algébriques entre les différentes quantités de matières des espèces chimiques qui réagissent est une étape qui pose généralement le plus de problèmes aux élèves. L’analyse a priori des tâches à effectuer, en extrapolant le cadre théorique de l’ETM étendu au domaine de la chimie, permet de proposer une nouvelle stratégie utilisant un autre registre de représentation sémiotique ainsi que l’utilisation du logiciel GeoGebra.</w:t></w:r></w:p><w:p><w:pPr/><w:r><w:rPr/><w:t xml:space="preserve">Activité professionnelle</w:t></w:r></w:p><w:p><w:pPr><w:numPr><w:ilvl w:val="0"/><w:numId w:val="3"/></w:numPr></w:pPr><w:r><w:rPr/><w:t xml:space="preserve">IA-IPR de Physique-Chimie (académie de Lille)</w:t></w:r></w:p><w:p><w:pPr/><w:r><w:rPr/><w:t xml:space="preserve">Participation à des publications de ressources par l’IGEN</w:t></w:r></w:p><w:p><w:pPr><w:numPr><w:ilvl w:val="0"/><w:numId w:val="4"/></w:numPr></w:pPr><w:r><w:rPr/><w:t xml:space="preserve">GRIESP (2016). Expérimentation et modélisation, la place du langage mathématique en physique-chimie, Inspection générale de sciences physiques (IGEN).</w:t></w:r></w:p><w:p><w:pPr><w:numPr><w:ilvl w:val="0"/><w:numId w:val="4"/></w:numPr></w:pPr><w:r><w:rPr/><w:t xml:space="preserve">GRIESP (2015). Les activités documentaires en physique-chimie au collège, au lycée et en CPGE, Inspection générale de sciences physiques (IGEN).</w:t></w:r></w:p><w:p><w:pPr><w:numPr><w:ilvl w:val="0"/><w:numId w:val="4"/></w:numPr></w:pPr><w:r><w:rPr/><w:t xml:space="preserve">GRIESP (2014). Résoudre un problème de physique-chimie dès la seconde, Inspection générale de sciences physiques (IGEN).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Analyse d'une séquence d'enseignement de la relativité restreinte : l'apport du modèle de l'ETM étendu</w:t></w:r></w:hyperlink></w:p><w:p><w:pPr/><w:hyperlink r:id="rId13" w:history="1"><w:r><w:rPr><w:color w:val="#410a8c"/><w:u w:val="single"/></w:rPr><w:t xml:space="preserve">Laurent Moutet</w:t></w:r></w:hyperlink></w:p><w:p><w:pPr/><w:r><w:rPr><w:i w:val="1"/><w:iCs w:val="1"/></w:rPr><w:t xml:space="preserve">Annales de Didactiques et de Sciences Cognitives</w:t></w:r><w:r><w:rPr/><w:t xml:space="preserve">, 2018</w:t></w:r></w:p><w:p><w:pPr/><w:r><w:rPr/><w:t xml:space="preserve">Article dans une revue</w:t></w:r></w:p><w:p><w:pPr/><w:hyperlink r:id="rId12" w:history="1"><w:r><w:rPr><w:color w:val="#410a8c"/><w:u w:val="single"/></w:rPr><w:t xml:space="preserve">hal-03195485v1</w:t></w:r></w:hyperlink></w:p></w:tc></w:tr><w:tr><w:trPr/><w:tc><w:tcPr><w:noWrap/></w:tcPr><w:p><w:pPr><w:spacing w:after="200"/></w:pPr><w:hyperlink r:id="rId14" w:history="1"><w:r><w:rPr><w:color w:val="1e198e"/><w:b w:val="1"/><w:bCs w:val="1"/><w:u w:val="single"/></w:rPr><w:t xml:space="preserve">Intramolecular Homolytic Displacements. 30. Functional Decarbonylative Transformations of Aldehydes via Homolytically Induced Decomposition of Unsaturated Peroxyacetals</w:t></w:r></w:hyperlink></w:p><w:p><w:pPr/><w:hyperlink r:id="rId15" w:history="1"><w:r><w:rPr><w:color w:val="#410a8c"/><w:u w:val="single"/></w:rPr><w:t xml:space="preserve">Marie Degueil-Castaing</w:t></w:r></w:hyperlink><w:r><w:rPr/><w:t xml:space="preserve">,</w:t></w:r><w:hyperlink r:id="rId13" w:history="1"><w:r><w:rPr><w:color w:val="#410a8c"/><w:u w:val="single"/></w:rPr><w:t xml:space="preserve">Laurent Moutet</w:t></w:r></w:hyperlink><w:r><w:rPr/><w:t xml:space="preserve">,</w:t></w:r><w:hyperlink r:id="rId16" w:history="1"><w:r><w:rPr><w:color w:val="#410a8c"/><w:u w:val="single"/></w:rPr><w:t xml:space="preserve">Bernard Maillard</w:t></w:r></w:hyperlink></w:p><w:p><w:pPr/><w:r><w:rPr><w:i w:val="1"/><w:iCs w:val="1"/></w:rPr><w:t xml:space="preserve">Journal of Organic Chemistry</w:t></w:r><w:r><w:rPr/><w:t xml:space="preserve">, 2000, 65 (13), pp.3961-3965. </w:t></w:r><w:hyperlink r:id="rId17" w:history="1"><w:r><w:rPr><w:color w:val="#410a8c"/><w:u w:val="single"/></w:rPr><w:t xml:space="preserve">⟨10.1021/jo9918495⟩</w:t></w:r></w:hyperlink></w:p><w:p><w:pPr/><w:r><w:rPr/><w:t xml:space="preserve">Article dans une revue</w:t></w:r></w:p><w:p><w:pPr/><w:hyperlink r:id="rId18" w:history="1"><w:r><w:rPr><w:color w:val="#410a8c"/><w:u w:val="single"/></w:rPr><w:t xml:space="preserve">istex</w:t></w:r></w:hyperlink></w:p><w:p><w:pPr/><w:hyperlink r:id="rId14" w:history="1"><w:r><w:rPr><w:color w:val="#410a8c"/><w:u w:val="single"/></w:rPr><w:t xml:space="preserve">hal-03196940v1</w:t></w:r></w:hyperlink></w:p></w:tc></w:tr><w:tr><w:trPr/><w:tc><w:tcPr><w:noWrap/></w:tcPr><w:p><w:pPr><w:spacing w:after="200"/></w:pPr><w:hyperlink r:id="rId19" w:history="1"><w:r><w:rPr><w:color w:val="1e198e"/><w:b w:val="1"/><w:bCs w:val="1"/><w:u w:val="single"/></w:rPr><w:t xml:space="preserve">Functional transformation of aldehydes and ketones via homolytic induced decomposition of unsaturated peroxy acetals and peroxy ketals</w:t></w:r></w:hyperlink></w:p><w:p><w:pPr/><w:hyperlink r:id="rId13" w:history="1"><w:r><w:rPr><w:color w:val="#410a8c"/><w:u w:val="single"/></w:rPr><w:t xml:space="preserve">Laurent Moutet</w:t></w:r></w:hyperlink><w:r><w:rPr/><w:t xml:space="preserve">,</w:t></w:r><w:hyperlink r:id="rId20" w:history="1"><w:r><w:rPr><w:color w:val="#410a8c"/><w:u w:val="single"/></w:rPr><w:t xml:space="preserve">D. Bonafoux</w:t></w:r></w:hyperlink><w:r><w:rPr/><w:t xml:space="preserve">,</w:t></w:r><w:hyperlink r:id="rId21" w:history="1"><w:r><w:rPr><w:color w:val="#410a8c"/><w:u w:val="single"/></w:rPr><w:t xml:space="preserve">M. Degueil-Castaing</w:t></w:r></w:hyperlink><w:r><w:rPr/><w:t xml:space="preserve">,</w:t></w:r><w:hyperlink r:id="rId22" w:history="1"><w:r><w:rPr><w:color w:val="#410a8c"/><w:u w:val="single"/></w:rPr><w:t xml:space="preserve">B. Maillard</w:t></w:r></w:hyperlink></w:p><w:p><w:pPr/><w:r><w:rPr><w:i w:val="1"/><w:iCs w:val="1"/></w:rPr><w:t xml:space="preserve">Chemical Communications</w:t></w:r><w:r><w:rPr/><w:t xml:space="preserve">, 1999, 2, pp.139-140. </w:t></w:r><w:hyperlink r:id="rId23" w:history="1"><w:r><w:rPr><w:color w:val="#410a8c"/><w:u w:val="single"/></w:rPr><w:t xml:space="preserve">⟨10.1039/a808418a⟩</w:t></w:r></w:hyperlink></w:p><w:p><w:pPr/><w:r><w:rPr/><w:t xml:space="preserve">Article dans une revue</w:t></w:r></w:p><w:p><w:pPr/><w:hyperlink r:id="rId24" w:history="1"><w:r><w:rPr><w:color w:val="#410a8c"/><w:u w:val="single"/></w:rPr><w:t xml:space="preserve">istex</w:t></w:r></w:hyperlink></w:p><w:p><w:pPr/><w:hyperlink r:id="rId19" w:history="1"><w:r><w:rPr><w:color w:val="#410a8c"/><w:u w:val="single"/></w:rPr><w:t xml:space="preserve">hal-03196937v1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 project on stick insects in priority education in France</w:t></w:r></w:hyperlink></w:p><w:p><w:pPr/><w:hyperlink r:id="rId13" w:history="1"><w:r><w:rPr><w:color w:val="#410a8c"/><w:u w:val="single"/></w:rPr><w:t xml:space="preserve">Laurent Moutet</w:t></w:r></w:hyperlink><w:r><w:rPr/><w:t xml:space="preserve">,</w:t></w:r><w:hyperlink r:id="rId26" w:history="1"><w:r><w:rPr><w:color w:val="#410a8c"/><w:u w:val="single"/></w:rPr><w:t xml:space="preserve">Karine Barla</w:t></w:r></w:hyperlink><w:r><w:rPr/><w:t xml:space="preserve">,</w:t></w:r><w:hyperlink r:id="rId27" w:history="1"><w:r><w:rPr><w:color w:val="#410a8c"/><w:u w:val="single"/></w:rPr><w:t xml:space="preserve">Séverine Castelain</w:t></w:r></w:hyperlink><w:r><w:rPr/><w:t xml:space="preserve">,</w:t></w:r><w:hyperlink r:id="rId28" w:history="1"><w:r><w:rPr><w:color w:val="#410a8c"/><w:u w:val="single"/></w:rPr><w:t xml:space="preserve">Patrice Clair</w:t></w:r></w:hyperlink><w:r><w:rPr/><w:t xml:space="preserve">,</w:t></w:r><w:hyperlink r:id="rId29" w:history="1"><w:r><w:rPr><w:color w:val="#410a8c"/><w:u w:val="single"/></w:rPr><w:t xml:space="preserve">Valérie Gondron</w:t></w:r></w:hyperlink><w:r><w:rPr/><w:t xml:space="preserve">et al.</w:t></w:r></w:p><w:p><w:pPr/><w:r><w:rPr><w:i w:val="1"/><w:iCs w:val="1"/></w:rPr><w:t xml:space="preserve">17th Annual International Conference on Mathematics: Teaching, Theory &amp; Applications</w:t></w:r><w:r><w:rPr/><w:t xml:space="preserve">, ATHENS INSTITUTE FOR EDUCATION AND RESEARCH, Jun 2023, Athens, Greece</w:t></w:r></w:p><w:p><w:pPr/><w:r><w:rPr/><w:t xml:space="preserve">Communication dans un congrès</w:t></w:r></w:p><w:p><w:pPr/><w:hyperlink r:id="rId25" w:history="1"><w:r><w:rPr><w:color w:val="#410a8c"/><w:u w:val="single"/></w:rPr><w:t xml:space="preserve">hal-04132020v1</w:t></w:r></w:hyperlink></w:p></w:tc></w:tr><w:tr><w:trPr/><w:tc><w:tcPr><w:noWrap/></w:tcPr><w:p><w:pPr><w:spacing w:after="200"/></w:pPr><w:hyperlink r:id="rId30" w:history="1"><w:r><w:rPr><w:color w:val="1e198e"/><w:b w:val="1"/><w:bCs w:val="1"/><w:u w:val="single"/></w:rPr><w:t xml:space="preserve">Appropriation of theoretical tools developed in the research by French teachers during in-service training</w:t></w:r></w:hyperlink></w:p><w:p><w:pPr/><w:hyperlink r:id="rId13" w:history="1"><w:r><w:rPr><w:color w:val="#410a8c"/><w:u w:val="single"/></w:rPr><w:t xml:space="preserve">Laurent Moutet</w:t></w:r></w:hyperlink></w:p><w:p><w:pPr/><w:r><w:rPr><w:i w:val="1"/><w:iCs w:val="1"/></w:rPr><w:t xml:space="preserve">ICTMA20</w:t></w:r><w:r><w:rPr/><w:t xml:space="preserve">, Sep 2022, Würzburg, Germany</w:t></w:r></w:p><w:p><w:pPr/><w:r><w:rPr/><w:t xml:space="preserve">Communication dans un congrès</w:t></w:r></w:p><w:p><w:pPr/><w:hyperlink r:id="rId30" w:history="1"><w:r><w:rPr><w:color w:val="#410a8c"/><w:u w:val="single"/></w:rPr><w:t xml:space="preserve">hal-03797509v1</w:t></w:r></w:hyperlink></w:p></w:tc></w:tr><w:tr><w:trPr/><w:tc><w:tcPr><w:noWrap/></w:tcPr><w:p><w:pPr><w:spacing w:after="200"/></w:pPr><w:hyperlink r:id="rId31" w:history="1"><w:r><w:rPr><w:color w:val="1e198e"/><w:b w:val="1"/><w:bCs w:val="1"/><w:u w:val="single"/></w:rPr><w:t xml:space="preserve">Study of a problem solving using the extended mathematical working space framework (extended MWS)</w:t></w:r></w:hyperlink></w:p><w:p><w:pPr/><w:hyperlink r:id="rId13" w:history="1"><w:r><w:rPr><w:color w:val="#410a8c"/><w:u w:val="single"/></w:rPr><w:t xml:space="preserve">Laurent Moutet</w:t></w:r></w:hyperlink></w:p><w:p><w:pPr/><w:r><w:rPr><w:i w:val="1"/><w:iCs w:val="1"/></w:rPr><w:t xml:space="preserve">ICME-14</w:t></w:r><w:r><w:rPr/><w:t xml:space="preserve">, Jul 2021, Shanghai, China</w:t></w:r></w:p><w:p><w:pPr/><w:r><w:rPr/><w:t xml:space="preserve">Communication dans un congrès</w:t></w:r></w:p><w:p><w:pPr/><w:hyperlink r:id="rId31" w:history="1"><w:r><w:rPr><w:color w:val="#410a8c"/><w:u w:val="single"/></w:rPr><w:t xml:space="preserve">hal-03304271v1</w:t></w:r></w:hyperlink></w:p></w:tc></w:tr><w:tr><w:trPr/><w:tc><w:tcPr><w:noWrap/></w:tcPr><w:p><w:pPr><w:spacing w:after="200"/></w:pPr><w:hyperlink r:id="rId32" w:history="1"><w:r><w:rPr><w:color w:val="1e198e"/><w:b w:val="1"/><w:bCs w:val="1"/><w:u w:val="single"/></w:rPr><w:t xml:space="preserve">The extended theoretical framework of Mathematical Working Space (extended MWS): potentialities in physics</w:t></w:r></w:hyperlink></w:p><w:p><w:pPr/><w:hyperlink r:id="rId13" w:history="1"><w:r><w:rPr><w:color w:val="#410a8c"/><w:u w:val="single"/></w:rPr><w:t xml:space="preserve">Laurent Moutet</w:t></w:r></w:hyperlink></w:p><w:p><w:pPr/><w:r><w:rPr><w:i w:val="1"/><w:iCs w:val="1"/></w:rPr><w:t xml:space="preserve">CERME11</w:t></w:r><w:r><w:rPr/><w:t xml:space="preserve">, Feb 2019, Utrecht, Netherlands</w:t></w:r></w:p><w:p><w:pPr/><w:r><w:rPr/><w:t xml:space="preserve">Communication dans un congrès</w:t></w:r></w:p><w:p><w:pPr/><w:hyperlink r:id="rId32" w:history="1"><w:r><w:rPr><w:color w:val="#410a8c"/><w:u w:val="single"/></w:rPr><w:t xml:space="preserve">hal-03195523v1</w:t></w:r></w:hyperlink></w:p></w:tc></w:tr><w:tr><w:trPr/><w:tc><w:tcPr><w:noWrap/></w:tcPr><w:p><w:pPr><w:spacing w:after="200"/></w:pPr><w:hyperlink r:id="rId33" w:history="1"><w:r><w:rPr><w:color w:val="1e198e"/><w:b w:val="1"/><w:bCs w:val="1"/><w:u w:val="single"/></w:rPr><w:t xml:space="preserve">The extended theoretical framework of Mathematical Working Space (extended MWS): Potentialities in physics</w:t></w:r></w:hyperlink></w:p><w:p><w:pPr/><w:hyperlink r:id="rId13" w:history="1"><w:r><w:rPr><w:color w:val="#410a8c"/><w:u w:val="single"/></w:rPr><w:t xml:space="preserve">Laurent Moutet</w:t></w:r></w:hyperlink></w:p><w:p><w:pPr/><w:r><w:rPr><w:i w:val="1"/><w:iCs w:val="1"/></w:rPr><w:t xml:space="preserve">Eleventh Congress of the European Society for Research in Mathematics Education</w:t></w:r><w:r><w:rPr/><w:t xml:space="preserve">, Utrecht University, Feb 2019, Utrecht, Netherlands</w:t></w:r></w:p><w:p><w:pPr/><w:r><w:rPr/><w:t xml:space="preserve">Communication dans un congrès</w:t></w:r></w:p><w:p><w:pPr/><w:hyperlink r:id="rId33" w:history="1"><w:r><w:rPr><w:color w:val="#410a8c"/><w:u w:val="single"/></w:rPr><w:t xml:space="preserve">hal-02408955v1</w:t></w:r></w:hyperlink></w:p></w:tc></w:tr><w:tr><w:trPr/><w:tc><w:tcPr><w:noWrap/></w:tcPr><w:p><w:pPr><w:spacing w:after="200"/></w:pPr><w:hyperlink r:id="rId34" w:history="1"><w:r><w:rPr><w:color w:val="1e198e"/><w:b w:val="1"/><w:bCs w:val="1"/><w:u w:val="single"/></w:rPr><w:t xml:space="preserve">The extended theoretical framework of Mathematical Working Space: comparison with the Anthropological Theory of the Didactic and use in physics or chemistry</w:t></w:r></w:hyperlink></w:p><w:p><w:pPr/><w:hyperlink r:id="rId13" w:history="1"><w:r><w:rPr><w:color w:val="#410a8c"/><w:u w:val="single"/></w:rPr><w:t xml:space="preserve">Laurent Moutet</w:t></w:r></w:hyperlink></w:p><w:p><w:pPr/><w:r><w:rPr><w:i w:val="1"/><w:iCs w:val="1"/></w:rPr><w:t xml:space="preserve">ESERA</w:t></w:r><w:r><w:rPr/><w:t xml:space="preserve">, Aug 2019, Bologna, Italy</w:t></w:r></w:p><w:p><w:pPr/><w:r><w:rPr/><w:t xml:space="preserve">Communication dans un congrès</w:t></w:r></w:p><w:p><w:pPr/><w:hyperlink r:id="rId34" w:history="1"><w:r><w:rPr><w:color w:val="#410a8c"/><w:u w:val="single"/></w:rPr><w:t xml:space="preserve">hal-03195491v1</w:t></w:r></w:hyperlink></w:p></w:tc></w:tr><w:tr><w:trPr/><w:tc><w:tcPr><w:noWrap/></w:tcPr><w:p><w:pPr><w:spacing w:after="200"/></w:pPr><w:hyperlink r:id="rId35" w:history="1"><w:r><w:rPr><w:color w:val="1e198e"/><w:b w:val="1"/><w:bCs w:val="1"/><w:u w:val="single"/></w:rPr><w:t xml:space="preserve">The extended theoretical framework of Mathematical Working Space (extended MWS): use in physics and chemistry</w:t></w:r></w:hyperlink></w:p><w:p><w:pPr/><w:hyperlink r:id="rId13" w:history="1"><w:r><w:rPr><w:color w:val="#410a8c"/><w:u w:val="single"/></w:rPr><w:t xml:space="preserve">Laurent Moutet</w:t></w:r></w:hyperlink></w:p><w:p><w:pPr/><w:r><w:rPr><w:i w:val="1"/><w:iCs w:val="1"/></w:rPr><w:t xml:space="preserve">ICTMA19</w:t></w:r><w:r><w:rPr/><w:t xml:space="preserve">, Jul 2019, Hong-Kong, China</w:t></w:r></w:p><w:p><w:pPr/><w:r><w:rPr/><w:t xml:space="preserve">Communication dans un congrès</w:t></w:r></w:p><w:p><w:pPr/><w:hyperlink r:id="rId35" w:history="1"><w:r><w:rPr><w:color w:val="#410a8c"/><w:u w:val="single"/></w:rPr><w:t xml:space="preserve">hal-03195506v1</w:t></w:r></w:hyperlink></w:p></w:tc></w:tr><w:tr><w:trPr/><w:tc><w:tcPr><w:noWrap/></w:tcPr><w:p><w:pPr><w:spacing w:after="200"/></w:pPr><w:hyperlink r:id="rId36" w:history="1"><w:r><w:rPr><w:color w:val="1e198e"/><w:b w:val="1"/><w:bCs w:val="1"/><w:u w:val="single"/></w:rPr><w:t xml:space="preserve">Le cadre théorique de l’ETM étendu : Analyse d’une séquence utilisant la relativité restreinte</w:t></w:r></w:hyperlink></w:p><w:p><w:pPr/><w:hyperlink r:id="rId13" w:history="1"><w:r><w:rPr><w:color w:val="#410a8c"/><w:u w:val="single"/></w:rPr><w:t xml:space="preserve">Laurent Moutet</w:t></w:r></w:hyperlink></w:p><w:p><w:pPr/><w:r><w:rPr><w:i w:val="1"/><w:iCs w:val="1"/></w:rPr><w:t xml:space="preserve">EMF</w:t></w:r><w:r><w:rPr/><w:t xml:space="preserve">, Paris : IREM de Paris, Oct 2018, Gennevilliers, France. pp.433-440</w:t></w:r></w:p><w:p><w:pPr/><w:r><w:rPr/><w:t xml:space="preserve">Communication dans un congrès</w:t></w:r></w:p><w:p><w:pPr/><w:hyperlink r:id="rId36" w:history="1"><w:r><w:rPr><w:color w:val="#410a8c"/><w:u w:val="single"/></w:rPr><w:t xml:space="preserve">hal-03195533v1</w:t></w:r></w:hyperlink></w:p></w:tc></w:tr><w:tr><w:trPr/><w:tc><w:tcPr><w:noWrap/></w:tcPr><w:p><w:pPr><w:spacing w:after="200"/></w:pPr><w:hyperlink r:id="rId37" w:history="1"><w:r><w:rPr><w:color w:val="1e198e"/><w:b w:val="1"/><w:bCs w:val="1"/><w:u w:val="single"/></w:rPr><w:t xml:space="preserve">Le cadre théorique de l’ETM étendu : potentialités en physique et en chimie</w:t></w:r></w:hyperlink></w:p><w:p><w:pPr/><w:hyperlink r:id="rId13" w:history="1"><w:r><w:rPr><w:color w:val="#410a8c"/><w:u w:val="single"/></w:rPr><w:t xml:space="preserve">Laurent Moutet</w:t></w:r></w:hyperlink></w:p><w:p><w:pPr/><w:r><w:rPr><w:i w:val="1"/><w:iCs w:val="1"/></w:rPr><w:t xml:space="preserve">ETM6</w:t></w:r><w:r><w:rPr/><w:t xml:space="preserve">, Valparaíso, Chile: Pontificia Universidad Católica de Valparaíso., Dec 2018, Valparaiso, Chili. pp.207-218</w:t></w:r></w:p><w:p><w:pPr/><w:r><w:rPr/><w:t xml:space="preserve">Communication dans un congrès</w:t></w:r></w:p><w:p><w:pPr/><w:hyperlink r:id="rId37" w:history="1"><w:r><w:rPr><w:color w:val="#410a8c"/><w:u w:val="single"/></w:rPr><w:t xml:space="preserve">hal-03195530v1</w:t></w:r></w:hyperlink></w:p></w:tc></w:tr><w:tr><w:trPr/><w:tc><w:tcPr><w:noWrap/></w:tcPr><w:p><w:pPr><w:spacing w:after="200"/></w:pPr><w:hyperlink r:id="rId38" w:history="1"><w:r><w:rPr><w:color w:val="1e198e"/><w:b w:val="1"/><w:bCs w:val="1"/><w:u w:val="single"/></w:rPr><w:t xml:space="preserve">Le cadre théorique de l’ETM étendu : analyse d’une séquence utilisant la relativité restreinte</w:t></w:r></w:hyperlink></w:p><w:p><w:pPr/><w:hyperlink r:id="rId13" w:history="1"><w:r><w:rPr><w:color w:val="#410a8c"/><w:u w:val="single"/></w:rPr><w:t xml:space="preserve">Laurent Moutet</w:t></w:r></w:hyperlink></w:p><w:p><w:pPr/><w:r><w:rPr><w:i w:val="1"/><w:iCs w:val="1"/></w:rPr><w:t xml:space="preserve">10e rencontres scientifiques de l’ARDiST</w:t></w:r><w:r><w:rPr/><w:t xml:space="preserve">, Mar 2018, Saint Malo, France</w:t></w:r></w:p><w:p><w:pPr/><w:r><w:rPr/><w:t xml:space="preserve">Communication dans un congrès</w:t></w:r></w:p><w:p><w:pPr/><w:hyperlink r:id="rId38" w:history="1"><w:r><w:rPr><w:color w:val="#410a8c"/><w:u w:val="single"/></w:rPr><w:t xml:space="preserve">hal-03195544v1</w:t></w:r></w:hyperlink></w:p></w:tc></w:tr><w:tr><w:trPr/><w:tc><w:tcPr><w:noWrap/></w:tcPr><w:p><w:pPr><w:spacing w:after="200"/></w:pPr><w:hyperlink r:id="rId39" w:history="1"><w:r><w:rPr><w:color w:val="1e198e"/><w:b w:val="1"/><w:bCs w:val="1"/><w:u w:val="single"/></w:rPr><w:t xml:space="preserve">Le cadre théorique l’ETM étendu : analyse d’une séquence utilisant la relativité restreinte</w:t></w:r></w:hyperlink></w:p><w:p><w:pPr/><w:hyperlink r:id="rId13" w:history="1"><w:r><w:rPr><w:color w:val="#410a8c"/><w:u w:val="single"/></w:rPr><w:t xml:space="preserve">Laurent Moutet</w:t></w:r></w:hyperlink></w:p><w:p><w:pPr/><w:r><w:rPr><w:i w:val="1"/><w:iCs w:val="1"/></w:rPr><w:t xml:space="preserve">69e CIEAEM</w:t></w:r><w:r><w:rPr/><w:t xml:space="preserve">, CIEAEM, Jul 2017, Berlin, Allemagne. pp.95-99</w:t></w:r></w:p><w:p><w:pPr/><w:r><w:rPr/><w:t xml:space="preserve">Communication dans un congrès</w:t></w:r></w:p><w:p><w:pPr/><w:hyperlink r:id="rId39" w:history="1"><w:r><w:rPr><w:color w:val="#410a8c"/><w:u w:val="single"/></w:rPr><w:t xml:space="preserve">hal-03195546v1</w:t></w:r></w:hyperlink></w:p></w:tc></w:tr><w:tr><w:trPr/><w:tc><w:tcPr><w:noWrap/></w:tcPr><w:p><w:pPr><w:spacing w:after="200"/></w:pPr><w:hyperlink r:id="rId40" w:history="1"><w:r><w:rPr><w:color w:val="1e198e"/><w:b w:val="1"/><w:bCs w:val="1"/><w:u w:val="single"/></w:rPr><w:t xml:space="preserve">Modeling tasks and mathematical work</w:t></w:r></w:hyperlink></w:p><w:p><w:pPr/><w:hyperlink r:id="rId41" w:history="1"><w:r><w:rPr><w:color w:val="#410a8c"/><w:u w:val="single"/></w:rPr><w:t xml:space="preserve">Charlotte Derouet</w:t></w:r></w:hyperlink><w:r><w:rPr/><w:t xml:space="preserve">,</w:t></w:r><w:hyperlink r:id="rId42" w:history="1"><w:r><w:rPr><w:color w:val="#410a8c"/><w:u w:val="single"/></w:rPr><w:t xml:space="preserve">Alain Kuzniak</w:t></w:r></w:hyperlink><w:r><w:rPr/><w:t xml:space="preserve">,</w:t></w:r><w:hyperlink r:id="rId43" w:history="1"><w:r><w:rPr><w:color w:val="#410a8c"/><w:u w:val="single"/></w:rPr><w:t xml:space="preserve">Dominique Laval</w:t></w:r></w:hyperlink><w:r><w:rPr/><w:t xml:space="preserve">,</w:t></w:r><w:hyperlink r:id="rId44" w:history="1"><w:r><w:rPr><w:color w:val="#410a8c"/><w:u w:val="single"/></w:rPr><w:t xml:space="preserve">Elizabeth Montoya Delgadillo</w:t></w:r></w:hyperlink><w:r><w:rPr/><w:t xml:space="preserve">,</w:t></w:r><w:hyperlink r:id="rId13" w:history="1"><w:r><w:rPr><w:color w:val="#410a8c"/><w:u w:val="single"/></w:rPr><w:t xml:space="preserve">Laurent Moutet</w:t></w:r></w:hyperlink><w:r><w:rPr/><w:t xml:space="preserve">et al.</w:t></w:r></w:p><w:p><w:pPr/><w:r><w:rPr><w:i w:val="1"/><w:iCs w:val="1"/></w:rPr><w:t xml:space="preserve">CERME 10, Dublin, Ireland</w:t></w:r><w:r><w:rPr/><w:t xml:space="preserve">, Feb 2017, Dublin, Ireland</w:t></w:r></w:p><w:p><w:pPr/><w:r><w:rPr/><w:t xml:space="preserve">Communication dans un congrès</w:t></w:r></w:p><w:p><w:pPr/><w:hyperlink r:id="rId40" w:history="1"><w:r><w:rPr><w:color w:val="#410a8c"/><w:u w:val="single"/></w:rPr><w:t xml:space="preserve">hal-01933419v1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Study of a Problem-Solving Activity Using the Extended Mathematical Working Space Framework</w:t></w:r></w:hyperlink></w:p><w:p><w:pPr/><w:hyperlink r:id="rId13" w:history="1"><w:r><w:rPr><w:color w:val="#410a8c"/><w:u w:val="single"/></w:rPr><w:t xml:space="preserve">Laurent Moutet</w:t></w:r></w:hyperlink></w:p><w:p><w:pPr/><w:r><w:rPr><w:i w:val="1"/><w:iCs w:val="1"/></w:rPr><w:t xml:space="preserve">Advancing and Consolidating Mathematical Modelling</w:t></w:r><w:r><w:rPr/><w:t xml:space="preserve">, Springer International Publishing, pp.111-124, 2023, International Perspectives on the Teaching and Learning of Mathematical Modelling, </w:t></w:r><w:hyperlink r:id="rId46" w:history="1"><w:r><w:rPr><w:color w:val="#410a8c"/><w:u w:val="single"/></w:rPr><w:t xml:space="preserve">⟨10.1007/978-3-031-27115-1_7⟩</w:t></w:r></w:hyperlink></w:p><w:p><w:pPr/><w:r><w:rPr/><w:t xml:space="preserve">Chapitre d'ouvrage</w:t></w:r></w:p><w:p><w:pPr/><w:hyperlink r:id="rId45" w:history="1"><w:r><w:rPr><w:color w:val="#410a8c"/><w:u w:val="single"/></w:rPr><w:t xml:space="preserve">hal-04081867v1</w:t></w:r></w:hyperlink></w:p></w:tc></w:tr><w:tr><w:trPr/><w:tc><w:tcPr><w:noWrap/></w:tcPr><w:p><w:pPr><w:spacing w:after="200"/></w:pPr><w:hyperlink r:id="rId47" w:history="1"><w:r><w:rPr><w:color w:val="1e198e"/><w:b w:val="1"/><w:bCs w:val="1"/><w:u w:val="single"/></w:rPr><w:t xml:space="preserve">Professional Testimony: Construction and Analysis of a “Graphic Object” in a Physics Class in a 12th Grade Science Major</w:t></w:r></w:hyperlink></w:p><w:p><w:pPr/><w:hyperlink r:id="rId13" w:history="1"><w:r><w:rPr><w:color w:val="#410a8c"/><w:u w:val="single"/></w:rPr><w:t xml:space="preserve">Laurent Moutet</w:t></w:r></w:hyperlink></w:p><w:p><w:pPr/><w:r><w:rPr/><w:t xml:space="preserve">Joël Bisault, Roselyne Le Bourgeois, Jean-François Thémines, Mickaël Le Mentec, Céline Chauvet-Chanoine. </w:t></w:r><w:r><w:rPr><w:i w:val="1"/><w:iCs w:val="1"/></w:rPr><w:t xml:space="preserve">Objects to Learn About and Objects for Learning 1</w:t></w:r><w:r><w:rPr/><w:t xml:space="preserve">, 1, Wiley, 2022, Online ISBN: 9781119902171 Print ISBN: 9781786306715. </w:t></w:r><w:hyperlink r:id="rId48" w:history="1"><w:r><w:rPr><w:color w:val="#410a8c"/><w:u w:val="single"/></w:rPr><w:t xml:space="preserve">⟨10.1002/9781119902171.ch5⟩</w:t></w:r></w:hyperlink></w:p><w:p><w:pPr/><w:r><w:rPr/><w:t xml:space="preserve">Chapitre d'ouvrage</w:t></w:r></w:p><w:p><w:pPr/><w:hyperlink r:id="rId47" w:history="1"><w:r><w:rPr><w:color w:val="#410a8c"/><w:u w:val="single"/></w:rPr><w:t xml:space="preserve">hal-03589558v1</w:t></w:r></w:hyperlink></w:p></w:tc></w:tr><w:tr><w:trPr/><w:tc><w:tcPr><w:noWrap/></w:tcPr><w:p><w:pPr><w:spacing w:after="200"/></w:pPr><w:hyperlink r:id="rId49" w:history="1"><w:r><w:rPr><w:color w:val="1e198e"/><w:b w:val="1"/><w:bCs w:val="1"/><w:u w:val="single"/></w:rPr><w:t xml:space="preserve">The Extended Theoretical Framework of Mathematical Working Space (Extended MWS): Potentialities in Chemistry</w:t></w:r></w:hyperlink></w:p><w:p><w:pPr/><w:hyperlink r:id="rId13" w:history="1"><w:r><w:rPr><w:color w:val="#410a8c"/><w:u w:val="single"/></w:rPr><w:t xml:space="preserve">Laurent Moutet</w:t></w:r></w:hyperlink></w:p><w:p><w:pPr/><w:r><w:rPr><w:i w:val="1"/><w:iCs w:val="1"/></w:rPr><w:t xml:space="preserve">Mathematical Modelling Education in East and West</w:t></w:r><w:r><w:rPr/><w:t xml:space="preserve">, pp.631-640, 2021, </w:t></w:r><w:hyperlink r:id="rId50" w:history="1"><w:r><w:rPr><w:color w:val="#410a8c"/><w:u w:val="single"/></w:rPr><w:t xml:space="preserve">⟨10.1007/978-3-030-66996-6_53⟩</w:t></w:r></w:hyperlink></w:p><w:p><w:pPr/><w:r><w:rPr/><w:t xml:space="preserve">Chapitre d'ouvrage</w:t></w:r></w:p><w:p><w:pPr/><w:hyperlink r:id="rId49" w:history="1"><w:r><w:rPr><w:color w:val="#410a8c"/><w:u w:val="single"/></w:rPr><w:t xml:space="preserve">hal-03211038v1</w:t></w:r></w:hyperlink></w:p></w:tc></w:tr><w:tr><w:trPr/><w:tc><w:tcPr><w:noWrap/></w:tcPr><w:p><w:pPr><w:spacing w:after="200"/></w:pPr><w:hyperlink r:id="rId51" w:history="1"><w:r><w:rPr><w:color w:val="1e198e"/><w:b w:val="1"/><w:bCs w:val="1"/><w:u w:val="single"/></w:rPr><w:t xml:space="preserve">Le cadre théorique de l’ETM étendu : analyse d’une séquence utilisant la relativité restreinte</w:t></w:r></w:hyperlink></w:p><w:p><w:pPr/><w:hyperlink r:id="rId13" w:history="1"><w:r><w:rPr><w:color w:val="#410a8c"/><w:u w:val="single"/></w:rPr><w:t xml:space="preserve">Laurent Moutet</w:t></w:r></w:hyperlink></w:p><w:p><w:pPr/><w:r><w:rPr/><w:t xml:space="preserve">Jean-Marie Boilevin; Alain Jameau. </w:t></w:r><w:r><w:rPr><w:i w:val="1"/><w:iCs w:val="1"/></w:rPr><w:t xml:space="preserve">Après les 10e rencontres scientifiques.. Actualité des recherches en didactique des sciences et des technologies</w:t></w:r><w:r><w:rPr/><w:t xml:space="preserve">, </w:t></w:r><w:hyperlink r:id="rId52" w:history="1"><w:r><w:rPr><w:color w:val="#410a8c"/><w:u w:val="single"/></w:rPr><w:t xml:space="preserve">Editions de l'ARDIST</w:t></w:r></w:hyperlink><w:r><w:rPr/><w:t xml:space="preserve">, pp.249-268, 2021, 978-2-9577091-0-6</w:t></w:r></w:p><w:p><w:pPr/><w:r><w:rPr/><w:t xml:space="preserve">Chapitre d'ouvrage</w:t></w:r></w:p><w:p><w:pPr/><w:hyperlink r:id="rId51" w:history="1"><w:r><w:rPr><w:color w:val="#410a8c"/><w:u w:val="single"/></w:rPr><w:t xml:space="preserve">hal-03229421v1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DIAGRAMMES ET THÉORIE DE LA RELATIVITÉ RESTREINTE : UNE INGÉNIERIE DIDACTIQUE</w:t></w:r></w:hyperlink></w:p><w:p><w:pPr/><w:hyperlink r:id="rId13" w:history="1"><w:r><w:rPr><w:color w:val="#410a8c"/><w:u w:val="single"/></w:rPr><w:t xml:space="preserve">Laurent Moutet</w:t></w:r></w:hyperlink></w:p><w:p><w:pPr/><w:r><w:rPr/><w:t xml:space="preserve">Education. Université Paris 7, 2016. Français. </w:t></w:r><w:hyperlink r:id="rId54" w:history="1"><w:r><w:rPr><w:color w:val="#410a8c"/><w:u w:val="single"/></w:rPr><w:t xml:space="preserve">⟨NNT : ⟩</w:t></w:r></w:hyperlink></w:p><w:p><w:pPr/><w:r><w:rPr/><w:t xml:space="preserve">Thèse</w:t></w:r></w:p><w:p><w:pPr/><w:hyperlink r:id="rId53" w:history="1"><w:r><w:rPr><w:color w:val="#410a8c"/><w:u w:val="single"/></w:rPr><w:t xml:space="preserve">tel-01611332v1</w:t></w:r></w:hyperlink></w:p></w:tc></w:tr><w:tr><w:trPr/><w:tc><w:tcPr><w:noWrap/></w:tcPr><w:p><w:pPr><w:spacing w:after="200"/></w:pPr><w:hyperlink r:id="rId55" w:history="1"><w:r><w:rPr><w:color w:val="1e198e"/><w:b w:val="1"/><w:bCs w:val="1"/><w:u w:val="single"/></w:rPr><w:t xml:space="preserve">Diagrammes et théorie de la relativité restreinte : une ingénierie didactique</w:t></w:r></w:hyperlink></w:p><w:p><w:pPr/><w:hyperlink r:id="rId13" w:history="1"><w:r><w:rPr><w:color w:val="#410a8c"/><w:u w:val="single"/></w:rPr><w:t xml:space="preserve">Laurent Moutet</w:t></w:r></w:hyperlink></w:p><w:p><w:pPr/><w:r><w:rPr/><w:t xml:space="preserve">Linguistique. Université Sorbonne Paris Cité, 2016. Français. </w:t></w:r><w:hyperlink r:id="rId56" w:history="1"><w:r><w:rPr><w:color w:val="#410a8c"/><w:u w:val="single"/></w:rPr><w:t xml:space="preserve">⟨NNT : 2016USPCC275⟩</w:t></w:r></w:hyperlink></w:p><w:p><w:pPr/><w:r><w:rPr/><w:t xml:space="preserve">Thèse</w:t></w:r></w:p><w:p><w:pPr/><w:hyperlink r:id="rId55" w:history="1"><w:r><w:rPr><w:color w:val="#410a8c"/><w:u w:val="single"/></w:rPr><w:t xml:space="preserve">tel-01867923v1</w:t></w:r></w:hyperlink></w:p></w:tc></w:tr><w:tr><w:trPr/><w:tc><w:tcPr><w:noWrap/></w:tcPr><w:p><w:pPr><w:spacing w:after="200"/></w:pPr><w:hyperlink r:id="rId57" w:history="1"><w:r><w:rPr><w:color w:val="1e198e"/><w:b w:val="1"/><w:bCs w:val="1"/><w:u w:val="single"/></w:rPr><w:t xml:space="preserve">Transformations fonctionnelles homolytiques d'aldéhydes</w:t></w:r></w:hyperlink></w:p><w:p><w:pPr/><w:hyperlink r:id="rId13" w:history="1"><w:r><w:rPr><w:color w:val="#410a8c"/><w:u w:val="single"/></w:rPr><w:t xml:space="preserve">Laurent Moutet</w:t></w:r></w:hyperlink></w:p><w:p><w:pPr/><w:r><w:rPr/><w:t xml:space="preserve">Chimie organique. Université Bordeaux I, 1998. Français. </w:t></w:r><w:hyperlink r:id="rId54" w:history="1"><w:r><w:rPr><w:color w:val="#410a8c"/><w:u w:val="single"/></w:rPr><w:t xml:space="preserve">⟨NNT : ⟩</w:t></w:r></w:hyperlink></w:p><w:p><w:pPr/><w:r><w:rPr/><w:t xml:space="preserve">Thèse</w:t></w:r></w:p><w:p><w:pPr/><w:hyperlink r:id="rId57" w:history="1"><w:r><w:rPr><w:color w:val="#410a8c"/><w:u w:val="single"/></w:rPr><w:t xml:space="preserve">tel-01620270v1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5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C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3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2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moutet" TargetMode="External"/><Relationship Id="rId9" Type="http://schemas.openxmlformats.org/officeDocument/2006/relationships/hyperlink" Target="https://orcid.org/0000-0002-3947-5631" TargetMode="External"/><Relationship Id="rId10" Type="http://schemas.openxmlformats.org/officeDocument/2006/relationships/hyperlink" Target="https://www.idref.fr/22989691X" TargetMode="External"/><Relationship Id="rId11" Type="http://schemas.openxmlformats.org/officeDocument/2006/relationships/hyperlink" Target="mailto:laurent.moutet@ac-lille.fr" TargetMode="External"/><Relationship Id="rId12" Type="http://schemas.openxmlformats.org/officeDocument/2006/relationships/hyperlink" Target="https://hal.science/hal-03195485v1" TargetMode="External"/><Relationship Id="rId13" Type="http://schemas.openxmlformats.org/officeDocument/2006/relationships/hyperlink" Target="https://hal.science/search/index/?q=*&amp;authFullName_s=Laurent Moutet" TargetMode="External"/><Relationship Id="rId14" Type="http://schemas.openxmlformats.org/officeDocument/2006/relationships/hyperlink" Target="https://hal.science/hal-03196940v1" TargetMode="External"/><Relationship Id="rId15" Type="http://schemas.openxmlformats.org/officeDocument/2006/relationships/hyperlink" Target="https://hal.science/search/index/?q=*&amp;authFullName_s=Marie Degueil-Castaing" TargetMode="External"/><Relationship Id="rId16" Type="http://schemas.openxmlformats.org/officeDocument/2006/relationships/hyperlink" Target="https://hal.science/search/index/?q=*&amp;authFullName_s=Bernard Maillard" TargetMode="External"/><Relationship Id="rId17" Type="http://schemas.openxmlformats.org/officeDocument/2006/relationships/hyperlink" Target="https://dx.doi.org/10.1021/jo9918495" TargetMode="External"/><Relationship Id="rId18" Type="http://schemas.openxmlformats.org/officeDocument/2006/relationships/hyperlink" Target="https://api.istex.fr/ark:/67375/TPS-MCRB60GZ-W/fulltext.pdf?sid=hal" TargetMode="External"/><Relationship Id="rId19" Type="http://schemas.openxmlformats.org/officeDocument/2006/relationships/hyperlink" Target="https://hal.science/hal-03196937v1" TargetMode="External"/><Relationship Id="rId20" Type="http://schemas.openxmlformats.org/officeDocument/2006/relationships/hyperlink" Target="https://hal.science/search/index/?q=*&amp;authFullName_s=D. Bonafoux" TargetMode="External"/><Relationship Id="rId21" Type="http://schemas.openxmlformats.org/officeDocument/2006/relationships/hyperlink" Target="https://hal.science/search/index/?q=*&amp;authFullName_s=M. Degueil-Castaing" TargetMode="External"/><Relationship Id="rId22" Type="http://schemas.openxmlformats.org/officeDocument/2006/relationships/hyperlink" Target="https://hal.science/search/index/?q=*&amp;authFullName_s=B. Maillard" TargetMode="External"/><Relationship Id="rId23" Type="http://schemas.openxmlformats.org/officeDocument/2006/relationships/hyperlink" Target="https://dx.doi.org/10.1039/a808418a" TargetMode="External"/><Relationship Id="rId24" Type="http://schemas.openxmlformats.org/officeDocument/2006/relationships/hyperlink" Target="https://api.istex.fr/document/5396F3BC3D32DBA2939EE86D4A48E935381FAC76/fulltext/pdf?sid=hal" TargetMode="External"/><Relationship Id="rId25" Type="http://schemas.openxmlformats.org/officeDocument/2006/relationships/hyperlink" Target="https://hal.science/hal-04132020v1" TargetMode="External"/><Relationship Id="rId26" Type="http://schemas.openxmlformats.org/officeDocument/2006/relationships/hyperlink" Target="https://hal.science/search/index/?q=*&amp;authFullName_s=Karine Barla" TargetMode="External"/><Relationship Id="rId27" Type="http://schemas.openxmlformats.org/officeDocument/2006/relationships/hyperlink" Target="https://hal.science/search/index/?q=*&amp;authFullName_s=S&#233;verine Castelain" TargetMode="External"/><Relationship Id="rId28" Type="http://schemas.openxmlformats.org/officeDocument/2006/relationships/hyperlink" Target="https://hal.science/search/index/?q=*&amp;authFullName_s=Patrice Clair" TargetMode="External"/><Relationship Id="rId29" Type="http://schemas.openxmlformats.org/officeDocument/2006/relationships/hyperlink" Target="https://hal.science/search/index/?q=*&amp;authFullName_s=Val&#233;rie Gondron" TargetMode="External"/><Relationship Id="rId30" Type="http://schemas.openxmlformats.org/officeDocument/2006/relationships/hyperlink" Target="https://hal.science/hal-03797509v1" TargetMode="External"/><Relationship Id="rId31" Type="http://schemas.openxmlformats.org/officeDocument/2006/relationships/hyperlink" Target="https://hal.science/hal-03304271v1" TargetMode="External"/><Relationship Id="rId32" Type="http://schemas.openxmlformats.org/officeDocument/2006/relationships/hyperlink" Target="https://hal.science/hal-03195523v1" TargetMode="External"/><Relationship Id="rId33" Type="http://schemas.openxmlformats.org/officeDocument/2006/relationships/hyperlink" Target="https://hal.science/hal-02408955v1" TargetMode="External"/><Relationship Id="rId34" Type="http://schemas.openxmlformats.org/officeDocument/2006/relationships/hyperlink" Target="https://hal.science/hal-03195491v1" TargetMode="External"/><Relationship Id="rId35" Type="http://schemas.openxmlformats.org/officeDocument/2006/relationships/hyperlink" Target="https://hal.science/hal-03195506v1" TargetMode="External"/><Relationship Id="rId36" Type="http://schemas.openxmlformats.org/officeDocument/2006/relationships/hyperlink" Target="https://hal.science/hal-03195533v1" TargetMode="External"/><Relationship Id="rId37" Type="http://schemas.openxmlformats.org/officeDocument/2006/relationships/hyperlink" Target="https://hal.science/hal-03195530v1" TargetMode="External"/><Relationship Id="rId38" Type="http://schemas.openxmlformats.org/officeDocument/2006/relationships/hyperlink" Target="https://hal.science/hal-03195544v1" TargetMode="External"/><Relationship Id="rId39" Type="http://schemas.openxmlformats.org/officeDocument/2006/relationships/hyperlink" Target="https://hal.science/hal-03195546v1" TargetMode="External"/><Relationship Id="rId40" Type="http://schemas.openxmlformats.org/officeDocument/2006/relationships/hyperlink" Target="https://hal.science/hal-01933419v1" TargetMode="External"/><Relationship Id="rId41" Type="http://schemas.openxmlformats.org/officeDocument/2006/relationships/hyperlink" Target="https://hal.science/search/index/?q=*&amp;authFullName_s=Charlotte Derouet" TargetMode="External"/><Relationship Id="rId42" Type="http://schemas.openxmlformats.org/officeDocument/2006/relationships/hyperlink" Target="https://hal.science/search/index/?q=*&amp;authFullName_s=Alain Kuzniak" TargetMode="External"/><Relationship Id="rId43" Type="http://schemas.openxmlformats.org/officeDocument/2006/relationships/hyperlink" Target="https://hal.science/search/index/?q=*&amp;authFullName_s=Dominique Laval" TargetMode="External"/><Relationship Id="rId44" Type="http://schemas.openxmlformats.org/officeDocument/2006/relationships/hyperlink" Target="https://hal.science/search/index/?q=*&amp;authFullName_s=Elizabeth Montoya Delgadillo" TargetMode="External"/><Relationship Id="rId45" Type="http://schemas.openxmlformats.org/officeDocument/2006/relationships/hyperlink" Target="https://hal.science/hal-04081867v1" TargetMode="External"/><Relationship Id="rId46" Type="http://schemas.openxmlformats.org/officeDocument/2006/relationships/hyperlink" Target="https://dx.doi.org/10.1007/978-3-031-27115-1_7" TargetMode="External"/><Relationship Id="rId47" Type="http://schemas.openxmlformats.org/officeDocument/2006/relationships/hyperlink" Target="https://hal.science/hal-03589558v1" TargetMode="External"/><Relationship Id="rId48" Type="http://schemas.openxmlformats.org/officeDocument/2006/relationships/hyperlink" Target="https://dx.doi.org/10.1002/9781119902171.ch5" TargetMode="External"/><Relationship Id="rId49" Type="http://schemas.openxmlformats.org/officeDocument/2006/relationships/hyperlink" Target="https://hal.science/hal-03211038v1" TargetMode="External"/><Relationship Id="rId50" Type="http://schemas.openxmlformats.org/officeDocument/2006/relationships/hyperlink" Target="https://dx.doi.org/10.1007/978-3-030-66996-6_53" TargetMode="External"/><Relationship Id="rId51" Type="http://schemas.openxmlformats.org/officeDocument/2006/relationships/hyperlink" Target="https://hal.science/hal-03229421v1" TargetMode="External"/><Relationship Id="rId52" Type="http://schemas.openxmlformats.org/officeDocument/2006/relationships/hyperlink" Target="https://ardist.org/wp-content/uploads/2021/04/ARDIST_2018.pdf" TargetMode="External"/><Relationship Id="rId53" Type="http://schemas.openxmlformats.org/officeDocument/2006/relationships/hyperlink" Target="https://hal.science/tel-01611332v1" TargetMode="External"/><Relationship Id="rId54" Type="http://schemas.openxmlformats.org/officeDocument/2006/relationships/hyperlink" Target="https://www.theses.fr/" TargetMode="External"/><Relationship Id="rId55" Type="http://schemas.openxmlformats.org/officeDocument/2006/relationships/hyperlink" Target="https://theses.hal.science/tel-01867923v1" TargetMode="External"/><Relationship Id="rId56" Type="http://schemas.openxmlformats.org/officeDocument/2006/relationships/hyperlink" Target="https://www.theses.fr/2016USPCC275" TargetMode="External"/><Relationship Id="rId57" Type="http://schemas.openxmlformats.org/officeDocument/2006/relationships/hyperlink" Target="https://hal.science/tel-01620270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Moutet</dc:title>
  <dc:description>CV</dc:description>
  <dc:subject/>
  <cp:keywords/>
  <cp:category/>
  <cp:lastModifiedBy/>
  <dcterms:created xsi:type="dcterms:W3CDTF">2026-03-16T01:32:37+01:00</dcterms:created>
  <dcterms:modified xsi:type="dcterms:W3CDTF">2026-03-16T01:32:37+01:00</dcterms:modified>
</cp:coreProperties>
</file>

<file path=docProps/custom.xml><?xml version="1.0" encoding="utf-8"?>
<Properties xmlns="http://schemas.openxmlformats.org/officeDocument/2006/custom-properties" xmlns:vt="http://schemas.openxmlformats.org/officeDocument/2006/docPropsVTypes"/>
</file>