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2.7509293680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NABIAS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laurent-nabias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0000-0001-8477-0034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220974403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85151302909748661107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Marriage Strategies, Clientelism, and Factions in the Social Networks of the Nobility of the Île-de-France Region from Philippe Auguste to Charles VII (1180–1437)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Albert Nabias</w:t>
              </w:r>
            </w:hyperlink>
          </w:p>
          <w:p>
            <w:pPr/>
            <w:r>
              <w:rPr/>
              <w:t xml:space="preserve">Matthew Hammond. </w:t>
            </w:r>
            <w:r>
              <w:rPr>
                <w:i w:val="1"/>
                <w:iCs w:val="1"/>
              </w:rPr>
              <w:t xml:space="preserve">Social Network Analysis and Medieval History - ARC Compagnion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ARC Humanities Press</w:t>
              </w:r>
            </w:hyperlink>
            <w:r>
              <w:rPr/>
              <w:t xml:space="preserve">, pp.203-228, 2025, ARC Compagnions, 9781802701289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hal-05114516v1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L'ancienne noblesse francilienne dans les partis des XIVe et XVe siècles : une affaire de réseaux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Albert Nabias</w:t>
              </w:r>
            </w:hyperlink>
          </w:p>
          <w:p>
            <w:pPr/>
            <w:r>
              <w:rPr/>
              <w:t xml:space="preserve">Jacques Verger. </w:t>
            </w:r>
            <w:r>
              <w:rPr>
                <w:i w:val="1"/>
                <w:iCs w:val="1"/>
              </w:rPr>
              <w:t xml:space="preserve">La Forme des réseaux : France et Europe (Xe-XXe siècle) (édition électronique)</w:t>
            </w:r>
            <w:r>
              <w:rPr/>
              <w:t xml:space="preserve">, 9, </w:t>
            </w:r>
            <w:hyperlink r:id="rId16" w:history="1">
              <w:r>
                <w:rPr>
                  <w:color w:val="#410a8c"/>
                  <w:u w:val="single"/>
                </w:rPr>
                <w:t xml:space="preserve">Edition du Comité des travaux historiques et scientifiques</w:t>
              </w:r>
            </w:hyperlink>
            <w:r>
              <w:rPr/>
              <w:t xml:space="preserve">, pp.117-130, 2017, La Forme des réseaux : France et Europe (Xe-XXe siècle) (édition électronique),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⟨10.4000/books.cths.732⟩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hal-01628795v1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Nobility networks of the royal Cistercian abbey of Chaalis in the years 1180-1184 and 1223-1234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Albert Nabias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Cîteaux Commentarii Cistercienses</w:t>
            </w:r>
            <w:r>
              <w:rPr/>
              <w:t xml:space="preserve">, 2022, 73 (1-4), pp.145-170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hal-04283858v1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nobles franciliens au service de Robert II d’Artois et de Charles d’Anjou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Albert Nabias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des princes angevins</w:t>
            </w:r>
            <w:r>
              <w:rPr/>
              <w:t xml:space="preserve">, 2020,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hal-03226795v1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Constellations de parentés dans la noblesse médiévale d'Île-de-France (1000-1440)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Albert Nabias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ARCS - Analyse de réseaux pour les sciences sociales / Network analysis for social sciences</w:t>
            </w:r>
            <w:r>
              <w:rPr/>
              <w:t xml:space="preserve">, 2018, Volume 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⟨10.46298/arcs.9234⟩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hal-01811973v2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Gallois d'Aunay, un lignage francilien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Albert Nabias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publiés par la fédération des sociétés historiques et archéologiques de Paris et l'Ile de France</w:t>
            </w:r>
            <w:r>
              <w:rPr/>
              <w:t xml:space="preserve">, 2009, 60, pp.23-51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hal-01408358v2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nobiliaires de l'abbaye de Chaalis (1226-1270)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Albert Nabias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- « Réseaux cisterciens au Moyen Âge »</w:t>
            </w:r>
            <w:r>
              <w:rPr/>
              <w:t xml:space="preserve">, Ghislain Baury; Vincent Corriol, Jun 2018, Le Mans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hal-03947187v1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Renchaînement d’alliances, transmission du patrimoine dans les topolignées et intégration dans les partis des princes : des facteurs clés pour la résilience de l’ancienne noblesse francilienne (1180-1437).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Albert Nabias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Res-Hist (Réseaux &amp; Histoire)</w:t>
            </w:r>
            <w:r>
              <w:rPr/>
              <w:t xml:space="preserve">, Études anglophones de Paris 3; CESSMA (UMR 245); projet Dyrem; UMR IDEES; CMMC,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hal-01509396v1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prosopographique et analyse des réseaux de l’ancienne noblesse francilienne de Philippe Auguste à Charles VII (1180-1430).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Albert Nabias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et Histoire Premières rencontres scientifiques du groupe Res-Hist</w:t>
            </w:r>
            <w:r>
              <w:rPr/>
              <w:t xml:space="preserve">, Centre de la Méditerranée Moderne et Contemporaine; Institut Universitaire de France; Maison des Sciences de l’Homme et de la Société Sud-Est, Sep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hal-01509384v1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du capital social et économique de quelques lignages de l’ancienne noblesse d’Ile de France du XIIe au XVe siècle, à travers l’étude de leurs réseaux de parenté et de dépendance d’institutions ecclésiastiques.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Albert Nabias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RES HIST</w:t>
            </w:r>
            <w:r>
              <w:rPr/>
              <w:t xml:space="preserve">, Maison de la Recherche – Université de Toulouse-le Mirail, Apr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hal-01509391v1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lui aider à soustenir son estat » : alliances, fiefs, réseaux, clientèles et partis dans l’ancienne noblesse d’Île-de-France de Philippe Auguste à Charles VII (1180-1437)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Albert Nabias</w:t>
              </w:r>
            </w:hyperlink>
          </w:p>
          <w:p>
            <w:pPr/>
            <w:r>
              <w:rPr/>
              <w:t xml:space="preserve">Histoire. Université de Nanterre, 2016.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2016PA100170⟩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tel-02880019v1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Lancer une revue de SHS en accès ouvert diamant sur Episciences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Albert Nabias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hal-05261619v1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girouette armoriée d'Orville et le blason des Aunay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Albert Nabias</w:t>
              </w:r>
            </w:hyperlink>
          </w:p>
          <w:p>
            <w:pPr/>
            <w:r>
              <w:rPr/>
              <w:t xml:space="preserve">[Rapport de recherche] INRAP; Service Régional de l'Archéologie Île de France. 2004, pp.72-87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hal-01344129v1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EFD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nabias" TargetMode="External"/><Relationship Id="rId9" Type="http://schemas.openxmlformats.org/officeDocument/2006/relationships/hyperlink" Target="https://orcid.org/0000-0001-8477-0034" TargetMode="External"/><Relationship Id="rId10" Type="http://schemas.openxmlformats.org/officeDocument/2006/relationships/hyperlink" Target="https://www.idref.fr/220974403" TargetMode="External"/><Relationship Id="rId11" Type="http://schemas.openxmlformats.org/officeDocument/2006/relationships/hyperlink" Target="https://viaf.org/viaf/85151302909748661107" TargetMode="External"/><Relationship Id="rId12" Type="http://schemas.openxmlformats.org/officeDocument/2006/relationships/hyperlink" Target="https://univ-sorbonne-nouvelle.hal.science/hal-05114516v1" TargetMode="External"/><Relationship Id="rId13" Type="http://schemas.openxmlformats.org/officeDocument/2006/relationships/hyperlink" Target="https://hal.science/search/index/?q=*&amp;authFullName_s=Laurent Albert Nabias" TargetMode="External"/><Relationship Id="rId14" Type="http://schemas.openxmlformats.org/officeDocument/2006/relationships/hyperlink" Target="http://www.arc-humanities.org/series/book-series/" TargetMode="External"/><Relationship Id="rId15" Type="http://schemas.openxmlformats.org/officeDocument/2006/relationships/hyperlink" Target="https://hal.parisnanterre.fr/hal-01628795v1" TargetMode="External"/><Relationship Id="rId16" Type="http://schemas.openxmlformats.org/officeDocument/2006/relationships/hyperlink" Target="https://books.openedition.org/cths/732" TargetMode="External"/><Relationship Id="rId17" Type="http://schemas.openxmlformats.org/officeDocument/2006/relationships/hyperlink" Target="https://dx.doi.org/10.4000/books.cths.732" TargetMode="External"/><Relationship Id="rId18" Type="http://schemas.openxmlformats.org/officeDocument/2006/relationships/hyperlink" Target="https://hal.parisnanterre.fr/hal-04283858v1" TargetMode="External"/><Relationship Id="rId19" Type="http://schemas.openxmlformats.org/officeDocument/2006/relationships/hyperlink" Target="https://hal.science/hal-03226795v1" TargetMode="External"/><Relationship Id="rId20" Type="http://schemas.openxmlformats.org/officeDocument/2006/relationships/hyperlink" Target="https://hal.science/hal-01811973v2" TargetMode="External"/><Relationship Id="rId21" Type="http://schemas.openxmlformats.org/officeDocument/2006/relationships/hyperlink" Target="https://dx.doi.org/10.46298/arcs.9234" TargetMode="External"/><Relationship Id="rId22" Type="http://schemas.openxmlformats.org/officeDocument/2006/relationships/hyperlink" Target="https://univ-sorbonne-nouvelle.hal.science/hal-01408358v2" TargetMode="External"/><Relationship Id="rId23" Type="http://schemas.openxmlformats.org/officeDocument/2006/relationships/hyperlink" Target="https://hal.science/hal-03947187v1" TargetMode="External"/><Relationship Id="rId24" Type="http://schemas.openxmlformats.org/officeDocument/2006/relationships/hyperlink" Target="https://hal.parisnanterre.fr/hal-01509396v1" TargetMode="External"/><Relationship Id="rId25" Type="http://schemas.openxmlformats.org/officeDocument/2006/relationships/hyperlink" Target="https://hal.parisnanterre.fr/hal-01509384v1" TargetMode="External"/><Relationship Id="rId26" Type="http://schemas.openxmlformats.org/officeDocument/2006/relationships/hyperlink" Target="https://hal.parisnanterre.fr/hal-01509391v1" TargetMode="External"/><Relationship Id="rId27" Type="http://schemas.openxmlformats.org/officeDocument/2006/relationships/hyperlink" Target="https://theses.hal.science/tel-02880019v1" TargetMode="External"/><Relationship Id="rId28" Type="http://schemas.openxmlformats.org/officeDocument/2006/relationships/hyperlink" Target="https://www.theses.fr/2016PA100170" TargetMode="External"/><Relationship Id="rId29" Type="http://schemas.openxmlformats.org/officeDocument/2006/relationships/hyperlink" Target="https://hal.science/hal-05261619v1" TargetMode="External"/><Relationship Id="rId30" Type="http://schemas.openxmlformats.org/officeDocument/2006/relationships/hyperlink" Target="https://hal.science/search/index/?q=*&amp;authFullName_s=Cristelle Cavalla" TargetMode="External"/><Relationship Id="rId31" Type="http://schemas.openxmlformats.org/officeDocument/2006/relationships/hyperlink" Target="https://hal.science/search/index/?q=*&amp;authFullName_s=Jose Ignacio Aguilar R&#237;o" TargetMode="External"/><Relationship Id="rId32" Type="http://schemas.openxmlformats.org/officeDocument/2006/relationships/hyperlink" Target="https://univ-sorbonne-nouvelle.hal.science/hal-01344129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NABIAS</dc:title>
  <dc:description>CV</dc:description>
  <dc:subject/>
  <cp:keywords/>
  <cp:category/>
  <cp:lastModifiedBy/>
  <dcterms:created xsi:type="dcterms:W3CDTF">2026-03-15T21:19:35+01:00</dcterms:created>
  <dcterms:modified xsi:type="dcterms:W3CDTF">2026-03-15T21:19:35+01:00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