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REFUVEILLE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en Seine-et-Marne sous le Consulat et l'Empire, Actes du Colloque sur Napoléon et la Seine-et-Marne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Refuveille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Seine-et-Marne et Napoléon Ier</w:t>
            </w:r>
            <w:r>
              <w:rPr/>
              <w:t xml:space="preserve">, Oct 2021, Dammarie-les-Lys,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s'impose: le maréchal Franchet d'Espèrey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Refuveille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maréchaux de la Grande Guerre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 ou soldat, la vision de Franchet d'Espèrey des mutineries de 1917 et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REFUVEILLE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Guerres mondiales et conflits contemporains</w:t>
            </w:r>
            <w:r>
              <w:rPr/>
              <w:t xml:space="preserve">, 2023, 291, pp.11-22.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⟨10.3917/gmcc.291.0011⟩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dans le département de Seine-et-Marne sous le Consulat et l'Empire, Revue de l'Institut Napoléon 2015, vol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Refuveille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Metzinger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Refuveille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du large : les Alsaciens et Lorrains dans la marine, les colonies et les pays lointains : Allemagne / France : 1871-1918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Franchet d'Espèrey, de la nation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Refuveille</w:t>
              </w:r>
            </w:hyperlink>
          </w:p>
          <w:p>
            <w:pPr/>
            <w:r>
              <w:rPr/>
              <w:t xml:space="preserve">Histoire. Université de Lorraine,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2021LORR0330⟩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tel-03716250v1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00265v1" TargetMode="External"/><Relationship Id="rId8" Type="http://schemas.openxmlformats.org/officeDocument/2006/relationships/hyperlink" Target="https://hal.science/search/index/?q=*&amp;authFullName_s=Laurent Refuveille" TargetMode="External"/><Relationship Id="rId9" Type="http://schemas.openxmlformats.org/officeDocument/2006/relationships/hyperlink" Target="https://hal.univ-lorraine.fr/hal-04600280v1" TargetMode="External"/><Relationship Id="rId10" Type="http://schemas.openxmlformats.org/officeDocument/2006/relationships/hyperlink" Target="https://hal.univ-lorraine.fr/hal-04600244v1" TargetMode="External"/><Relationship Id="rId11" Type="http://schemas.openxmlformats.org/officeDocument/2006/relationships/hyperlink" Target="https://hal.science/search/index/?q=*&amp;authFullName_s=Laurent REFUVEILLE" TargetMode="External"/><Relationship Id="rId12" Type="http://schemas.openxmlformats.org/officeDocument/2006/relationships/hyperlink" Target="https://dx.doi.org/10.3917/gmcc.291.0011" TargetMode="External"/><Relationship Id="rId13" Type="http://schemas.openxmlformats.org/officeDocument/2006/relationships/hyperlink" Target="https://hal.univ-lorraine.fr/hal-04600221v1" TargetMode="External"/><Relationship Id="rId14" Type="http://schemas.openxmlformats.org/officeDocument/2006/relationships/hyperlink" Target="https://hal.univ-lorraine.fr/hal-04600252v1" TargetMode="External"/><Relationship Id="rId15" Type="http://schemas.openxmlformats.org/officeDocument/2006/relationships/hyperlink" Target="https://hal.science/search/index/?q=*&amp;authFullName_s=Francis Grandhomme" TargetMode="External"/><Relationship Id="rId16" Type="http://schemas.openxmlformats.org/officeDocument/2006/relationships/hyperlink" Target="https://hal.univ-lorraine.fr/tel-03716250v1" TargetMode="External"/><Relationship Id="rId17" Type="http://schemas.openxmlformats.org/officeDocument/2006/relationships/hyperlink" Target="https://www.theses.fr/2021LORR033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REFUVEILLE</dc:title>
  <dc:description>CV</dc:description>
  <dc:subject/>
  <cp:keywords/>
  <cp:category/>
  <cp:lastModifiedBy/>
  <dcterms:created xsi:type="dcterms:W3CDTF">2026-03-27T01:53:35+01:00</dcterms:created>
  <dcterms:modified xsi:type="dcterms:W3CDTF">2026-03-27T01:53:35+01:00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