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VIALA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laurent-viala</w:t>
        </w:r>
      </w:hyperlink>
    </w:p>
    <w:p>
      <w:pPr>
        <w:numPr>
          <w:ilvl w:val="0"/>
          <w:numId w:val="1"/>
        </w:numPr>
      </w:pPr>
      <w:r>
        <w:rPr/>
        <w:t xml:space="preserve"> ORCID : </w:t>
      </w:r>
      <w:hyperlink r:id="rId9" w:history="1">
        <w:r>
          <w:rPr>
            <w:color w:val="#410a8c"/>
            <w:u w:val="single"/>
          </w:rPr>
          <w:t xml:space="preserve">0000-0002-6661-2136</w:t>
        </w:r>
      </w:hyperlink>
    </w:p>
    <w:p>
      <w:pPr>
        <w:numPr>
          <w:ilvl w:val="0"/>
          <w:numId w:val="1"/>
        </w:numPr>
      </w:pPr>
      <w:r>
        <w:rPr/>
        <w:t xml:space="preserve"> IdRef : </w:t>
      </w:r>
      <w:hyperlink r:id="rId10" w:history="1">
        <w:r>
          <w:rPr>
            <w:color w:val="#410a8c"/>
            <w:u w:val="single"/>
          </w:rPr>
          <w:t xml:space="preserve">077130316</w:t>
        </w:r>
      </w:hyperlink>
    </w:p>
    <w:p>
      <w:pPr>
        <w:spacing w:before="600"/>
      </w:pPr>
    </w:p>
    <w:p>
      <w:pPr>
        <w:pStyle w:val="Heading2"/>
      </w:pPr>
      <w:r>
        <w:rPr>
          <w:color w:val="1e198e"/>
          <w:b w:val="1"/>
          <w:bCs w:val="1"/>
        </w:rPr>
        <w:t xml:space="preserve">Présentation</w:t>
      </w:r>
    </w:p>
    <w:p>
      <w:pPr>
        <w:spacing w:after="100"/>
      </w:pPr>
    </w:p>
    <w:p>
      <w:pPr/>
      <w:r>
        <w:rPr/>
        <w:t xml:space="preserve">Né en 1971 à Montpellier. Docteur de l’Université Montpellier III en « Géographie, organisation et recomposition des territoires. Espace, société, environnement », mais également titulaire de deux maîtrises en sociologie et administration territoriale. Enseignant chercheur à l'université Paul Valéry Montpellier III dans un premier temps, puis maître de conférences depuis 2011 à l’Ecole Nationale Supérieure d’architecture de Montpellier, dans le champ &amp;quot;ville et territoire / urbanisme et projet urbain&amp;quot;. Entre 2007 et 2014, également consultant spécialisé dans l’intelligence des territoires : (re)connaissance et intégration à différentes échelles des enjeux de territoire saisis dans leur complexité. Intelligence mobilisée pour la résolution des problématiques d’urbanisme, d’aménagement, de développement et de valorisation durables des territoires. Expérience de maîtrise d'œuvre, mais également dans la maîtrise d'ouvrage publique à la direction aménagement programmation de la ville de Montpellier entre 2001 et 2003 en tant qu'ingénieur territorial. Chercheur au Laboratoire innovation formes architecture milieux. Membre du comité de mission d´Un toit pour tous.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Patrimoine et métropole: enjeux d’aménagement à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Geography Notebooks</w:t>
            </w:r>
            <w:r>
              <w:rPr/>
              <w:t xml:space="preserve">, 2025, 8 (1), </w:t>
            </w:r>
            <w:hyperlink r:id="rId14" w:history="1">
              <w:r>
                <w:rPr>
                  <w:color w:val="#410a8c"/>
                  <w:u w:val="single"/>
                </w:rPr>
                <w:t xml:space="preserve">⟨10.7358/gn-2025-001-kevi⟩</w:t>
              </w:r>
            </w:hyperlink>
          </w:p>
          <w:p>
            <w:pPr/>
            <w:r>
              <w:rPr/>
              <w:t xml:space="preserve">Article dans une revue</w:t>
            </w:r>
          </w:p>
          <w:p>
            <w:pPr/>
            <w:hyperlink r:id="rId11" w:history="1">
              <w:r>
                <w:rPr>
                  <w:color w:val="#410a8c"/>
                  <w:u w:val="single"/>
                </w:rPr>
                <w:t xml:space="preserve">halshs-05219290v1</w:t>
              </w:r>
            </w:hyperlink>
          </w:p>
        </w:tc>
      </w:tr>
      <w:tr>
        <w:trPr/>
        <w:tc>
          <w:tcPr>
            <w:noWrap/>
          </w:tcPr>
          <w:p>
            <w:pPr>
              <w:spacing w:after="200"/>
            </w:pPr>
            <w:hyperlink r:id="rId15" w:history="1">
              <w:r>
                <w:rPr>
                  <w:color w:val="1e198e"/>
                  <w:b w:val="1"/>
                  <w:bCs w:val="1"/>
                  <w:u w:val="single"/>
                </w:rPr>
                <w:t xml:space="preserve">De la domestication technologique à la domesticité numérique : le futur des conditions éthiques de l’habiter (II)</w:t>
              </w:r>
            </w:hyperlink>
          </w:p>
          <w:p>
            <w:pPr/>
            <w:hyperlink r:id="rId13" w:history="1">
              <w:r>
                <w:rPr>
                  <w:color w:val="#410a8c"/>
                  <w:u w:val="single"/>
                </w:rPr>
                <w:t xml:space="preserve">Laurent Viala</w:t>
              </w:r>
            </w:hyperlink>
          </w:p>
          <w:p>
            <w:pPr/>
            <w:r>
              <w:rPr>
                <w:i w:val="1"/>
                <w:iCs w:val="1"/>
              </w:rPr>
              <w:t xml:space="preserve">Communication et Management : Revue internationale des sciences commerciales</w:t>
            </w:r>
            <w:r>
              <w:rPr/>
              <w:t xml:space="preserve">, 2024, 21 (2), pp.131-141. </w:t>
            </w:r>
            <w:hyperlink r:id="rId16" w:history="1">
              <w:r>
                <w:rPr>
                  <w:color w:val="#410a8c"/>
                  <w:u w:val="single"/>
                </w:rPr>
                <w:t xml:space="preserve">⟨10.3917/comma.205.0131⟩</w:t>
              </w:r>
            </w:hyperlink>
          </w:p>
          <w:p>
            <w:pPr/>
            <w:r>
              <w:rPr/>
              <w:t xml:space="preserve">Article dans une revue</w:t>
            </w:r>
          </w:p>
          <w:p>
            <w:pPr/>
            <w:hyperlink r:id="rId15" w:history="1">
              <w:r>
                <w:rPr>
                  <w:color w:val="#410a8c"/>
                  <w:u w:val="single"/>
                </w:rPr>
                <w:t xml:space="preserve">halshs-05019386v1</w:t>
              </w:r>
            </w:hyperlink>
          </w:p>
        </w:tc>
      </w:tr>
      <w:tr>
        <w:trPr/>
        <w:tc>
          <w:tcPr>
            <w:noWrap/>
          </w:tcPr>
          <w:p>
            <w:pPr>
              <w:spacing w:after="200"/>
            </w:pPr>
            <w:hyperlink r:id="rId17" w:history="1">
              <w:r>
                <w:rPr>
                  <w:color w:val="1e198e"/>
                  <w:b w:val="1"/>
                  <w:bCs w:val="1"/>
                  <w:u w:val="single"/>
                </w:rPr>
                <w:t xml:space="preserve">La façade lettrée comme dimension constitutive de l’écriture architecturale</w:t>
              </w:r>
            </w:hyperlink>
          </w:p>
          <w:p>
            <w:pPr/>
            <w:hyperlink r:id="rId13" w:history="1">
              <w:r>
                <w:rPr>
                  <w:color w:val="#410a8c"/>
                  <w:u w:val="single"/>
                </w:rPr>
                <w:t xml:space="preserve">Laurent Viala</w:t>
              </w:r>
            </w:hyperlink>
          </w:p>
          <w:p>
            <w:pPr/>
            <w:r>
              <w:rPr>
                <w:i w:val="1"/>
                <w:iCs w:val="1"/>
              </w:rPr>
              <w:t xml:space="preserve">Siècles : Cahier du centre d'histoire « Espaces et cultures »</w:t>
            </w:r>
            <w:r>
              <w:rPr/>
              <w:t xml:space="preserve">, 2024, 56, </w:t>
            </w:r>
            <w:hyperlink r:id="rId18" w:history="1">
              <w:r>
                <w:rPr>
                  <w:color w:val="#410a8c"/>
                  <w:u w:val="single"/>
                </w:rPr>
                <w:t xml:space="preserve">⟨10.4000/1389m⟩</w:t>
              </w:r>
            </w:hyperlink>
          </w:p>
          <w:p>
            <w:pPr/>
            <w:r>
              <w:rPr/>
              <w:t xml:space="preserve">Article dans une revue</w:t>
            </w:r>
          </w:p>
          <w:p>
            <w:pPr/>
            <w:hyperlink r:id="rId17" w:history="1">
              <w:r>
                <w:rPr>
                  <w:color w:val="#410a8c"/>
                  <w:u w:val="single"/>
                </w:rPr>
                <w:t xml:space="preserve">halshs-04936170v1</w:t>
              </w:r>
            </w:hyperlink>
          </w:p>
        </w:tc>
      </w:tr>
      <w:tr>
        <w:trPr/>
        <w:tc>
          <w:tcPr>
            <w:noWrap/>
          </w:tcPr>
          <w:p>
            <w:pPr>
              <w:spacing w:after="200"/>
            </w:pPr>
            <w:hyperlink r:id="rId19" w:history="1">
              <w:r>
                <w:rPr>
                  <w:color w:val="1e198e"/>
                  <w:b w:val="1"/>
                  <w:bCs w:val="1"/>
                  <w:u w:val="single"/>
                </w:rPr>
                <w:t xml:space="preserve">CENTRALITÉ(S), MÉTROPOLISATION ET PETITES VILLES : POUR UN FONDEMENT MÉTA-TERRITORIAL DE L’ÉQUITÉ</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Justice spatiale = Spatial justice</w:t>
            </w:r>
            <w:r>
              <w:rPr/>
              <w:t xml:space="preserve">, 2020</w:t>
            </w:r>
          </w:p>
          <w:p>
            <w:pPr/>
            <w:r>
              <w:rPr/>
              <w:t xml:space="preserve">Article dans une revue</w:t>
            </w:r>
          </w:p>
          <w:p>
            <w:pPr/>
            <w:hyperlink r:id="rId19" w:history="1">
              <w:r>
                <w:rPr>
                  <w:color w:val="#410a8c"/>
                  <w:u w:val="single"/>
                </w:rPr>
                <w:t xml:space="preserve">halshs-02998075v1</w:t>
              </w:r>
            </w:hyperlink>
          </w:p>
        </w:tc>
      </w:tr>
      <w:tr>
        <w:trPr/>
        <w:tc>
          <w:tcPr>
            <w:noWrap/>
          </w:tcPr>
          <w:p>
            <w:pPr>
              <w:spacing w:after="200"/>
            </w:pPr>
            <w:hyperlink r:id="rId20" w:history="1">
              <w:r>
                <w:rPr>
                  <w:color w:val="1e198e"/>
                  <w:b w:val="1"/>
                  <w:bCs w:val="1"/>
                  <w:u w:val="single"/>
                </w:rPr>
                <w:t xml:space="preserve">France in Flux. Space, Territory, and Contemporary Culture. By Ari J. Blatt and Edward Welch. Liverpool: Liverpool University Press. 2019. xiii + 221 pp. £85. ISBN 978-1786941787</w:t>
              </w:r>
            </w:hyperlink>
          </w:p>
          <w:p>
            <w:pPr/>
            <w:hyperlink r:id="rId13" w:history="1">
              <w:r>
                <w:rPr>
                  <w:color w:val="#410a8c"/>
                  <w:u w:val="single"/>
                </w:rPr>
                <w:t xml:space="preserve">Laurent Viala</w:t>
              </w:r>
            </w:hyperlink>
          </w:p>
          <w:p>
            <w:pPr/>
            <w:r>
              <w:rPr>
                <w:i w:val="1"/>
                <w:iCs w:val="1"/>
              </w:rPr>
              <w:t xml:space="preserve">French History</w:t>
            </w:r>
            <w:r>
              <w:rPr/>
              <w:t xml:space="preserve">, 2020, pp.269-270, French History, Volume 34, Issue 2. </w:t>
            </w:r>
            <w:hyperlink r:id="rId21" w:history="1">
              <w:r>
                <w:rPr>
                  <w:color w:val="#410a8c"/>
                  <w:u w:val="single"/>
                </w:rPr>
                <w:t xml:space="preserve">⟨10.1093/fh/craa027⟩</w:t>
              </w:r>
            </w:hyperlink>
          </w:p>
          <w:p>
            <w:pPr/>
            <w:r>
              <w:rPr/>
              <w:t xml:space="preserve">Article dans une revue</w:t>
            </w:r>
            <w:r>
              <w:rPr/>
              <w:t xml:space="preserve"> (compte-rendu de lecture)</w:t>
            </w:r>
          </w:p>
          <w:p>
            <w:pPr/>
            <w:hyperlink r:id="rId20" w:history="1">
              <w:r>
                <w:rPr>
                  <w:color w:val="#410a8c"/>
                  <w:u w:val="single"/>
                </w:rPr>
                <w:t xml:space="preserve">halshs-02613284v1</w:t>
              </w:r>
            </w:hyperlink>
          </w:p>
        </w:tc>
      </w:tr>
      <w:tr>
        <w:trPr/>
        <w:tc>
          <w:tcPr>
            <w:noWrap/>
          </w:tcPr>
          <w:p>
            <w:pPr>
              <w:spacing w:after="200"/>
            </w:pPr>
            <w:hyperlink r:id="rId22" w:history="1">
              <w:r>
                <w:rPr>
                  <w:color w:val="1e198e"/>
                  <w:b w:val="1"/>
                  <w:bCs w:val="1"/>
                  <w:u w:val="single"/>
                </w:rPr>
                <w:t xml:space="preserve">Introduction</w:t>
              </w:r>
            </w:hyperlink>
          </w:p>
          <w:p>
            <w:pPr/>
            <w:hyperlink r:id="rId23" w:history="1">
              <w:r>
                <w:rPr>
                  <w:color w:val="#410a8c"/>
                  <w:u w:val="single"/>
                </w:rPr>
                <w:t xml:space="preserve">Hassan Ait Haddou</w:t>
              </w:r>
            </w:hyperlink>
            <w:r>
              <w:rPr/>
              <w:t xml:space="preserve">,</w:t>
            </w:r>
            <w:hyperlink r:id="rId24" w:history="1">
              <w:r>
                <w:rPr>
                  <w:color w:val="#410a8c"/>
                  <w:u w:val="single"/>
                </w:rPr>
                <w:t xml:space="preserve">Alain Chante</w:t>
              </w:r>
            </w:hyperlink>
            <w:r>
              <w:rPr/>
              <w:t xml:space="preserve">,</w:t>
            </w:r>
            <w:hyperlink r:id="rId25" w:history="1">
              <w:r>
                <w:rPr>
                  <w:color w:val="#410a8c"/>
                  <w:u w:val="single"/>
                </w:rPr>
                <w:t xml:space="preserve">Lambert Dousson</w:t>
              </w:r>
            </w:hyperlink>
            <w:r>
              <w:rPr/>
              <w:t xml:space="preserve">,</w:t>
            </w:r>
            <w:hyperlink r:id="rId13" w:history="1">
              <w:r>
                <w:rPr>
                  <w:color w:val="#410a8c"/>
                  <w:u w:val="single"/>
                </w:rPr>
                <w:t xml:space="preserve">Laurent Viala</w:t>
              </w:r>
            </w:hyperlink>
          </w:p>
          <w:p>
            <w:pPr/>
            <w:r>
              <w:rPr>
                <w:i w:val="1"/>
                <w:iCs w:val="1"/>
              </w:rPr>
              <w:t xml:space="preserve">Communication et Management : Revue internationale des sciences commerciales</w:t>
            </w:r>
            <w:r>
              <w:rPr/>
              <w:t xml:space="preserve">, 2020, 17 (1), pp.5. </w:t>
            </w:r>
            <w:hyperlink r:id="rId26" w:history="1">
              <w:r>
                <w:rPr>
                  <w:color w:val="#410a8c"/>
                  <w:u w:val="single"/>
                </w:rPr>
                <w:t xml:space="preserve">⟨10.3917/comma.171.0005⟩</w:t>
              </w:r>
            </w:hyperlink>
          </w:p>
          <w:p>
            <w:pPr/>
            <w:r>
              <w:rPr/>
              <w:t xml:space="preserve">Article dans une revue</w:t>
            </w:r>
          </w:p>
          <w:p>
            <w:pPr/>
            <w:hyperlink r:id="rId22" w:history="1">
              <w:r>
                <w:rPr>
                  <w:color w:val="#410a8c"/>
                  <w:u w:val="single"/>
                </w:rPr>
                <w:t xml:space="preserve">halshs-02864892v1</w:t>
              </w:r>
            </w:hyperlink>
          </w:p>
        </w:tc>
      </w:tr>
      <w:tr>
        <w:trPr/>
        <w:tc>
          <w:tcPr>
            <w:noWrap/>
          </w:tcPr>
          <w:p>
            <w:pPr>
              <w:spacing w:after="200"/>
            </w:pPr>
            <w:hyperlink r:id="rId27" w:history="1">
              <w:r>
                <w:rPr>
                  <w:color w:val="1e198e"/>
                  <w:b w:val="1"/>
                  <w:bCs w:val="1"/>
                  <w:u w:val="single"/>
                </w:rPr>
                <w:t xml:space="preserve">Métropolisation et politiques sportives : vers un cadre d’appréhension de la généralisation interdisciplinaire de l’analyse. Premières réflexions à partir du cas de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STAPS : Revue internationale des sciences du sport et de l'éducation physique</w:t>
            </w:r>
            <w:r>
              <w:rPr/>
              <w:t xml:space="preserve">, 2018, 122 (4), pp.95. </w:t>
            </w:r>
            <w:hyperlink r:id="rId28" w:history="1">
              <w:r>
                <w:rPr>
                  <w:color w:val="#410a8c"/>
                  <w:u w:val="single"/>
                </w:rPr>
                <w:t xml:space="preserve">⟨10.3917/sta.122.0095⟩</w:t>
              </w:r>
            </w:hyperlink>
          </w:p>
          <w:p>
            <w:pPr/>
            <w:r>
              <w:rPr/>
              <w:t xml:space="preserve">Article dans une revue</w:t>
            </w:r>
          </w:p>
          <w:p>
            <w:pPr/>
            <w:hyperlink r:id="rId27" w:history="1">
              <w:r>
                <w:rPr>
                  <w:color w:val="#410a8c"/>
                  <w:u w:val="single"/>
                </w:rPr>
                <w:t xml:space="preserve">halshs-02564746v1</w:t>
              </w:r>
            </w:hyperlink>
          </w:p>
        </w:tc>
      </w:tr>
      <w:tr>
        <w:trPr/>
        <w:tc>
          <w:tcPr>
            <w:noWrap/>
          </w:tcPr>
          <w:p>
            <w:pPr>
              <w:spacing w:after="200"/>
            </w:pPr>
            <w:hyperlink r:id="rId29" w:history="1">
              <w:r>
                <w:rPr>
                  <w:color w:val="1e198e"/>
                  <w:b w:val="1"/>
                  <w:bCs w:val="1"/>
                  <w:u w:val="single"/>
                </w:rPr>
                <w:t xml:space="preserve">Métropolisation et politiques sportives : vers un cadre d’appréhension de la généralisation interdisciplinaire de l’analyse. Premières réflexions à partir du cas de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STAPS : Revue internationale des sciences du sport et de l'éducation physique</w:t>
            </w:r>
            <w:r>
              <w:rPr/>
              <w:t xml:space="preserve">, 2018</w:t>
            </w:r>
          </w:p>
          <w:p>
            <w:pPr/>
            <w:r>
              <w:rPr/>
              <w:t xml:space="preserve">Article dans une revue</w:t>
            </w:r>
          </w:p>
          <w:p>
            <w:pPr/>
            <w:hyperlink r:id="rId29" w:history="1">
              <w:r>
                <w:rPr>
                  <w:color w:val="#410a8c"/>
                  <w:u w:val="single"/>
                </w:rPr>
                <w:t xml:space="preserve">halshs-02310487v1</w:t>
              </w:r>
            </w:hyperlink>
          </w:p>
        </w:tc>
      </w:tr>
      <w:tr>
        <w:trPr/>
        <w:tc>
          <w:tcPr>
            <w:noWrap/>
          </w:tcPr>
          <w:p>
            <w:pPr>
              <w:spacing w:after="200"/>
            </w:pPr>
            <w:hyperlink r:id="rId30" w:history="1">
              <w:r>
                <w:rPr>
                  <w:color w:val="1e198e"/>
                  <w:b w:val="1"/>
                  <w:bCs w:val="1"/>
                  <w:u w:val="single"/>
                </w:rPr>
                <w:t xml:space="preserve">La « ville-tour » : fiction et visée prospective</w:t>
              </w:r>
            </w:hyperlink>
          </w:p>
          <w:p>
            <w:pPr/>
            <w:hyperlink r:id="rId13" w:history="1">
              <w:r>
                <w:rPr>
                  <w:color w:val="#410a8c"/>
                  <w:u w:val="single"/>
                </w:rPr>
                <w:t xml:space="preserve">Laurent Viala</w:t>
              </w:r>
            </w:hyperlink>
          </w:p>
          <w:p>
            <w:pPr/>
            <w:r>
              <w:rPr>
                <w:i w:val="1"/>
                <w:iCs w:val="1"/>
              </w:rPr>
              <w:t xml:space="preserve">Géographie et cultures</w:t>
            </w:r>
            <w:r>
              <w:rPr/>
              <w:t xml:space="preserve">, 2017, 102, pp.101-120. </w:t>
            </w:r>
            <w:hyperlink r:id="rId31" w:history="1">
              <w:r>
                <w:rPr>
                  <w:color w:val="#410a8c"/>
                  <w:u w:val="single"/>
                </w:rPr>
                <w:t xml:space="preserve">⟨10.4000/gc.5418⟩</w:t>
              </w:r>
            </w:hyperlink>
          </w:p>
          <w:p>
            <w:pPr/>
            <w:r>
              <w:rPr/>
              <w:t xml:space="preserve">Article dans une revue</w:t>
            </w:r>
          </w:p>
          <w:p>
            <w:pPr/>
            <w:hyperlink r:id="rId30" w:history="1">
              <w:r>
                <w:rPr>
                  <w:color w:val="#410a8c"/>
                  <w:u w:val="single"/>
                </w:rPr>
                <w:t xml:space="preserve">halshs-02564194v1</w:t>
              </w:r>
            </w:hyperlink>
          </w:p>
        </w:tc>
      </w:tr>
      <w:tr>
        <w:trPr/>
        <w:tc>
          <w:tcPr>
            <w:noWrap/>
          </w:tcPr>
          <w:p>
            <w:pPr>
              <w:spacing w:after="200"/>
            </w:pPr>
            <w:hyperlink r:id="rId32" w:history="1">
              <w:r>
                <w:rPr>
                  <w:color w:val="1e198e"/>
                  <w:b w:val="1"/>
                  <w:bCs w:val="1"/>
                  <w:u w:val="single"/>
                </w:rPr>
                <w:t xml:space="preserve">The political mission of contemporary urban statuary. Image, history and territorial identity in Montpellier (France)</w:t>
              </w:r>
            </w:hyperlink>
          </w:p>
          <w:p>
            <w:pPr/>
            <w:hyperlink r:id="rId13" w:history="1">
              <w:r>
                <w:rPr>
                  <w:color w:val="#410a8c"/>
                  <w:u w:val="single"/>
                </w:rPr>
                <w:t xml:space="preserve">Laurent Viala</w:t>
              </w:r>
            </w:hyperlink>
          </w:p>
          <w:p>
            <w:pPr/>
            <w:r>
              <w:rPr>
                <w:i w:val="1"/>
                <w:iCs w:val="1"/>
              </w:rPr>
              <w:t xml:space="preserve">Articulo - Journal of Urban Research</w:t>
            </w:r>
            <w:r>
              <w:rPr/>
              <w:t xml:space="preserve">, 2017, 19, </w:t>
            </w:r>
            <w:hyperlink r:id="rId33" w:history="1">
              <w:r>
                <w:rPr>
                  <w:color w:val="#410a8c"/>
                  <w:u w:val="single"/>
                </w:rPr>
                <w:t xml:space="preserve">⟨10.4000/articulo.4058⟩</w:t>
              </w:r>
            </w:hyperlink>
          </w:p>
          <w:p>
            <w:pPr/>
            <w:r>
              <w:rPr/>
              <w:t xml:space="preserve">Article dans une revue</w:t>
            </w:r>
          </w:p>
          <w:p>
            <w:pPr/>
            <w:hyperlink r:id="rId32" w:history="1">
              <w:r>
                <w:rPr>
                  <w:color w:val="#410a8c"/>
                  <w:u w:val="single"/>
                </w:rPr>
                <w:t xml:space="preserve">halshs-02566266v1</w:t>
              </w:r>
            </w:hyperlink>
          </w:p>
        </w:tc>
      </w:tr>
      <w:tr>
        <w:trPr/>
        <w:tc>
          <w:tcPr>
            <w:noWrap/>
          </w:tcPr>
          <w:p>
            <w:pPr>
              <w:spacing w:after="200"/>
            </w:pPr>
            <w:hyperlink r:id="rId34" w:history="1">
              <w:r>
                <w:rPr>
                  <w:color w:val="1e198e"/>
                  <w:b w:val="1"/>
                  <w:bCs w:val="1"/>
                  <w:u w:val="single"/>
                </w:rPr>
                <w:t xml:space="preserve">« Sébastien Le Pajolec, Bertrand Tillier (dir.), « Villes mortes », Sociétés et représentations, n° 41, 2016 »</w:t>
              </w:r>
            </w:hyperlink>
          </w:p>
          <w:p>
            <w:pPr/>
            <w:hyperlink r:id="rId13" w:history="1">
              <w:r>
                <w:rPr>
                  <w:color w:val="#410a8c"/>
                  <w:u w:val="single"/>
                </w:rPr>
                <w:t xml:space="preserve">Laurent Viala</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34" w:history="1">
              <w:r>
                <w:rPr>
                  <w:color w:val="#410a8c"/>
                  <w:u w:val="single"/>
                </w:rPr>
                <w:t xml:space="preserve">halshs-02571764v1</w:t>
              </w:r>
            </w:hyperlink>
          </w:p>
        </w:tc>
      </w:tr>
      <w:tr>
        <w:trPr/>
        <w:tc>
          <w:tcPr>
            <w:noWrap/>
          </w:tcPr>
          <w:p>
            <w:pPr>
              <w:spacing w:after="200"/>
            </w:pPr>
            <w:hyperlink r:id="rId35" w:history="1">
              <w:r>
                <w:rPr>
                  <w:color w:val="1e198e"/>
                  <w:b w:val="1"/>
                  <w:bCs w:val="1"/>
                  <w:u w:val="single"/>
                </w:rPr>
                <w:t xml:space="preserve">Anne-Sophie Clémençon, La ville ordinaire. Généalogie d’une rive, Lyon 1781-1914, Marseille, Éditions Parenthèses, coll. « Architectures », 2015</w:t>
              </w:r>
            </w:hyperlink>
          </w:p>
          <w:p>
            <w:pPr/>
            <w:hyperlink r:id="rId13" w:history="1">
              <w:r>
                <w:rPr>
                  <w:color w:val="#410a8c"/>
                  <w:u w:val="single"/>
                </w:rPr>
                <w:t xml:space="preserve">Laurent Viala</w:t>
              </w:r>
            </w:hyperlink>
          </w:p>
          <w:p>
            <w:pPr/>
            <w:r>
              <w:rPr>
                <w:i w:val="1"/>
                <w:iCs w:val="1"/>
              </w:rPr>
              <w:t xml:space="preserve">Lectures</w:t>
            </w:r>
            <w:r>
              <w:rPr/>
              <w:t xml:space="preserve">, 2015, </w:t>
            </w:r>
            <w:hyperlink r:id="rId36" w:history="1">
              <w:r>
                <w:rPr>
                  <w:color w:val="#410a8c"/>
                  <w:u w:val="single"/>
                </w:rPr>
                <w:t xml:space="preserve">⟨10.4000/lectures.18648⟩</w:t>
              </w:r>
            </w:hyperlink>
          </w:p>
          <w:p>
            <w:pPr/>
            <w:r>
              <w:rPr/>
              <w:t xml:space="preserve">Article dans une revue</w:t>
            </w:r>
            <w:r>
              <w:rPr/>
              <w:t xml:space="preserve"> (compte-rendu de lecture)</w:t>
            </w:r>
          </w:p>
          <w:p>
            <w:pPr/>
            <w:hyperlink r:id="rId35" w:history="1">
              <w:r>
                <w:rPr>
                  <w:color w:val="#410a8c"/>
                  <w:u w:val="single"/>
                </w:rPr>
                <w:t xml:space="preserve">halshs-02571873v1</w:t>
              </w:r>
            </w:hyperlink>
          </w:p>
        </w:tc>
      </w:tr>
      <w:tr>
        <w:trPr/>
        <w:tc>
          <w:tcPr>
            <w:noWrap/>
          </w:tcPr>
          <w:p>
            <w:pPr>
              <w:spacing w:after="200"/>
            </w:pPr>
            <w:hyperlink r:id="rId37" w:history="1">
              <w:r>
                <w:rPr>
                  <w:color w:val="1e198e"/>
                  <w:b w:val="1"/>
                  <w:bCs w:val="1"/>
                  <w:u w:val="single"/>
                </w:rPr>
                <w:t xml:space="preserve">François Leimdorfer (dir.), Dire les villes nouvelles, Éditions de la Maison des Sciences de l’Homme, coll. « Les mots de la ville », 2014, 281 p</w:t>
              </w:r>
            </w:hyperlink>
          </w:p>
          <w:p>
            <w:pPr/>
            <w:hyperlink r:id="rId13" w:history="1">
              <w:r>
                <w:rPr>
                  <w:color w:val="#410a8c"/>
                  <w:u w:val="single"/>
                </w:rPr>
                <w:t xml:space="preserve">Laurent Viala</w:t>
              </w:r>
            </w:hyperlink>
          </w:p>
          <w:p>
            <w:pPr/>
            <w:r>
              <w:rPr>
                <w:i w:val="1"/>
                <w:iCs w:val="1"/>
              </w:rPr>
              <w:t xml:space="preserve">Lectures</w:t>
            </w:r>
            <w:r>
              <w:rPr/>
              <w:t xml:space="preserve">, 2014, </w:t>
            </w:r>
            <w:hyperlink r:id="rId38" w:history="1">
              <w:r>
                <w:rPr>
                  <w:color w:val="#410a8c"/>
                  <w:u w:val="single"/>
                </w:rPr>
                <w:t xml:space="preserve">⟨10.4000/lectures.16747⟩</w:t>
              </w:r>
            </w:hyperlink>
          </w:p>
          <w:p>
            <w:pPr/>
            <w:r>
              <w:rPr/>
              <w:t xml:space="preserve">Article dans une revue</w:t>
            </w:r>
            <w:r>
              <w:rPr/>
              <w:t xml:space="preserve"> (compte-rendu de lecture)</w:t>
            </w:r>
          </w:p>
          <w:p>
            <w:pPr/>
            <w:hyperlink r:id="rId37" w:history="1">
              <w:r>
                <w:rPr>
                  <w:color w:val="#410a8c"/>
                  <w:u w:val="single"/>
                </w:rPr>
                <w:t xml:space="preserve">halshs-02572364v1</w:t>
              </w:r>
            </w:hyperlink>
          </w:p>
        </w:tc>
      </w:tr>
      <w:tr>
        <w:trPr/>
        <w:tc>
          <w:tcPr>
            <w:noWrap/>
          </w:tcPr>
          <w:p>
            <w:pPr>
              <w:spacing w:after="200"/>
            </w:pPr>
            <w:hyperlink r:id="rId39" w:history="1">
              <w:r>
                <w:rPr>
                  <w:color w:val="1e198e"/>
                  <w:b w:val="1"/>
                  <w:bCs w:val="1"/>
                  <w:u w:val="single"/>
                </w:rPr>
                <w:t xml:space="preserve">Nous autres d'Eugène Zamiatine ou la pensée critique d'un humanisme technique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Eidôlon</w:t>
            </w:r>
            <w:r>
              <w:rPr/>
              <w:t xml:space="preserve">, 2006, Fictions d'anticipation politique, 73, </w:t>
            </w:r>
            <w:hyperlink r:id="rId41" w:history="1">
              <w:r>
                <w:rPr>
                  <w:color w:val="#410a8c"/>
                  <w:u w:val="single"/>
                </w:rPr>
                <w:t xml:space="preserve">⟨10.4000/books.pub.27561⟩</w:t>
              </w:r>
            </w:hyperlink>
          </w:p>
          <w:p>
            <w:pPr/>
            <w:r>
              <w:rPr/>
              <w:t xml:space="preserve">Article dans une revue</w:t>
            </w:r>
          </w:p>
          <w:p>
            <w:pPr/>
            <w:hyperlink r:id="rId39" w:history="1">
              <w:r>
                <w:rPr>
                  <w:color w:val="#410a8c"/>
                  <w:u w:val="single"/>
                </w:rPr>
                <w:t xml:space="preserve">halshs-02571401v1</w:t>
              </w:r>
            </w:hyperlink>
          </w:p>
        </w:tc>
      </w:tr>
      <w:tr>
        <w:trPr/>
        <w:tc>
          <w:tcPr>
            <w:noWrap/>
          </w:tcPr>
          <w:p>
            <w:pPr>
              <w:spacing w:after="200"/>
            </w:pPr>
            <w:hyperlink r:id="rId42" w:history="1">
              <w:r>
                <w:rPr>
                  <w:color w:val="1e198e"/>
                  <w:b w:val="1"/>
                  <w:bCs w:val="1"/>
                  <w:u w:val="single"/>
                </w:rPr>
                <w:t xml:space="preserve">Contre le déterminisme de la forme urbaine, une approche totale de la forme de la ville</w:t>
              </w:r>
            </w:hyperlink>
          </w:p>
          <w:p>
            <w:pPr/>
            <w:hyperlink r:id="rId13" w:history="1">
              <w:r>
                <w:rPr>
                  <w:color w:val="#410a8c"/>
                  <w:u w:val="single"/>
                </w:rPr>
                <w:t xml:space="preserve">Laurent Viala</w:t>
              </w:r>
            </w:hyperlink>
          </w:p>
          <w:p>
            <w:pPr/>
            <w:r>
              <w:rPr>
                <w:i w:val="1"/>
                <w:iCs w:val="1"/>
              </w:rPr>
              <w:t xml:space="preserve">Espaces et sociétés (Paris, France)</w:t>
            </w:r>
            <w:r>
              <w:rPr/>
              <w:t xml:space="preserve">, 2005, 122 (4), pp.99. </w:t>
            </w:r>
            <w:hyperlink r:id="rId43" w:history="1">
              <w:r>
                <w:rPr>
                  <w:color w:val="#410a8c"/>
                  <w:u w:val="single"/>
                </w:rPr>
                <w:t xml:space="preserve">⟨10.3917/esp.122.0099⟩</w:t>
              </w:r>
            </w:hyperlink>
          </w:p>
          <w:p>
            <w:pPr/>
            <w:r>
              <w:rPr/>
              <w:t xml:space="preserve">Article dans une revue</w:t>
            </w:r>
          </w:p>
          <w:p>
            <w:pPr/>
            <w:hyperlink r:id="rId42" w:history="1">
              <w:r>
                <w:rPr>
                  <w:color w:val="#410a8c"/>
                  <w:u w:val="single"/>
                </w:rPr>
                <w:t xml:space="preserve">halshs-02566289v1</w:t>
              </w:r>
            </w:hyperlink>
          </w:p>
        </w:tc>
      </w:tr>
      <w:tr>
        <w:trPr/>
        <w:tc>
          <w:tcPr>
            <w:noWrap/>
          </w:tcPr>
          <w:p>
            <w:pPr>
              <w:spacing w:after="200"/>
            </w:pPr>
            <w:hyperlink r:id="rId44" w:history="1">
              <w:r>
                <w:rPr>
                  <w:color w:val="1e198e"/>
                  <w:b w:val="1"/>
                  <w:bCs w:val="1"/>
                  <w:u w:val="single"/>
                </w:rPr>
                <w:t xml:space="preserve">La qualité de vie en ville. L’objectivation politique de la qualité de vie comme moyen de réaliser le projet métropolitain</w:t>
              </w:r>
            </w:hyperlink>
          </w:p>
          <w:p>
            <w:pPr/>
            <w:hyperlink r:id="rId13" w:history="1">
              <w:r>
                <w:rPr>
                  <w:color w:val="#410a8c"/>
                  <w:u w:val="single"/>
                </w:rPr>
                <w:t xml:space="preserve">Laurent Viala</w:t>
              </w:r>
            </w:hyperlink>
          </w:p>
          <w:p>
            <w:pPr/>
            <w:r>
              <w:rPr>
                <w:i w:val="1"/>
                <w:iCs w:val="1"/>
              </w:rPr>
              <w:t xml:space="preserve">Revue de l'Economie Méridionale</w:t>
            </w:r>
            <w:r>
              <w:rPr/>
              <w:t xml:space="preserve">, 2003, 1-2 (201-202), pp.213-218</w:t>
            </w:r>
          </w:p>
          <w:p>
            <w:pPr/>
            <w:r>
              <w:rPr/>
              <w:t xml:space="preserve">Article dans une revue</w:t>
            </w:r>
          </w:p>
          <w:p>
            <w:pPr/>
            <w:hyperlink r:id="rId44" w:history="1">
              <w:r>
                <w:rPr>
                  <w:color w:val="#410a8c"/>
                  <w:u w:val="single"/>
                </w:rPr>
                <w:t xml:space="preserve">halshs-02589775v1</w:t>
              </w:r>
            </w:hyperlink>
          </w:p>
        </w:tc>
      </w:tr>
      <w:tr>
        <w:trPr/>
        <w:tc>
          <w:tcPr>
            <w:noWrap/>
          </w:tcPr>
          <w:p>
            <w:pPr>
              <w:spacing w:after="200"/>
            </w:pPr>
            <w:hyperlink r:id="rId45" w:history="1">
              <w:r>
                <w:rPr>
                  <w:color w:val="1e198e"/>
                  <w:b w:val="1"/>
                  <w:bCs w:val="1"/>
                  <w:u w:val="single"/>
                </w:rPr>
                <w:t xml:space="preserve">Métropole et métropolisation</w:t>
              </w:r>
            </w:hyperlink>
          </w:p>
          <w:p>
            <w:pPr/>
            <w:hyperlink r:id="rId13" w:history="1">
              <w:r>
                <w:rPr>
                  <w:color w:val="#410a8c"/>
                  <w:u w:val="single"/>
                </w:rPr>
                <w:t xml:space="preserve">Laurent Viala</w:t>
              </w:r>
            </w:hyperlink>
            <w:r>
              <w:rPr/>
              <w:t xml:space="preserve">,</w:t>
            </w:r>
            <w:hyperlink r:id="rId46" w:history="1">
              <w:r>
                <w:rPr>
                  <w:color w:val="#410a8c"/>
                  <w:u w:val="single"/>
                </w:rPr>
                <w:t xml:space="preserve">Jean-Paul Volle</w:t>
              </w:r>
            </w:hyperlink>
          </w:p>
          <w:p>
            <w:pPr/>
            <w:r>
              <w:rPr>
                <w:i w:val="1"/>
                <w:iCs w:val="1"/>
              </w:rPr>
              <w:t xml:space="preserve">Revue de l'Economie Méridionale</w:t>
            </w:r>
            <w:r>
              <w:rPr/>
              <w:t xml:space="preserve">, 2002, 3 (199)</w:t>
            </w:r>
          </w:p>
          <w:p>
            <w:pPr/>
            <w:r>
              <w:rPr/>
              <w:t xml:space="preserve">Article dans une revue</w:t>
            </w:r>
          </w:p>
          <w:p>
            <w:pPr/>
            <w:hyperlink r:id="rId45" w:history="1">
              <w:r>
                <w:rPr>
                  <w:color w:val="#410a8c"/>
                  <w:u w:val="single"/>
                </w:rPr>
                <w:t xml:space="preserve">halshs-02591407v1</w:t>
              </w:r>
            </w:hyperlink>
          </w:p>
        </w:tc>
      </w:tr>
      <w:tr>
        <w:trPr/>
        <w:tc>
          <w:tcPr>
            <w:noWrap/>
          </w:tcPr>
          <w:p>
            <w:pPr>
              <w:spacing w:after="200"/>
            </w:pPr>
            <w:hyperlink r:id="rId47" w:history="1">
              <w:r>
                <w:rPr>
                  <w:color w:val="1e198e"/>
                  <w:b w:val="1"/>
                  <w:bCs w:val="1"/>
                  <w:u w:val="single"/>
                </w:rPr>
                <w:t xml:space="preserve">Istanbul, entre proximité et étrangeté. Ce que «voyager» veut dire</w:t>
              </w:r>
            </w:hyperlink>
          </w:p>
          <w:p>
            <w:pPr/>
            <w:hyperlink r:id="rId13" w:history="1">
              <w:r>
                <w:rPr>
                  <w:color w:val="#410a8c"/>
                  <w:u w:val="single"/>
                </w:rPr>
                <w:t xml:space="preserve">Laurent Viala</w:t>
              </w:r>
            </w:hyperlink>
          </w:p>
          <w:p>
            <w:pPr/>
            <w:r>
              <w:rPr>
                <w:i w:val="1"/>
                <w:iCs w:val="1"/>
              </w:rPr>
              <w:t xml:space="preserve">Alinéa</w:t>
            </w:r>
            <w:r>
              <w:rPr/>
              <w:t xml:space="preserve">, 2002, 13, pp.71-86</w:t>
            </w:r>
          </w:p>
          <w:p>
            <w:pPr/>
            <w:r>
              <w:rPr/>
              <w:t xml:space="preserve">Article dans une revue</w:t>
            </w:r>
          </w:p>
          <w:p>
            <w:pPr/>
            <w:hyperlink r:id="rId47" w:history="1">
              <w:r>
                <w:rPr>
                  <w:color w:val="#410a8c"/>
                  <w:u w:val="single"/>
                </w:rPr>
                <w:t xml:space="preserve">halshs-02573583v1</w:t>
              </w:r>
            </w:hyperlink>
          </w:p>
        </w:tc>
      </w:tr>
      <w:tr>
        <w:trPr/>
        <w:tc>
          <w:tcPr>
            <w:noWrap/>
          </w:tcPr>
          <w:p>
            <w:pPr>
              <w:spacing w:after="200"/>
            </w:pPr>
            <w:hyperlink r:id="rId48" w:history="1">
              <w:r>
                <w:rPr>
                  <w:color w:val="1e198e"/>
                  <w:b w:val="1"/>
                  <w:bCs w:val="1"/>
                  <w:u w:val="single"/>
                </w:rPr>
                <w:t xml:space="preserve">Espace public urbain et idéologie métropolitaine. L’exhaussement patrimonial dans la recomposition du référentiel identitaire à Marseille</w:t>
              </w:r>
            </w:hyperlink>
          </w:p>
          <w:p>
            <w:pPr/>
            <w:hyperlink r:id="rId13" w:history="1">
              <w:r>
                <w:rPr>
                  <w:color w:val="#410a8c"/>
                  <w:u w:val="single"/>
                </w:rPr>
                <w:t xml:space="preserve">Laurent Viala</w:t>
              </w:r>
            </w:hyperlink>
          </w:p>
          <w:p>
            <w:pPr/>
            <w:r>
              <w:rPr>
                <w:i w:val="1"/>
                <w:iCs w:val="1"/>
              </w:rPr>
              <w:t xml:space="preserve">Revue de l'Economie Méridionale</w:t>
            </w:r>
            <w:r>
              <w:rPr/>
              <w:t xml:space="preserve">, 2002, 2 (199), pp.289-309</w:t>
            </w:r>
          </w:p>
          <w:p>
            <w:pPr/>
            <w:r>
              <w:rPr/>
              <w:t xml:space="preserve">Article dans une revue</w:t>
            </w:r>
          </w:p>
          <w:p>
            <w:pPr/>
            <w:hyperlink r:id="rId48" w:history="1">
              <w:r>
                <w:rPr>
                  <w:color w:val="#410a8c"/>
                  <w:u w:val="single"/>
                </w:rPr>
                <w:t xml:space="preserve">halshs-02573597v1</w:t>
              </w:r>
            </w:hyperlink>
          </w:p>
        </w:tc>
      </w:tr>
      <w:tr>
        <w:trPr/>
        <w:tc>
          <w:tcPr>
            <w:noWrap/>
          </w:tcPr>
          <w:p>
            <w:pPr>
              <w:spacing w:after="200"/>
            </w:pPr>
            <w:hyperlink r:id="rId49" w:history="1">
              <w:r>
                <w:rPr>
                  <w:color w:val="1e198e"/>
                  <w:b w:val="1"/>
                  <w:bCs w:val="1"/>
                  <w:u w:val="single"/>
                </w:rPr>
                <w:t xml:space="preserve">New York 1920-1940, métropole d'exils. Représentations de la modernité urbaine chez Louis-Feerdinand Céline, George Grosz et Fritz Lang.</w:t>
              </w:r>
            </w:hyperlink>
          </w:p>
          <w:p>
            <w:pPr/>
            <w:hyperlink r:id="rId13" w:history="1">
              <w:r>
                <w:rPr>
                  <w:color w:val="#410a8c"/>
                  <w:u w:val="single"/>
                </w:rPr>
                <w:t xml:space="preserve">Laurent Viala</w:t>
              </w:r>
            </w:hyperlink>
          </w:p>
          <w:p>
            <w:pPr/>
            <w:r>
              <w:rPr>
                <w:i w:val="1"/>
                <w:iCs w:val="1"/>
              </w:rPr>
              <w:t xml:space="preserve">Espaces et sociétés (Paris, France)</w:t>
            </w:r>
            <w:r>
              <w:rPr/>
              <w:t xml:space="preserve">, 2001</w:t>
            </w:r>
          </w:p>
          <w:p>
            <w:pPr/>
            <w:r>
              <w:rPr/>
              <w:t xml:space="preserve">Article dans une revue</w:t>
            </w:r>
          </w:p>
          <w:p>
            <w:pPr/>
            <w:hyperlink r:id="rId49" w:history="1">
              <w:r>
                <w:rPr>
                  <w:color w:val="#410a8c"/>
                  <w:u w:val="single"/>
                </w:rPr>
                <w:t xml:space="preserve">halshs-02571053v1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Une esthétique de la dévastation du monde chez J. G. Ballard ?</w:t>
              </w:r>
            </w:hyperlink>
          </w:p>
          <w:p>
            <w:pPr/>
            <w:hyperlink r:id="rId13" w:history="1">
              <w:r>
                <w:rPr>
                  <w:color w:val="#410a8c"/>
                  <w:u w:val="single"/>
                </w:rPr>
                <w:t xml:space="preserve">Laurent Viala</w:t>
              </w:r>
            </w:hyperlink>
          </w:p>
          <w:p>
            <w:pPr/>
            <w:r>
              <w:rPr>
                <w:i w:val="1"/>
                <w:iCs w:val="1"/>
              </w:rPr>
              <w:t xml:space="preserve">Géographies culturelles : les voix d’ici et d’ailleurs</w:t>
            </w:r>
            <w:r>
              <w:rPr/>
              <w:t xml:space="preserve">, Association internationale de géographie francophone (AIGF); Università Cattolica del Sacro Cuore, Jun 2025, Milan (Italie), Italie</w:t>
            </w:r>
          </w:p>
          <w:p>
            <w:pPr/>
            <w:r>
              <w:rPr/>
              <w:t xml:space="preserve">Communication dans un congrès</w:t>
            </w:r>
          </w:p>
          <w:p>
            <w:pPr/>
            <w:hyperlink r:id="rId50" w:history="1">
              <w:r>
                <w:rPr>
                  <w:color w:val="#410a8c"/>
                  <w:u w:val="single"/>
                </w:rPr>
                <w:t xml:space="preserve">halshs-05128509v1</w:t>
              </w:r>
            </w:hyperlink>
          </w:p>
        </w:tc>
      </w:tr>
      <w:tr>
        <w:trPr/>
        <w:tc>
          <w:tcPr>
            <w:noWrap/>
          </w:tcPr>
          <w:p>
            <w:pPr>
              <w:spacing w:after="200"/>
            </w:pPr>
            <w:hyperlink r:id="rId51" w:history="1">
              <w:r>
                <w:rPr>
                  <w:color w:val="1e198e"/>
                  <w:b w:val="1"/>
                  <w:bCs w:val="1"/>
                  <w:u w:val="single"/>
                </w:rPr>
                <w:t xml:space="preserve">Penser la transition métropolitaine comme une transition territoriale.</w:t>
              </w:r>
            </w:hyperlink>
          </w:p>
          <w:p>
            <w:pPr/>
            <w:hyperlink r:id="rId13" w:history="1">
              <w:r>
                <w:rPr>
                  <w:color w:val="#410a8c"/>
                  <w:u w:val="single"/>
                </w:rPr>
                <w:t xml:space="preserve">Laurent Viala</w:t>
              </w:r>
            </w:hyperlink>
          </w:p>
          <w:p>
            <w:pPr/>
            <w:r>
              <w:rPr>
                <w:i w:val="1"/>
                <w:iCs w:val="1"/>
              </w:rPr>
              <w:t xml:space="preserve">Transitions territoriales. Recherche et action publique en contexte d’incertitudes et de tensions</w:t>
            </w:r>
            <w:r>
              <w:rPr/>
              <w:t xml:space="preserve">, UMR TERRITOIRES, Nov 2025, Clermont-Ferrand, France</w:t>
            </w:r>
          </w:p>
          <w:p>
            <w:pPr/>
            <w:r>
              <w:rPr/>
              <w:t xml:space="preserve">Communication dans un congrès</w:t>
            </w:r>
          </w:p>
          <w:p>
            <w:pPr/>
            <w:hyperlink r:id="rId51" w:history="1">
              <w:r>
                <w:rPr>
                  <w:color w:val="#410a8c"/>
                  <w:u w:val="single"/>
                </w:rPr>
                <w:t xml:space="preserve">halshs-05387707v1</w:t>
              </w:r>
            </w:hyperlink>
          </w:p>
        </w:tc>
      </w:tr>
      <w:tr>
        <w:trPr/>
        <w:tc>
          <w:tcPr>
            <w:noWrap/>
          </w:tcPr>
          <w:p>
            <w:pPr>
              <w:spacing w:after="200"/>
            </w:pPr>
            <w:hyperlink r:id="rId52" w:history="1">
              <w:r>
                <w:rPr>
                  <w:color w:val="1e198e"/>
                  <w:b w:val="1"/>
                  <w:bCs w:val="1"/>
                  <w:u w:val="single"/>
                </w:rPr>
                <w:t xml:space="preserve">« Prendre le train en marche », « sans crier gare ». Comment l’héritage ferroviaire contribue-t-il à faire territoire ? Arrêts à Montpellier et Rennes en 2025</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Trains en ville. Héritages ferroviaires et projets urbains (XIXe-XXIe siècles)</w:t>
            </w:r>
            <w:r>
              <w:rPr/>
              <w:t xml:space="preserve">, Bordeaux métropole, Oct 2025, Bordeaux, France</w:t>
            </w:r>
          </w:p>
          <w:p>
            <w:pPr/>
            <w:r>
              <w:rPr/>
              <w:t xml:space="preserve">Communication dans un congrès</w:t>
            </w:r>
          </w:p>
          <w:p>
            <w:pPr/>
            <w:hyperlink r:id="rId52" w:history="1">
              <w:r>
                <w:rPr>
                  <w:color w:val="#410a8c"/>
                  <w:u w:val="single"/>
                </w:rPr>
                <w:t xml:space="preserve">halshs-05321802v1</w:t>
              </w:r>
            </w:hyperlink>
          </w:p>
        </w:tc>
      </w:tr>
      <w:tr>
        <w:trPr/>
        <w:tc>
          <w:tcPr>
            <w:noWrap/>
          </w:tcPr>
          <w:p>
            <w:pPr>
              <w:spacing w:after="200"/>
            </w:pPr>
            <w:hyperlink r:id="rId53" w:history="1">
              <w:r>
                <w:rPr>
                  <w:color w:val="1e198e"/>
                  <w:b w:val="1"/>
                  <w:bCs w:val="1"/>
                  <w:u w:val="single"/>
                </w:rPr>
                <w:t xml:space="preserve">Niveau de consubstantialité entre recherche et action, et capacité d'engagement</w:t>
              </w:r>
            </w:hyperlink>
          </w:p>
          <w:p>
            <w:pPr/>
            <w:hyperlink r:id="rId13" w:history="1">
              <w:r>
                <w:rPr>
                  <w:color w:val="#410a8c"/>
                  <w:u w:val="single"/>
                </w:rPr>
                <w:t xml:space="preserve">Laurent Viala</w:t>
              </w:r>
            </w:hyperlink>
          </w:p>
          <w:p>
            <w:pPr/>
            <w:r>
              <w:rPr>
                <w:i w:val="1"/>
                <w:iCs w:val="1"/>
              </w:rPr>
              <w:t xml:space="preserve">Engagement(s). Congrès du CNFG 2023</w:t>
            </w:r>
            <w:r>
              <w:rPr/>
              <w:t xml:space="preserve">, CNFG, May 2023, Valenciennes (Nord), France</w:t>
            </w:r>
          </w:p>
          <w:p>
            <w:pPr/>
            <w:r>
              <w:rPr/>
              <w:t xml:space="preserve">Communication dans un congrès</w:t>
            </w:r>
          </w:p>
          <w:p>
            <w:pPr/>
            <w:hyperlink r:id="rId53" w:history="1">
              <w:r>
                <w:rPr>
                  <w:color w:val="#410a8c"/>
                  <w:u w:val="single"/>
                </w:rPr>
                <w:t xml:space="preserve">hal-04108827v1</w:t>
              </w:r>
            </w:hyperlink>
          </w:p>
        </w:tc>
      </w:tr>
      <w:tr>
        <w:trPr/>
        <w:tc>
          <w:tcPr>
            <w:noWrap/>
          </w:tcPr>
          <w:p>
            <w:pPr>
              <w:spacing w:after="200"/>
            </w:pPr>
            <w:hyperlink r:id="rId54" w:history="1">
              <w:r>
                <w:rPr>
                  <w:color w:val="1e198e"/>
                  <w:b w:val="1"/>
                  <w:bCs w:val="1"/>
                  <w:u w:val="single"/>
                </w:rPr>
                <w:t xml:space="preserve">Patrimonialisation et métropolisation. Les usages politiques de la ressource territoriale à Montpellier (France)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LA GÉOGRAPHIE FRANCOPHONE AU DÉFI DU MONDE CONTEMPORAIN</w:t>
            </w:r>
            <w:r>
              <w:rPr/>
              <w:t xml:space="preserve">, AIGF, Jun 2023, Rabat, Maroc</w:t>
            </w:r>
          </w:p>
          <w:p>
            <w:pPr/>
            <w:r>
              <w:rPr/>
              <w:t xml:space="preserve">Communication dans un congrès</w:t>
            </w:r>
          </w:p>
          <w:p>
            <w:pPr/>
            <w:hyperlink r:id="rId54" w:history="1">
              <w:r>
                <w:rPr>
                  <w:color w:val="#410a8c"/>
                  <w:u w:val="single"/>
                </w:rPr>
                <w:t xml:space="preserve">halshs-04161358v1</w:t>
              </w:r>
            </w:hyperlink>
          </w:p>
        </w:tc>
      </w:tr>
      <w:tr>
        <w:trPr/>
        <w:tc>
          <w:tcPr>
            <w:noWrap/>
          </w:tcPr>
          <w:p>
            <w:pPr>
              <w:spacing w:after="200"/>
            </w:pPr>
            <w:hyperlink r:id="rId55" w:history="1">
              <w:r>
                <w:rPr>
                  <w:color w:val="1e198e"/>
                  <w:b w:val="1"/>
                  <w:bCs w:val="1"/>
                  <w:u w:val="single"/>
                </w:rPr>
                <w:t xml:space="preserve">Les figures patrimoniales de la ville universitaire entre valorisation d’un héritage et recherche d’une nouvelle modernité. Perspectives montpelliéraines.</w:t>
              </w:r>
            </w:hyperlink>
          </w:p>
          <w:p>
            <w:pPr/>
            <w:hyperlink r:id="rId13" w:history="1">
              <w:r>
                <w:rPr>
                  <w:color w:val="#410a8c"/>
                  <w:u w:val="single"/>
                </w:rPr>
                <w:t xml:space="preserve">Laurent Viala</w:t>
              </w:r>
            </w:hyperlink>
          </w:p>
          <w:p>
            <w:pPr/>
            <w:r>
              <w:rPr>
                <w:i w:val="1"/>
                <w:iCs w:val="1"/>
              </w:rPr>
              <w:t xml:space="preserve">Journées d’étude : « Villes et universités : quels patrimoines pour quel avenir partagé ? »</w:t>
            </w:r>
            <w:r>
              <w:rPr/>
              <w:t xml:space="preserve">, Université Bordeaux Montaigne, Maison des sciences de l’homme de Bordeaux, Bordeaux Métropole, Oct 2023, Bordeaux, France</w:t>
            </w:r>
          </w:p>
          <w:p>
            <w:pPr/>
            <w:r>
              <w:rPr/>
              <w:t xml:space="preserve">Communication dans un congrès</w:t>
            </w:r>
          </w:p>
          <w:p>
            <w:pPr/>
            <w:hyperlink r:id="rId55" w:history="1">
              <w:r>
                <w:rPr>
                  <w:color w:val="#410a8c"/>
                  <w:u w:val="single"/>
                </w:rPr>
                <w:t xml:space="preserve">halshs-04254471v1</w:t>
              </w:r>
            </w:hyperlink>
          </w:p>
        </w:tc>
      </w:tr>
      <w:tr>
        <w:trPr/>
        <w:tc>
          <w:tcPr>
            <w:noWrap/>
          </w:tcPr>
          <w:p>
            <w:pPr>
              <w:spacing w:after="200"/>
            </w:pPr>
            <w:hyperlink r:id="rId56" w:history="1">
              <w:r>
                <w:rPr>
                  <w:color w:val="1e198e"/>
                  <w:b w:val="1"/>
                  <w:bCs w:val="1"/>
                  <w:u w:val="single"/>
                </w:rPr>
                <w:t xml:space="preserve">Régis Keerle, Laurent Viala. Risques de plébéianisation de la critique, obstacles à la discussion et exemples d’analyse de ses lieux et temporalités en géographie.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Le temps des géographes</w:t>
            </w:r>
            <w:r>
              <w:rPr/>
              <w:t xml:space="preserve">, UGI, Jul 2022, Paris, France</w:t>
            </w:r>
          </w:p>
          <w:p>
            <w:pPr/>
            <w:r>
              <w:rPr/>
              <w:t xml:space="preserve">Communication dans un congrès</w:t>
            </w:r>
          </w:p>
          <w:p>
            <w:pPr/>
            <w:hyperlink r:id="rId56" w:history="1">
              <w:r>
                <w:rPr>
                  <w:color w:val="#410a8c"/>
                  <w:u w:val="single"/>
                </w:rPr>
                <w:t xml:space="preserve">hal-03752102v1</w:t>
              </w:r>
            </w:hyperlink>
          </w:p>
        </w:tc>
      </w:tr>
      <w:tr>
        <w:trPr/>
        <w:tc>
          <w:tcPr>
            <w:noWrap/>
          </w:tcPr>
          <w:p>
            <w:pPr>
              <w:spacing w:after="200"/>
            </w:pPr>
            <w:hyperlink r:id="rId57" w:history="1">
              <w:r>
                <w:rPr>
                  <w:color w:val="1e198e"/>
                  <w:b w:val="1"/>
                  <w:bCs w:val="1"/>
                  <w:u w:val="single"/>
                </w:rPr>
                <w:t xml:space="preserve">La chambre du futur, entre espace public et espace privé. Une nouvelle conception pour un nouveau lieu d'habitation</w:t>
              </w:r>
            </w:hyperlink>
          </w:p>
          <w:p>
            <w:pPr/>
            <w:hyperlink r:id="rId58" w:history="1">
              <w:r>
                <w:rPr>
                  <w:color w:val="#410a8c"/>
                  <w:u w:val="single"/>
                </w:rPr>
                <w:t xml:space="preserve">Valentine Sanchez</w:t>
              </w:r>
            </w:hyperlink>
            <w:r>
              <w:rPr/>
              <w:t xml:space="preserve">,</w:t>
            </w:r>
            <w:hyperlink r:id="rId13" w:history="1">
              <w:r>
                <w:rPr>
                  <w:color w:val="#410a8c"/>
                  <w:u w:val="single"/>
                </w:rPr>
                <w:t xml:space="preserve">Laurent Viala</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57" w:history="1">
              <w:r>
                <w:rPr>
                  <w:color w:val="#410a8c"/>
                  <w:u w:val="single"/>
                </w:rPr>
                <w:t xml:space="preserve">halshs-03881884v1</w:t>
              </w:r>
            </w:hyperlink>
          </w:p>
        </w:tc>
      </w:tr>
      <w:tr>
        <w:trPr/>
        <w:tc>
          <w:tcPr>
            <w:noWrap/>
          </w:tcPr>
          <w:p>
            <w:pPr>
              <w:spacing w:after="200"/>
            </w:pPr>
            <w:hyperlink r:id="rId59" w:history="1">
              <w:r>
                <w:rPr>
                  <w:color w:val="1e198e"/>
                  <w:b w:val="1"/>
                  <w:bCs w:val="1"/>
                  <w:u w:val="single"/>
                </w:rPr>
                <w:t xml:space="preserve">Parcours commenté : évaluation du confort, du bien-être, des ambiances architecturales et de l'expérience utilisateur avec les objets connectés au sein de l'appartement-observatoire HUT</w:t>
              </w:r>
            </w:hyperlink>
          </w:p>
          <w:p>
            <w:pPr/>
            <w:hyperlink r:id="rId60" w:history="1">
              <w:r>
                <w:rPr>
                  <w:color w:val="#410a8c"/>
                  <w:u w:val="single"/>
                </w:rPr>
                <w:t xml:space="preserve">Sibylle Turo</w:t>
              </w:r>
            </w:hyperlink>
            <w:r>
              <w:rPr/>
              <w:t xml:space="preserve">,</w:t>
            </w:r>
            <w:hyperlink r:id="rId23" w:history="1">
              <w:r>
                <w:rPr>
                  <w:color w:val="#410a8c"/>
                  <w:u w:val="single"/>
                </w:rPr>
                <w:t xml:space="preserve">Hassan Ait Haddou</w:t>
              </w:r>
            </w:hyperlink>
            <w:r>
              <w:rPr/>
              <w:t xml:space="preserve">,</w:t>
            </w:r>
            <w:hyperlink r:id="rId13" w:history="1">
              <w:r>
                <w:rPr>
                  <w:color w:val="#410a8c"/>
                  <w:u w:val="single"/>
                </w:rPr>
                <w:t xml:space="preserve">Laurent Viala</w:t>
              </w:r>
            </w:hyperlink>
            <w:r>
              <w:rPr/>
              <w:t xml:space="preserve">,</w:t>
            </w:r>
            <w:hyperlink r:id="rId61" w:history="1">
              <w:r>
                <w:rPr>
                  <w:color w:val="#410a8c"/>
                  <w:u w:val="single"/>
                </w:rPr>
                <w:t xml:space="preserve">Vinicius Raducanu</w:t>
              </w:r>
            </w:hyperlink>
            <w:r>
              <w:rPr/>
              <w:t xml:space="preserve">,</w:t>
            </w:r>
            <w:hyperlink r:id="rId62" w:history="1">
              <w:r>
                <w:rPr>
                  <w:color w:val="#410a8c"/>
                  <w:u w:val="single"/>
                </w:rPr>
                <w:t xml:space="preserve">Islème Baghouz</w:t>
              </w:r>
            </w:hyperlink>
            <w:r>
              <w:rPr/>
              <w:t xml:space="preserve">et al.</w:t>
            </w:r>
          </w:p>
          <w:p>
            <w:pPr/>
            <w:r>
              <w:rPr>
                <w:i w:val="1"/>
                <w:iCs w:val="1"/>
              </w:rPr>
              <w:t xml:space="preserve">L'interdisciplinarité au service des environnements intelligents</w:t>
            </w:r>
            <w:r>
              <w:rPr/>
              <w:t xml:space="preserve">, HUT, Nov 2022, MONTPELLIER, France</w:t>
            </w:r>
          </w:p>
          <w:p>
            <w:pPr/>
            <w:r>
              <w:rPr/>
              <w:t xml:space="preserve">Communication dans un congrès</w:t>
            </w:r>
          </w:p>
          <w:p>
            <w:pPr/>
            <w:hyperlink r:id="rId59" w:history="1">
              <w:r>
                <w:rPr>
                  <w:color w:val="#410a8c"/>
                  <w:u w:val="single"/>
                </w:rPr>
                <w:t xml:space="preserve">halshs-03881913v1</w:t>
              </w:r>
            </w:hyperlink>
          </w:p>
        </w:tc>
      </w:tr>
      <w:tr>
        <w:trPr/>
        <w:tc>
          <w:tcPr>
            <w:noWrap/>
          </w:tcPr>
          <w:p>
            <w:pPr>
              <w:spacing w:after="200"/>
            </w:pPr>
            <w:hyperlink r:id="rId63" w:history="1">
              <w:r>
                <w:rPr>
                  <w:color w:val="1e198e"/>
                  <w:b w:val="1"/>
                  <w:bCs w:val="1"/>
                  <w:u w:val="single"/>
                </w:rPr>
                <w:t xml:space="preserve">De la domestication technologique à la domesticité numérique : le futur des conditions éthiques de l'habiter (II)</w:t>
              </w:r>
            </w:hyperlink>
          </w:p>
          <w:p>
            <w:pPr/>
            <w:hyperlink r:id="rId13" w:history="1">
              <w:r>
                <w:rPr>
                  <w:color w:val="#410a8c"/>
                  <w:u w:val="single"/>
                </w:rPr>
                <w:t xml:space="preserve">Laurent Viala</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63" w:history="1">
              <w:r>
                <w:rPr>
                  <w:color w:val="#410a8c"/>
                  <w:u w:val="single"/>
                </w:rPr>
                <w:t xml:space="preserve">halshs-03881925v1</w:t>
              </w:r>
            </w:hyperlink>
          </w:p>
        </w:tc>
      </w:tr>
      <w:tr>
        <w:trPr/>
        <w:tc>
          <w:tcPr>
            <w:noWrap/>
          </w:tcPr>
          <w:p>
            <w:pPr>
              <w:spacing w:after="200"/>
            </w:pPr>
            <w:hyperlink r:id="rId64" w:history="1">
              <w:r>
                <w:rPr>
                  <w:color w:val="1e198e"/>
                  <w:b w:val="1"/>
                  <w:bCs w:val="1"/>
                  <w:u w:val="single"/>
                </w:rPr>
                <w:t xml:space="preserve">L’autre qui monte en nous. Variations territoriales autour des enjeux d’aménagement et de culture en contexte métropolitain</w:t>
              </w:r>
            </w:hyperlink>
          </w:p>
          <w:p>
            <w:pPr/>
            <w:hyperlink r:id="rId65" w:history="1">
              <w:r>
                <w:rPr>
                  <w:color w:val="#410a8c"/>
                  <w:u w:val="single"/>
                </w:rPr>
                <w:t xml:space="preserve">Emmanuel Négrier</w:t>
              </w:r>
            </w:hyperlink>
            <w:r>
              <w:rPr/>
              <w:t xml:space="preserve">,</w:t>
            </w:r>
            <w:hyperlink r:id="rId13" w:history="1">
              <w:r>
                <w:rPr>
                  <w:color w:val="#410a8c"/>
                  <w:u w:val="single"/>
                </w:rPr>
                <w:t xml:space="preserve">Laurent Viala</w:t>
              </w:r>
            </w:hyperlink>
          </w:p>
          <w:p>
            <w:pPr/>
            <w:r>
              <w:rPr>
                <w:i w:val="1"/>
                <w:iCs w:val="1"/>
              </w:rPr>
              <w:t xml:space="preserve">Face à la métropole : Figures de l'altérité métropolitaines</w:t>
            </w:r>
            <w:r>
              <w:rPr/>
              <w:t xml:space="preserve">, POPSU Toulouse; POPSU Montpellier, Mar 2022, Narbonne, France</w:t>
            </w:r>
          </w:p>
          <w:p>
            <w:pPr/>
            <w:r>
              <w:rPr/>
              <w:t xml:space="preserve">Communication dans un congrès</w:t>
            </w:r>
          </w:p>
          <w:p>
            <w:pPr/>
            <w:hyperlink r:id="rId64" w:history="1">
              <w:r>
                <w:rPr>
                  <w:color w:val="#410a8c"/>
                  <w:u w:val="single"/>
                </w:rPr>
                <w:t xml:space="preserve">hal-03606280v1</w:t>
              </w:r>
            </w:hyperlink>
          </w:p>
        </w:tc>
      </w:tr>
      <w:tr>
        <w:trPr/>
        <w:tc>
          <w:tcPr>
            <w:noWrap/>
          </w:tcPr>
          <w:p>
            <w:pPr>
              <w:spacing w:after="200"/>
            </w:pPr>
            <w:hyperlink r:id="rId66" w:history="1">
              <w:r>
                <w:rPr>
                  <w:color w:val="1e198e"/>
                  <w:b w:val="1"/>
                  <w:bCs w:val="1"/>
                  <w:u w:val="single"/>
                </w:rPr>
                <w:t xml:space="preserve">Etude en ligne : BEOTICA - Bien-Etre, Objets connectés, Technologies de l'Information et de la Communication et Architecture</w:t>
              </w:r>
            </w:hyperlink>
          </w:p>
          <w:p>
            <w:pPr/>
            <w:hyperlink r:id="rId67" w:history="1">
              <w:r>
                <w:rPr>
                  <w:color w:val="#410a8c"/>
                  <w:u w:val="single"/>
                </w:rPr>
                <w:t xml:space="preserve">Arthur-Henri Michalland</w:t>
              </w:r>
            </w:hyperlink>
            <w:r>
              <w:rPr/>
              <w:t xml:space="preserve">,</w:t>
            </w:r>
            <w:hyperlink r:id="rId23" w:history="1">
              <w:r>
                <w:rPr>
                  <w:color w:val="#410a8c"/>
                  <w:u w:val="single"/>
                </w:rPr>
                <w:t xml:space="preserve">Hassan Ait Haddou</w:t>
              </w:r>
            </w:hyperlink>
            <w:r>
              <w:rPr/>
              <w:t xml:space="preserve">,</w:t>
            </w:r>
            <w:hyperlink r:id="rId13" w:history="1">
              <w:r>
                <w:rPr>
                  <w:color w:val="#410a8c"/>
                  <w:u w:val="single"/>
                </w:rPr>
                <w:t xml:space="preserve">Laurent Viala</w:t>
              </w:r>
            </w:hyperlink>
            <w:r>
              <w:rPr/>
              <w:t xml:space="preserve">,</w:t>
            </w:r>
            <w:hyperlink r:id="rId61" w:history="1">
              <w:r>
                <w:rPr>
                  <w:color w:val="#410a8c"/>
                  <w:u w:val="single"/>
                </w:rPr>
                <w:t xml:space="preserve">Vinicius Raducanu</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66" w:history="1">
              <w:r>
                <w:rPr>
                  <w:color w:val="#410a8c"/>
                  <w:u w:val="single"/>
                </w:rPr>
                <w:t xml:space="preserve">halshs-03881938v1</w:t>
              </w:r>
            </w:hyperlink>
          </w:p>
        </w:tc>
      </w:tr>
      <w:tr>
        <w:trPr/>
        <w:tc>
          <w:tcPr>
            <w:noWrap/>
          </w:tcPr>
          <w:p>
            <w:pPr>
              <w:spacing w:after="200"/>
            </w:pPr>
            <w:hyperlink r:id="rId68" w:history="1">
              <w:r>
                <w:rPr>
                  <w:color w:val="1e198e"/>
                  <w:b w:val="1"/>
                  <w:bCs w:val="1"/>
                  <w:u w:val="single"/>
                </w:rPr>
                <w:t xml:space="preserve">Changement de régime à Montpellier ? Métropole, attractivité segmentée et hospitalité déportée</w:t>
              </w:r>
            </w:hyperlink>
          </w:p>
          <w:p>
            <w:pPr/>
            <w:hyperlink r:id="rId69" w:history="1">
              <w:r>
                <w:rPr>
                  <w:color w:val="#410a8c"/>
                  <w:u w:val="single"/>
                </w:rPr>
                <w:t xml:space="preserve">Fabien Blasco</w:t>
              </w:r>
            </w:hyperlink>
            <w:r>
              <w:rPr/>
              <w:t xml:space="preserve">,</w:t>
            </w:r>
            <w:hyperlink r:id="rId70" w:history="1">
              <w:r>
                <w:rPr>
                  <w:color w:val="#410a8c"/>
                  <w:u w:val="single"/>
                </w:rPr>
                <w:t xml:space="preserve">Aurélie Delage</w:t>
              </w:r>
            </w:hyperlink>
            <w:r>
              <w:rPr/>
              <w:t xml:space="preserve">,</w:t>
            </w:r>
            <w:hyperlink r:id="rId13" w:history="1">
              <w:r>
                <w:rPr>
                  <w:color w:val="#410a8c"/>
                  <w:u w:val="single"/>
                </w:rPr>
                <w:t xml:space="preserve">Laurent Viala</w:t>
              </w:r>
            </w:hyperlink>
          </w:p>
          <w:p>
            <w:pPr/>
            <w:r>
              <w:rPr>
                <w:i w:val="1"/>
                <w:iCs w:val="1"/>
              </w:rPr>
              <w:t xml:space="preserve">Des métropoles attractives et hospitalières ? Vers une politique du quotidien</w:t>
            </w:r>
            <w:r>
              <w:rPr/>
              <w:t xml:space="preserve">, Apr 2021, Bordeaux, France</w:t>
            </w:r>
          </w:p>
          <w:p>
            <w:pPr/>
            <w:r>
              <w:rPr/>
              <w:t xml:space="preserve">Communication dans un congrès</w:t>
            </w:r>
          </w:p>
          <w:p>
            <w:pPr/>
            <w:hyperlink r:id="rId68" w:history="1">
              <w:r>
                <w:rPr>
                  <w:color w:val="#410a8c"/>
                  <w:u w:val="single"/>
                </w:rPr>
                <w:t xml:space="preserve">halshs-03606744v1</w:t>
              </w:r>
            </w:hyperlink>
          </w:p>
        </w:tc>
      </w:tr>
      <w:tr>
        <w:trPr/>
        <w:tc>
          <w:tcPr>
            <w:noWrap/>
          </w:tcPr>
          <w:p>
            <w:pPr>
              <w:spacing w:after="200"/>
            </w:pPr>
            <w:hyperlink r:id="rId71" w:history="1">
              <w:r>
                <w:rPr>
                  <w:color w:val="1e198e"/>
                  <w:b w:val="1"/>
                  <w:bCs w:val="1"/>
                  <w:u w:val="single"/>
                </w:rPr>
                <w:t xml:space="preserve">Visées (post)apocalyptiques et mondes (in)habitables. L’habiter souterrain à l’épreuve d’une écologie de la peur : la catastrophe comme monde chez Hugh Howey (Silo)</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Colloque international Catastrophismes ! Peurs collectives et idéologies au XXIe siècle</w:t>
            </w:r>
            <w:r>
              <w:rPr/>
              <w:t xml:space="preserve">, Université de Nîmes; UMR ART-Dev, Jun 2020, Nîmes (colloque en visioconférence), France</w:t>
            </w:r>
          </w:p>
          <w:p>
            <w:pPr/>
            <w:r>
              <w:rPr/>
              <w:t xml:space="preserve">Communication dans un congrès</w:t>
            </w:r>
          </w:p>
          <w:p>
            <w:pPr/>
            <w:hyperlink r:id="rId71" w:history="1">
              <w:r>
                <w:rPr>
                  <w:color w:val="#410a8c"/>
                  <w:u w:val="single"/>
                </w:rPr>
                <w:t xml:space="preserve">halshs-05349797v1</w:t>
              </w:r>
            </w:hyperlink>
          </w:p>
        </w:tc>
      </w:tr>
      <w:tr>
        <w:trPr/>
        <w:tc>
          <w:tcPr>
            <w:noWrap/>
          </w:tcPr>
          <w:p>
            <w:pPr>
              <w:spacing w:after="200"/>
            </w:pPr>
            <w:hyperlink r:id="rId72" w:history="1">
              <w:r>
                <w:rPr>
                  <w:color w:val="1e198e"/>
                  <w:b w:val="1"/>
                  <w:bCs w:val="1"/>
                  <w:u w:val="single"/>
                </w:rPr>
                <w:t xml:space="preserve">Rapport d’étonnement</w:t>
              </w:r>
            </w:hyperlink>
          </w:p>
          <w:p>
            <w:pPr/>
            <w:hyperlink r:id="rId13" w:history="1">
              <w:r>
                <w:rPr>
                  <w:color w:val="#410a8c"/>
                  <w:u w:val="single"/>
                </w:rPr>
                <w:t xml:space="preserve">Laurent Viala</w:t>
              </w:r>
            </w:hyperlink>
          </w:p>
          <w:p>
            <w:pPr/>
            <w:r>
              <w:rPr>
                <w:i w:val="1"/>
                <w:iCs w:val="1"/>
              </w:rPr>
              <w:t xml:space="preserve">Journée d’études Les chemins de la métropole étalée. L’évolution des mobilités dans et depuis le périurbain.</w:t>
            </w:r>
            <w:r>
              <w:rPr/>
              <w:t xml:space="preserve">, LISST, Jun 2019, L'Isle Jourdain, France</w:t>
            </w:r>
          </w:p>
          <w:p>
            <w:pPr/>
            <w:r>
              <w:rPr/>
              <w:t xml:space="preserve">Communication dans un congrès</w:t>
            </w:r>
          </w:p>
          <w:p>
            <w:pPr/>
            <w:hyperlink r:id="rId72" w:history="1">
              <w:r>
                <w:rPr>
                  <w:color w:val="#410a8c"/>
                  <w:u w:val="single"/>
                </w:rPr>
                <w:t xml:space="preserve">halshs-05349788v1</w:t>
              </w:r>
            </w:hyperlink>
          </w:p>
        </w:tc>
      </w:tr>
      <w:tr>
        <w:trPr/>
        <w:tc>
          <w:tcPr>
            <w:noWrap/>
          </w:tcPr>
          <w:p>
            <w:pPr>
              <w:spacing w:after="200"/>
            </w:pPr>
            <w:hyperlink r:id="rId73" w:history="1">
              <w:r>
                <w:rPr>
                  <w:color w:val="1e198e"/>
                  <w:b w:val="1"/>
                  <w:bCs w:val="1"/>
                  <w:u w:val="single"/>
                </w:rPr>
                <w:t xml:space="preserve">L’urbanisme au risque de l’impermanence urbaine. La friche comme situation temporaire non transitoire (retenue mais non présentée donc inédite)</w:t>
              </w:r>
            </w:hyperlink>
          </w:p>
          <w:p>
            <w:pPr/>
            <w:hyperlink r:id="rId13" w:history="1">
              <w:r>
                <w:rPr>
                  <w:color w:val="#410a8c"/>
                  <w:u w:val="single"/>
                </w:rPr>
                <w:t xml:space="preserve">Laurent Viala</w:t>
              </w:r>
            </w:hyperlink>
          </w:p>
          <w:p>
            <w:pPr/>
            <w:r>
              <w:rPr>
                <w:i w:val="1"/>
                <w:iCs w:val="1"/>
              </w:rPr>
              <w:t xml:space="preserve">Colloque international. Les friches urbaines : une forme de nature en ville ?</w:t>
            </w:r>
            <w:r>
              <w:rPr/>
              <w:t xml:space="preserve">, Université de Tours; UMR 7324 Citères, May 2019, Tours, France</w:t>
            </w:r>
          </w:p>
          <w:p>
            <w:pPr/>
            <w:r>
              <w:rPr/>
              <w:t xml:space="preserve">Communication dans un congrès</w:t>
            </w:r>
          </w:p>
          <w:p>
            <w:pPr/>
            <w:hyperlink r:id="rId73" w:history="1">
              <w:r>
                <w:rPr>
                  <w:color w:val="#410a8c"/>
                  <w:u w:val="single"/>
                </w:rPr>
                <w:t xml:space="preserve">halshs-05349776v1</w:t>
              </w:r>
            </w:hyperlink>
          </w:p>
        </w:tc>
      </w:tr>
      <w:tr>
        <w:trPr/>
        <w:tc>
          <w:tcPr>
            <w:noWrap/>
          </w:tcPr>
          <w:p>
            <w:pPr>
              <w:spacing w:after="200"/>
            </w:pPr>
            <w:hyperlink r:id="rId74" w:history="1">
              <w:r>
                <w:rPr>
                  <w:color w:val="1e198e"/>
                  <w:b w:val="1"/>
                  <w:bCs w:val="1"/>
                  <w:u w:val="single"/>
                </w:rPr>
                <w:t xml:space="preserve">Pratiques Geddesiennes</w:t>
              </w:r>
            </w:hyperlink>
          </w:p>
          <w:p>
            <w:pPr/>
            <w:hyperlink r:id="rId13" w:history="1">
              <w:r>
                <w:rPr>
                  <w:color w:val="#410a8c"/>
                  <w:u w:val="single"/>
                </w:rPr>
                <w:t xml:space="preserve">Laurent Viala</w:t>
              </w:r>
            </w:hyperlink>
          </w:p>
          <w:p>
            <w:pPr/>
            <w:r>
              <w:rPr>
                <w:i w:val="1"/>
                <w:iCs w:val="1"/>
              </w:rPr>
              <w:t xml:space="preserve">Colloque Patrick Geddes à Montpellier (1924-1932). Un pionnier de l’écologie urbaine</w:t>
            </w:r>
            <w:r>
              <w:rPr/>
              <w:t xml:space="preserve">, ENSAM, Jun 2019, Montpellier, France</w:t>
            </w:r>
          </w:p>
          <w:p>
            <w:pPr/>
            <w:r>
              <w:rPr/>
              <w:t xml:space="preserve">Communication dans un congrès</w:t>
            </w:r>
          </w:p>
          <w:p>
            <w:pPr/>
            <w:hyperlink r:id="rId74" w:history="1">
              <w:r>
                <w:rPr>
                  <w:color w:val="#410a8c"/>
                  <w:u w:val="single"/>
                </w:rPr>
                <w:t xml:space="preserve">halshs-05349790v1</w:t>
              </w:r>
            </w:hyperlink>
          </w:p>
        </w:tc>
      </w:tr>
      <w:tr>
        <w:trPr/>
        <w:tc>
          <w:tcPr>
            <w:noWrap/>
          </w:tcPr>
          <w:p>
            <w:pPr>
              <w:spacing w:after="200"/>
            </w:pPr>
            <w:hyperlink r:id="rId75" w:history="1">
              <w:r>
                <w:rPr>
                  <w:color w:val="1e198e"/>
                  <w:b w:val="1"/>
                  <w:bCs w:val="1"/>
                  <w:u w:val="single"/>
                </w:rPr>
                <w:t xml:space="preserve">Centralité(s), métropolisation et territoires. Trois cas interrogeant les conceptions de l’équité territoriale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Colloque international. Quelles centralités hors des métropoles ? La trajectoire des petites villes européennes comme enjeu d’équité territoriale</w:t>
            </w:r>
            <w:r>
              <w:rPr/>
              <w:t xml:space="preserve">, Université de Rennes 2, Mar 2018, Lamballe, France</w:t>
            </w:r>
          </w:p>
          <w:p>
            <w:pPr/>
            <w:r>
              <w:rPr/>
              <w:t xml:space="preserve">Communication dans un congrès</w:t>
            </w:r>
          </w:p>
          <w:p>
            <w:pPr/>
            <w:hyperlink r:id="rId75" w:history="1">
              <w:r>
                <w:rPr>
                  <w:color w:val="#410a8c"/>
                  <w:u w:val="single"/>
                </w:rPr>
                <w:t xml:space="preserve">halshs-05349747v1</w:t>
              </w:r>
            </w:hyperlink>
          </w:p>
        </w:tc>
      </w:tr>
      <w:tr>
        <w:trPr/>
        <w:tc>
          <w:tcPr>
            <w:noWrap/>
          </w:tcPr>
          <w:p>
            <w:pPr>
              <w:spacing w:after="200"/>
            </w:pPr>
            <w:hyperlink r:id="rId76" w:history="1">
              <w:r>
                <w:rPr>
                  <w:color w:val="1e198e"/>
                  <w:b w:val="1"/>
                  <w:bCs w:val="1"/>
                  <w:u w:val="single"/>
                </w:rPr>
                <w:t xml:space="preserve">Professionnalités de l’urbain et imaginaires de métiers</w:t>
              </w:r>
            </w:hyperlink>
          </w:p>
          <w:p>
            <w:pPr/>
            <w:hyperlink r:id="rId13" w:history="1">
              <w:r>
                <w:rPr>
                  <w:color w:val="#410a8c"/>
                  <w:u w:val="single"/>
                </w:rPr>
                <w:t xml:space="preserve">Laurent Viala</w:t>
              </w:r>
            </w:hyperlink>
          </w:p>
          <w:p>
            <w:pPr/>
            <w:r>
              <w:rPr>
                <w:i w:val="1"/>
                <w:iCs w:val="1"/>
              </w:rPr>
              <w:t xml:space="preserve">Séminaire de recherche « Derrière les professionnalités de l’urbain quels imaginaires de métiers ? Comparaisons et perspectives scientifiques franco-suisses ».</w:t>
            </w:r>
            <w:r>
              <w:rPr/>
              <w:t xml:space="preserve">, Plan Urbanisme Construction Architecture (PUCA); UMR Triangle (Axe Etudes urbaines); Université de Genève.; Université de Lyon, Nov 2018, Lyon, France</w:t>
            </w:r>
          </w:p>
          <w:p>
            <w:pPr/>
            <w:r>
              <w:rPr/>
              <w:t xml:space="preserve">Communication dans un congrès</w:t>
            </w:r>
          </w:p>
          <w:p>
            <w:pPr/>
            <w:hyperlink r:id="rId76" w:history="1">
              <w:r>
                <w:rPr>
                  <w:color w:val="#410a8c"/>
                  <w:u w:val="single"/>
                </w:rPr>
                <w:t xml:space="preserve">halshs-05349766v1</w:t>
              </w:r>
            </w:hyperlink>
          </w:p>
        </w:tc>
      </w:tr>
      <w:tr>
        <w:trPr/>
        <w:tc>
          <w:tcPr>
            <w:noWrap/>
          </w:tcPr>
          <w:p>
            <w:pPr>
              <w:spacing w:after="200"/>
            </w:pPr>
            <w:hyperlink r:id="rId77" w:history="1">
              <w:r>
                <w:rPr>
                  <w:color w:val="1e198e"/>
                  <w:b w:val="1"/>
                  <w:bCs w:val="1"/>
                  <w:u w:val="single"/>
                </w:rPr>
                <w:t xml:space="preserve">Stratégies métropolitaines et politiques sportives à l’épreuve du tournant territorial. L’enseignement de Montpellier (1995-2015).</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Colloque international "La ville et le sport"</w:t>
            </w:r>
            <w:r>
              <w:rPr/>
              <w:t xml:space="preserve">, Faculté des sciences du sport et de l’écucation.; Faculté des lettres et sciences humaines. Université de Bretagne Occidentale, May 2017, Brest, France</w:t>
            </w:r>
          </w:p>
          <w:p>
            <w:pPr/>
            <w:r>
              <w:rPr/>
              <w:t xml:space="preserve">Communication dans un congrès</w:t>
            </w:r>
          </w:p>
          <w:p>
            <w:pPr/>
            <w:hyperlink r:id="rId77" w:history="1">
              <w:r>
                <w:rPr>
                  <w:color w:val="#410a8c"/>
                  <w:u w:val="single"/>
                </w:rPr>
                <w:t xml:space="preserve">halshs-05347900v1</w:t>
              </w:r>
            </w:hyperlink>
          </w:p>
        </w:tc>
      </w:tr>
      <w:tr>
        <w:trPr/>
        <w:tc>
          <w:tcPr>
            <w:noWrap/>
          </w:tcPr>
          <w:p>
            <w:pPr>
              <w:spacing w:after="200"/>
            </w:pPr>
            <w:hyperlink r:id="rId78" w:history="1">
              <w:r>
                <w:rPr>
                  <w:color w:val="1e198e"/>
                  <w:b w:val="1"/>
                  <w:bCs w:val="1"/>
                  <w:u w:val="single"/>
                </w:rPr>
                <w:t xml:space="preserve">Statuaire urbaine contemporaine et idéologie politique locale. A propos de l’invention d’une trajectoire historique à Montpellier</w:t>
              </w:r>
            </w:hyperlink>
          </w:p>
          <w:p>
            <w:pPr/>
            <w:hyperlink r:id="rId13" w:history="1">
              <w:r>
                <w:rPr>
                  <w:color w:val="#410a8c"/>
                  <w:u w:val="single"/>
                </w:rPr>
                <w:t xml:space="preserve">Laurent Viala</w:t>
              </w:r>
            </w:hyperlink>
          </w:p>
          <w:p>
            <w:pPr/>
            <w:r>
              <w:rPr>
                <w:i w:val="1"/>
                <w:iCs w:val="1"/>
              </w:rPr>
              <w:t xml:space="preserve">Colloque international Que font les images dans l’espace public ?</w:t>
            </w:r>
            <w:r>
              <w:rPr/>
              <w:t xml:space="preserve">, Université de Genève, Jan 2017, Genève, France</w:t>
            </w:r>
          </w:p>
          <w:p>
            <w:pPr/>
            <w:r>
              <w:rPr/>
              <w:t xml:space="preserve">Communication dans un congrès</w:t>
            </w:r>
          </w:p>
          <w:p>
            <w:pPr/>
            <w:hyperlink r:id="rId78" w:history="1">
              <w:r>
                <w:rPr>
                  <w:color w:val="#410a8c"/>
                  <w:u w:val="single"/>
                </w:rPr>
                <w:t xml:space="preserve">halshs-05347629v1</w:t>
              </w:r>
            </w:hyperlink>
          </w:p>
        </w:tc>
      </w:tr>
      <w:tr>
        <w:trPr/>
        <w:tc>
          <w:tcPr>
            <w:noWrap/>
          </w:tcPr>
          <w:p>
            <w:pPr>
              <w:spacing w:after="200"/>
            </w:pPr>
            <w:hyperlink r:id="rId79" w:history="1">
              <w:r>
                <w:rPr>
                  <w:color w:val="1e198e"/>
                  <w:b w:val="1"/>
                  <w:bCs w:val="1"/>
                  <w:u w:val="single"/>
                </w:rPr>
                <w:t xml:space="preserve">La ville et son double. Brasília par João Almino ou le mythe de la modernité urbaine au prisme de la vie quotidienne</w:t>
              </w:r>
            </w:hyperlink>
          </w:p>
          <w:p>
            <w:pPr/>
            <w:hyperlink r:id="rId13" w:history="1">
              <w:r>
                <w:rPr>
                  <w:color w:val="#410a8c"/>
                  <w:u w:val="single"/>
                </w:rPr>
                <w:t xml:space="preserve">Laurent Viala</w:t>
              </w:r>
            </w:hyperlink>
          </w:p>
          <w:p>
            <w:pPr/>
            <w:r>
              <w:rPr>
                <w:i w:val="1"/>
                <w:iCs w:val="1"/>
              </w:rPr>
              <w:t xml:space="preserve">International conference Literature and geography: the writing of space throughout History</w:t>
            </w:r>
            <w:r>
              <w:rPr/>
              <w:t xml:space="preserve">, Institut d’Etudes Textuelles et Transculturelles, Mar 2015, Lyon, France</w:t>
            </w:r>
          </w:p>
          <w:p>
            <w:pPr/>
            <w:r>
              <w:rPr/>
              <w:t xml:space="preserve">Communication dans un congrès</w:t>
            </w:r>
          </w:p>
          <w:p>
            <w:pPr/>
            <w:hyperlink r:id="rId79" w:history="1">
              <w:r>
                <w:rPr>
                  <w:color w:val="#410a8c"/>
                  <w:u w:val="single"/>
                </w:rPr>
                <w:t xml:space="preserve">halshs-05347602v1</w:t>
              </w:r>
            </w:hyperlink>
          </w:p>
        </w:tc>
      </w:tr>
      <w:tr>
        <w:trPr/>
        <w:tc>
          <w:tcPr>
            <w:noWrap/>
          </w:tcPr>
          <w:p>
            <w:pPr>
              <w:spacing w:after="200"/>
            </w:pPr>
            <w:hyperlink r:id="rId80" w:history="1">
              <w:r>
                <w:rPr>
                  <w:color w:val="1e198e"/>
                  <w:b w:val="1"/>
                  <w:bCs w:val="1"/>
                  <w:u w:val="single"/>
                </w:rPr>
                <w:t xml:space="preserve">Science fiction et prospective de l’habiter vertical</w:t>
              </w:r>
            </w:hyperlink>
          </w:p>
          <w:p>
            <w:pPr/>
            <w:hyperlink r:id="rId13" w:history="1">
              <w:r>
                <w:rPr>
                  <w:color w:val="#410a8c"/>
                  <w:u w:val="single"/>
                </w:rPr>
                <w:t xml:space="preserve">Laurent Viala</w:t>
              </w:r>
            </w:hyperlink>
          </w:p>
          <w:p>
            <w:pPr/>
            <w:r>
              <w:rPr>
                <w:i w:val="1"/>
                <w:iCs w:val="1"/>
              </w:rPr>
              <w:t xml:space="preserve">International conference The Vertical City. Exploring and thinking the vertical dimension of urbanisation in the context of globalisation and climate change</w:t>
            </w:r>
            <w:r>
              <w:rPr/>
              <w:t xml:space="preserve">, Université Lyon II; Labex IMU; UMR 5600 EVS, Nov 2015, Lyon, France</w:t>
            </w:r>
          </w:p>
          <w:p>
            <w:pPr/>
            <w:r>
              <w:rPr/>
              <w:t xml:space="preserve">Communication dans un congrès</w:t>
            </w:r>
          </w:p>
          <w:p>
            <w:pPr/>
            <w:hyperlink r:id="rId80" w:history="1">
              <w:r>
                <w:rPr>
                  <w:color w:val="#410a8c"/>
                  <w:u w:val="single"/>
                </w:rPr>
                <w:t xml:space="preserve">halshs-05347605v1</w:t>
              </w:r>
            </w:hyperlink>
          </w:p>
        </w:tc>
      </w:tr>
      <w:tr>
        <w:trPr/>
        <w:tc>
          <w:tcPr>
            <w:noWrap/>
          </w:tcPr>
          <w:p>
            <w:pPr>
              <w:spacing w:after="200"/>
            </w:pPr>
            <w:hyperlink r:id="rId81" w:history="1">
              <w:r>
                <w:rPr>
                  <w:color w:val="1e198e"/>
                  <w:b w:val="1"/>
                  <w:bCs w:val="1"/>
                  <w:u w:val="single"/>
                </w:rPr>
                <w:t xml:space="preserve">Petit site pour patrimoine mondial. L’ordinaire du paysage des Onglous (Marseillan, Hérault)</w:t>
              </w:r>
            </w:hyperlink>
          </w:p>
          <w:p>
            <w:pPr/>
            <w:hyperlink r:id="rId13" w:history="1">
              <w:r>
                <w:rPr>
                  <w:color w:val="#410a8c"/>
                  <w:u w:val="single"/>
                </w:rPr>
                <w:t xml:space="preserve">Laurent Viala</w:t>
              </w:r>
            </w:hyperlink>
          </w:p>
          <w:p>
            <w:pPr/>
            <w:r>
              <w:rPr>
                <w:i w:val="1"/>
                <w:iCs w:val="1"/>
              </w:rPr>
              <w:t xml:space="preserve">Colloque international Paysage(s) et patrimoine(s) : connaissance reconnaissance et valorisation</w:t>
            </w:r>
            <w:r>
              <w:rPr/>
              <w:t xml:space="preserve">, Ecole nationale supérieure de la nature et du paysage, Sep 2013, Blois, France</w:t>
            </w:r>
          </w:p>
          <w:p>
            <w:pPr/>
            <w:r>
              <w:rPr/>
              <w:t xml:space="preserve">Communication dans un congrès</w:t>
            </w:r>
          </w:p>
          <w:p>
            <w:pPr/>
            <w:hyperlink r:id="rId81" w:history="1">
              <w:r>
                <w:rPr>
                  <w:color w:val="#410a8c"/>
                  <w:u w:val="single"/>
                </w:rPr>
                <w:t xml:space="preserve">halshs-05347596v1</w:t>
              </w:r>
            </w:hyperlink>
          </w:p>
        </w:tc>
      </w:tr>
      <w:tr>
        <w:trPr/>
        <w:tc>
          <w:tcPr>
            <w:noWrap/>
          </w:tcPr>
          <w:p>
            <w:pPr>
              <w:spacing w:after="200"/>
            </w:pPr>
            <w:hyperlink r:id="rId82" w:history="1">
              <w:r>
                <w:rPr>
                  <w:color w:val="1e198e"/>
                  <w:b w:val="1"/>
                  <w:bCs w:val="1"/>
                  <w:u w:val="single"/>
                </w:rPr>
                <w:t xml:space="preserve">Figures ironiques de l’habitat temporaire</w:t>
              </w:r>
            </w:hyperlink>
          </w:p>
          <w:p>
            <w:pPr/>
            <w:hyperlink r:id="rId13" w:history="1">
              <w:r>
                <w:rPr>
                  <w:color w:val="#410a8c"/>
                  <w:u w:val="single"/>
                </w:rPr>
                <w:t xml:space="preserve">Laurent Viala</w:t>
              </w:r>
            </w:hyperlink>
          </w:p>
          <w:p>
            <w:pPr/>
            <w:r>
              <w:rPr>
                <w:i w:val="1"/>
                <w:iCs w:val="1"/>
              </w:rPr>
              <w:t xml:space="preserve">Colloque international Actualité de l’habitat temporaire</w:t>
            </w:r>
            <w:r>
              <w:rPr/>
              <w:t xml:space="preserve">, ENSAM; LIFAM; UMR 5281 ART-Dev; CNRS; Université Paul Valéry Montpellier III; Fondation Maison des Sciences de l’homme, Oct 2013, Montpellier, France</w:t>
            </w:r>
          </w:p>
          <w:p>
            <w:pPr/>
            <w:r>
              <w:rPr/>
              <w:t xml:space="preserve">Communication dans un congrès</w:t>
            </w:r>
          </w:p>
          <w:p>
            <w:pPr/>
            <w:hyperlink r:id="rId82" w:history="1">
              <w:r>
                <w:rPr>
                  <w:color w:val="#410a8c"/>
                  <w:u w:val="single"/>
                </w:rPr>
                <w:t xml:space="preserve">halshs-05347600v1</w:t>
              </w:r>
            </w:hyperlink>
          </w:p>
        </w:tc>
      </w:tr>
      <w:tr>
        <w:trPr/>
        <w:tc>
          <w:tcPr>
            <w:noWrap/>
          </w:tcPr>
          <w:p>
            <w:pPr>
              <w:spacing w:after="200"/>
            </w:pPr>
            <w:hyperlink r:id="rId83" w:history="1">
              <w:r>
                <w:rPr>
                  <w:color w:val="1e198e"/>
                  <w:b w:val="1"/>
                  <w:bCs w:val="1"/>
                  <w:u w:val="single"/>
                </w:rPr>
                <w:t xml:space="preserve">Le milieu principe d’organisation du territoire ?</w:t>
              </w:r>
            </w:hyperlink>
          </w:p>
          <w:p>
            <w:pPr/>
            <w:hyperlink r:id="rId13" w:history="1">
              <w:r>
                <w:rPr>
                  <w:color w:val="#410a8c"/>
                  <w:u w:val="single"/>
                </w:rPr>
                <w:t xml:space="preserve">Laurent Viala</w:t>
              </w:r>
            </w:hyperlink>
          </w:p>
          <w:p>
            <w:pPr/>
            <w:r>
              <w:rPr>
                <w:i w:val="1"/>
                <w:iCs w:val="1"/>
              </w:rPr>
              <w:t xml:space="preserve">La fabrique du milieu</w:t>
            </w:r>
            <w:r>
              <w:rPr/>
              <w:t xml:space="preserve">, Ecole nationale supérieure d'architecture de Montpellier, Nov 2010, Montpellier, France</w:t>
            </w:r>
          </w:p>
          <w:p>
            <w:pPr/>
            <w:r>
              <w:rPr/>
              <w:t xml:space="preserve">Communication dans un congrès</w:t>
            </w:r>
          </w:p>
          <w:p>
            <w:pPr/>
            <w:hyperlink r:id="rId83" w:history="1">
              <w:r>
                <w:rPr>
                  <w:color w:val="#410a8c"/>
                  <w:u w:val="single"/>
                </w:rPr>
                <w:t xml:space="preserve">halshs-05347592v1</w:t>
              </w:r>
            </w:hyperlink>
          </w:p>
        </w:tc>
      </w:tr>
      <w:tr>
        <w:trPr/>
        <w:tc>
          <w:tcPr>
            <w:noWrap/>
          </w:tcPr>
          <w:p>
            <w:pPr>
              <w:spacing w:after="200"/>
            </w:pPr>
            <w:hyperlink r:id="rId84" w:history="1">
              <w:r>
                <w:rPr>
                  <w:color w:val="1e198e"/>
                  <w:b w:val="1"/>
                  <w:bCs w:val="1"/>
                  <w:u w:val="single"/>
                </w:rPr>
                <w:t xml:space="preserve">La lecture d’un projet de territoire : le SCOT de Montpellier Agglomération</w:t>
              </w:r>
            </w:hyperlink>
          </w:p>
          <w:p>
            <w:pPr/>
            <w:hyperlink r:id="rId13" w:history="1">
              <w:r>
                <w:rPr>
                  <w:color w:val="#410a8c"/>
                  <w:u w:val="single"/>
                </w:rPr>
                <w:t xml:space="preserve">Laurent Viala</w:t>
              </w:r>
            </w:hyperlink>
          </w:p>
          <w:p>
            <w:pPr/>
            <w:r>
              <w:rPr>
                <w:i w:val="1"/>
                <w:iCs w:val="1"/>
              </w:rPr>
              <w:t xml:space="preserve">Colloque "Montpellier, la ville inventée"</w:t>
            </w:r>
            <w:r>
              <w:rPr/>
              <w:t xml:space="preserve">, Oct 2010, Montpellier, France</w:t>
            </w:r>
          </w:p>
          <w:p>
            <w:pPr/>
            <w:r>
              <w:rPr/>
              <w:t xml:space="preserve">Communication dans un congrès</w:t>
            </w:r>
          </w:p>
          <w:p>
            <w:pPr/>
            <w:hyperlink r:id="rId84" w:history="1">
              <w:r>
                <w:rPr>
                  <w:color w:val="#410a8c"/>
                  <w:u w:val="single"/>
                </w:rPr>
                <w:t xml:space="preserve">halshs-05347588v1</w:t>
              </w:r>
            </w:hyperlink>
          </w:p>
        </w:tc>
      </w:tr>
      <w:tr>
        <w:trPr/>
        <w:tc>
          <w:tcPr>
            <w:noWrap/>
          </w:tcPr>
          <w:p>
            <w:pPr>
              <w:spacing w:after="200"/>
            </w:pPr>
            <w:hyperlink r:id="rId85" w:history="1">
              <w:r>
                <w:rPr>
                  <w:color w:val="1e198e"/>
                  <w:b w:val="1"/>
                  <w:bCs w:val="1"/>
                  <w:u w:val="single"/>
                </w:rPr>
                <w:t xml:space="preserve">Projet architectural transfiguration de la ruine et mémoire des lieux. Memorial Square de Richard Meier à New York</w:t>
              </w:r>
            </w:hyperlink>
          </w:p>
          <w:p>
            <w:pPr/>
            <w:hyperlink r:id="rId13" w:history="1">
              <w:r>
                <w:rPr>
                  <w:color w:val="#410a8c"/>
                  <w:u w:val="single"/>
                </w:rPr>
                <w:t xml:space="preserve">Laurent Viala</w:t>
              </w:r>
            </w:hyperlink>
          </w:p>
          <w:p>
            <w:pPr/>
            <w:r>
              <w:rPr>
                <w:i w:val="1"/>
                <w:iCs w:val="1"/>
              </w:rPr>
              <w:t xml:space="preserve">Colloque international "La ruine et le geste architectural"</w:t>
            </w:r>
            <w:r>
              <w:rPr/>
              <w:t xml:space="preserve">, Université de Limoges; Université Paris 8; Université du Québec à Montréal; Société française des architectes (SFA), Feb 2007, Paris, France</w:t>
            </w:r>
          </w:p>
          <w:p>
            <w:pPr/>
            <w:r>
              <w:rPr/>
              <w:t xml:space="preserve">Communication dans un congrès</w:t>
            </w:r>
          </w:p>
          <w:p>
            <w:pPr/>
            <w:hyperlink r:id="rId85" w:history="1">
              <w:r>
                <w:rPr>
                  <w:color w:val="#410a8c"/>
                  <w:u w:val="single"/>
                </w:rPr>
                <w:t xml:space="preserve">halshs-05347583v1</w:t>
              </w:r>
            </w:hyperlink>
          </w:p>
        </w:tc>
      </w:tr>
      <w:tr>
        <w:trPr/>
        <w:tc>
          <w:tcPr>
            <w:noWrap/>
          </w:tcPr>
          <w:p>
            <w:pPr>
              <w:spacing w:after="200"/>
            </w:pPr>
            <w:hyperlink r:id="rId86" w:history="1">
              <w:r>
                <w:rPr>
                  <w:color w:val="1e198e"/>
                  <w:b w:val="1"/>
                  <w:bCs w:val="1"/>
                  <w:u w:val="single"/>
                </w:rPr>
                <w:t xml:space="preserve">Interpénétration de deux mondes : quelle « forme de la ville » ?</w:t>
              </w:r>
            </w:hyperlink>
          </w:p>
          <w:p>
            <w:pPr/>
            <w:hyperlink r:id="rId13" w:history="1">
              <w:r>
                <w:rPr>
                  <w:color w:val="#410a8c"/>
                  <w:u w:val="single"/>
                </w:rPr>
                <w:t xml:space="preserve">Laurent Viala</w:t>
              </w:r>
            </w:hyperlink>
          </w:p>
          <w:p>
            <w:pPr/>
            <w:r>
              <w:rPr>
                <w:i w:val="1"/>
                <w:iCs w:val="1"/>
              </w:rPr>
              <w:t xml:space="preserve">Campagnes urbaines</w:t>
            </w:r>
            <w:r>
              <w:rPr/>
              <w:t xml:space="preserve">, Ecole nationale supérieure d'architecture de Montpellier, Jan 2006, Montpellier, France</w:t>
            </w:r>
          </w:p>
          <w:p>
            <w:pPr/>
            <w:r>
              <w:rPr/>
              <w:t xml:space="preserve">Communication dans un congrès</w:t>
            </w:r>
          </w:p>
          <w:p>
            <w:pPr/>
            <w:hyperlink r:id="rId86" w:history="1">
              <w:r>
                <w:rPr>
                  <w:color w:val="#410a8c"/>
                  <w:u w:val="single"/>
                </w:rPr>
                <w:t xml:space="preserve">halshs-05347563v1</w:t>
              </w:r>
            </w:hyperlink>
          </w:p>
        </w:tc>
      </w:tr>
      <w:tr>
        <w:trPr/>
        <w:tc>
          <w:tcPr>
            <w:noWrap/>
          </w:tcPr>
          <w:p>
            <w:pPr>
              <w:spacing w:after="200"/>
            </w:pPr>
            <w:hyperlink r:id="rId87" w:history="1">
              <w:r>
                <w:rPr>
                  <w:color w:val="1e198e"/>
                  <w:b w:val="1"/>
                  <w:bCs w:val="1"/>
                  <w:u w:val="single"/>
                </w:rPr>
                <w:t xml:space="preserve">De l’utilité de la forme pour fonder une nouvelle géographie urbaine critique. Mobilisation politique de la ressource patrimoniale pour l’information du territoire métropolitain</w:t>
              </w:r>
            </w:hyperlink>
          </w:p>
          <w:p>
            <w:pPr/>
            <w:hyperlink r:id="rId13" w:history="1">
              <w:r>
                <w:rPr>
                  <w:color w:val="#410a8c"/>
                  <w:u w:val="single"/>
                </w:rPr>
                <w:t xml:space="preserve">Laurent Viala</w:t>
              </w:r>
            </w:hyperlink>
          </w:p>
          <w:p>
            <w:pPr/>
            <w:r>
              <w:rPr>
                <w:i w:val="1"/>
                <w:iCs w:val="1"/>
              </w:rPr>
              <w:t xml:space="preserve">Colloque Géopoint 2004 : La forme en géographie</w:t>
            </w:r>
            <w:r>
              <w:rPr/>
              <w:t xml:space="preserve">, UMR 6012 ESPACE; Groupe Dupont, Jun 2004, Avignon, France</w:t>
            </w:r>
          </w:p>
          <w:p>
            <w:pPr/>
            <w:r>
              <w:rPr/>
              <w:t xml:space="preserve">Communication dans un congrès</w:t>
            </w:r>
          </w:p>
          <w:p>
            <w:pPr/>
            <w:hyperlink r:id="rId87" w:history="1">
              <w:r>
                <w:rPr>
                  <w:color w:val="#410a8c"/>
                  <w:u w:val="single"/>
                </w:rPr>
                <w:t xml:space="preserve">halshs-02590135v1</w:t>
              </w:r>
            </w:hyperlink>
          </w:p>
        </w:tc>
      </w:tr>
      <w:tr>
        <w:trPr/>
        <w:tc>
          <w:tcPr>
            <w:noWrap/>
          </w:tcPr>
          <w:p>
            <w:pPr>
              <w:spacing w:after="200"/>
            </w:pPr>
            <w:hyperlink r:id="rId88" w:history="1">
              <w:r>
                <w:rPr>
                  <w:color w:val="1e198e"/>
                  <w:b w:val="1"/>
                  <w:bCs w:val="1"/>
                  <w:u w:val="single"/>
                </w:rPr>
                <w:t xml:space="preserve">Table ronde &amp;quot;Le sens des formes urbaines</w:t>
              </w:r>
            </w:hyperlink>
          </w:p>
          <w:p>
            <w:pPr/>
            <w:hyperlink r:id="rId13" w:history="1">
              <w:r>
                <w:rPr>
                  <w:color w:val="#410a8c"/>
                  <w:u w:val="single"/>
                </w:rPr>
                <w:t xml:space="preserve">Laurent Viala</w:t>
              </w:r>
            </w:hyperlink>
          </w:p>
          <w:p>
            <w:pPr/>
            <w:r>
              <w:rPr>
                <w:i w:val="1"/>
                <w:iCs w:val="1"/>
              </w:rPr>
              <w:t xml:space="preserve">Le sens des formes urbaines</w:t>
            </w:r>
            <w:r>
              <w:rPr/>
              <w:t xml:space="preserve">, Université Marc Bloch; Université Louis Pasteur; INSAS; ENSAS, Jan 2006, Strasbourg, France</w:t>
            </w:r>
          </w:p>
          <w:p>
            <w:pPr/>
            <w:r>
              <w:rPr/>
              <w:t xml:space="preserve">Communication dans un congrès</w:t>
            </w:r>
          </w:p>
          <w:p>
            <w:pPr/>
            <w:hyperlink r:id="rId88" w:history="1">
              <w:r>
                <w:rPr>
                  <w:color w:val="#410a8c"/>
                  <w:u w:val="single"/>
                </w:rPr>
                <w:t xml:space="preserve">halshs-05347569v1</w:t>
              </w:r>
            </w:hyperlink>
          </w:p>
        </w:tc>
      </w:tr>
      <w:tr>
        <w:trPr/>
        <w:tc>
          <w:tcPr>
            <w:noWrap/>
          </w:tcPr>
          <w:p>
            <w:pPr>
              <w:spacing w:after="200"/>
            </w:pPr>
            <w:hyperlink r:id="rId89" w:history="1">
              <w:r>
                <w:rPr>
                  <w:color w:val="1e198e"/>
                  <w:b w:val="1"/>
                  <w:bCs w:val="1"/>
                  <w:u w:val="single"/>
                </w:rPr>
                <w:t xml:space="preserve">De grands projets urbains pour la mise en projet des territoires métropolitains. L’enseignement de Montpellier</w:t>
              </w:r>
            </w:hyperlink>
          </w:p>
          <w:p>
            <w:pPr/>
            <w:hyperlink r:id="rId13" w:history="1">
              <w:r>
                <w:rPr>
                  <w:color w:val="#410a8c"/>
                  <w:u w:val="single"/>
                </w:rPr>
                <w:t xml:space="preserve">Laurent Viala</w:t>
              </w:r>
            </w:hyperlink>
          </w:p>
          <w:p>
            <w:pPr/>
            <w:r>
              <w:rPr>
                <w:i w:val="1"/>
                <w:iCs w:val="1"/>
              </w:rPr>
              <w:t xml:space="preserve">Colloque international Logiques métropolitaines : modèles acteurs processus</w:t>
            </w:r>
            <w:r>
              <w:rPr/>
              <w:t xml:space="preserve">, IFRESI; Universités de Lille I et II; INRETS, Jun 2005, Lille, France</w:t>
            </w:r>
          </w:p>
          <w:p>
            <w:pPr/>
            <w:r>
              <w:rPr/>
              <w:t xml:space="preserve">Communication dans un congrès</w:t>
            </w:r>
          </w:p>
          <w:p>
            <w:pPr/>
            <w:hyperlink r:id="rId89" w:history="1">
              <w:r>
                <w:rPr>
                  <w:color w:val="#410a8c"/>
                  <w:u w:val="single"/>
                </w:rPr>
                <w:t xml:space="preserve">halshs-05346520v1</w:t>
              </w:r>
            </w:hyperlink>
          </w:p>
        </w:tc>
      </w:tr>
      <w:tr>
        <w:trPr/>
        <w:tc>
          <w:tcPr>
            <w:noWrap/>
          </w:tcPr>
          <w:p>
            <w:pPr>
              <w:spacing w:after="200"/>
            </w:pPr>
            <w:hyperlink r:id="rId90" w:history="1">
              <w:r>
                <w:rPr>
                  <w:color w:val="1e198e"/>
                  <w:b w:val="1"/>
                  <w:bCs w:val="1"/>
                  <w:u w:val="single"/>
                </w:rPr>
                <w:t xml:space="preserve">Imaginaires territoriaux</w:t>
              </w:r>
            </w:hyperlink>
          </w:p>
          <w:p>
            <w:pPr/>
            <w:hyperlink r:id="rId13" w:history="1">
              <w:r>
                <w:rPr>
                  <w:color w:val="#410a8c"/>
                  <w:u w:val="single"/>
                </w:rPr>
                <w:t xml:space="preserve">Laurent Viala</w:t>
              </w:r>
            </w:hyperlink>
          </w:p>
          <w:p>
            <w:pPr/>
            <w:r>
              <w:rPr>
                <w:i w:val="1"/>
                <w:iCs w:val="1"/>
              </w:rPr>
              <w:t xml:space="preserve">Ecole d’été de géographie sociale : Imaginaire territoires sociétés</w:t>
            </w:r>
            <w:r>
              <w:rPr/>
              <w:t xml:space="preserve">, UMR 5045 MTE, Sep 2005, La-Grande-Motte, France</w:t>
            </w:r>
          </w:p>
          <w:p>
            <w:pPr/>
            <w:r>
              <w:rPr/>
              <w:t xml:space="preserve">Communication dans un congrès</w:t>
            </w:r>
          </w:p>
          <w:p>
            <w:pPr/>
            <w:hyperlink r:id="rId90" w:history="1">
              <w:r>
                <w:rPr>
                  <w:color w:val="#410a8c"/>
                  <w:u w:val="single"/>
                </w:rPr>
                <w:t xml:space="preserve">halshs-05346531v1</w:t>
              </w:r>
            </w:hyperlink>
          </w:p>
        </w:tc>
      </w:tr>
      <w:tr>
        <w:trPr/>
        <w:tc>
          <w:tcPr>
            <w:noWrap/>
          </w:tcPr>
          <w:p>
            <w:pPr>
              <w:spacing w:after="200"/>
            </w:pPr>
            <w:hyperlink r:id="rId91" w:history="1">
              <w:r>
                <w:rPr>
                  <w:color w:val="1e198e"/>
                  <w:b w:val="1"/>
                  <w:bCs w:val="1"/>
                  <w:u w:val="single"/>
                </w:rPr>
                <w:t xml:space="preserve">Mobilisation du savoir urbain savant et mise en cohérence du territoire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r>
              <w:rPr/>
              <w:t xml:space="preserve">,</w:t>
            </w:r>
            <w:hyperlink r:id="rId46" w:history="1">
              <w:r>
                <w:rPr>
                  <w:color w:val="#410a8c"/>
                  <w:u w:val="single"/>
                </w:rPr>
                <w:t xml:space="preserve">Jean-Paul Volle</w:t>
              </w:r>
            </w:hyperlink>
          </w:p>
          <w:p>
            <w:pPr/>
            <w:r>
              <w:rPr>
                <w:i w:val="1"/>
                <w:iCs w:val="1"/>
              </w:rPr>
              <w:t xml:space="preserve">Développement urbain durable, gestion des ressources et gouvernance</w:t>
            </w:r>
            <w:r>
              <w:rPr/>
              <w:t xml:space="preserve">, Université de Lausanne, Sep 2005, Lausanne, Suisse</w:t>
            </w:r>
          </w:p>
          <w:p>
            <w:pPr/>
            <w:r>
              <w:rPr/>
              <w:t xml:space="preserve">Communication dans un congrès</w:t>
            </w:r>
          </w:p>
          <w:p>
            <w:pPr/>
            <w:hyperlink r:id="rId91" w:history="1">
              <w:r>
                <w:rPr>
                  <w:color w:val="#410a8c"/>
                  <w:u w:val="single"/>
                </w:rPr>
                <w:t xml:space="preserve">halshs-02590276v1</w:t>
              </w:r>
            </w:hyperlink>
          </w:p>
        </w:tc>
      </w:tr>
      <w:tr>
        <w:trPr/>
        <w:tc>
          <w:tcPr>
            <w:noWrap/>
          </w:tcPr>
          <w:p>
            <w:pPr>
              <w:spacing w:after="200"/>
            </w:pPr>
            <w:hyperlink r:id="rId92" w:history="1">
              <w:r>
                <w:rPr>
                  <w:color w:val="1e198e"/>
                  <w:b w:val="1"/>
                  <w:bCs w:val="1"/>
                  <w:u w:val="single"/>
                </w:rPr>
                <w:t xml:space="preserve">La confusion des temps ou la modernité urbaine contestée. Représentations de la ville par l’architecture postmoderne et le roman contemporain</w:t>
              </w:r>
            </w:hyperlink>
          </w:p>
          <w:p>
            <w:pPr/>
            <w:hyperlink r:id="rId13" w:history="1">
              <w:r>
                <w:rPr>
                  <w:color w:val="#410a8c"/>
                  <w:u w:val="single"/>
                </w:rPr>
                <w:t xml:space="preserve">Laurent Viala</w:t>
              </w:r>
            </w:hyperlink>
          </w:p>
          <w:p>
            <w:pPr/>
            <w:r>
              <w:rPr>
                <w:i w:val="1"/>
                <w:iCs w:val="1"/>
              </w:rPr>
              <w:t xml:space="preserve">Colloque international Architecture et littérature contemporaines</w:t>
            </w:r>
            <w:r>
              <w:rPr/>
              <w:t xml:space="preserve">, Université de Limoges; Université Paris 8; Université du Québec à Montréal; Société Française des Architectes (SFA), Jan 2005, Paris, France</w:t>
            </w:r>
          </w:p>
          <w:p>
            <w:pPr/>
            <w:r>
              <w:rPr/>
              <w:t xml:space="preserve">Communication dans un congrès</w:t>
            </w:r>
          </w:p>
          <w:p>
            <w:pPr/>
            <w:hyperlink r:id="rId92" w:history="1">
              <w:r>
                <w:rPr>
                  <w:color w:val="#410a8c"/>
                  <w:u w:val="single"/>
                </w:rPr>
                <w:t xml:space="preserve">halshs-05346500v1</w:t>
              </w:r>
            </w:hyperlink>
          </w:p>
        </w:tc>
      </w:tr>
      <w:tr>
        <w:trPr/>
        <w:tc>
          <w:tcPr>
            <w:noWrap/>
          </w:tcPr>
          <w:p>
            <w:pPr>
              <w:spacing w:after="200"/>
            </w:pPr>
            <w:hyperlink r:id="rId93" w:history="1">
              <w:r>
                <w:rPr>
                  <w:color w:val="1e198e"/>
                  <w:b w:val="1"/>
                  <w:bCs w:val="1"/>
                  <w:u w:val="single"/>
                </w:rPr>
                <w:t xml:space="preserve">Idéologie métropolitaine et recomposition de l’identité territoriale des grandes villes françaises</w:t>
              </w:r>
            </w:hyperlink>
          </w:p>
          <w:p>
            <w:pPr/>
            <w:hyperlink r:id="rId13" w:history="1">
              <w:r>
                <w:rPr>
                  <w:color w:val="#410a8c"/>
                  <w:u w:val="single"/>
                </w:rPr>
                <w:t xml:space="preserve">Laurent Viala</w:t>
              </w:r>
            </w:hyperlink>
          </w:p>
          <w:p>
            <w:pPr/>
            <w:r>
              <w:rPr>
                <w:i w:val="1"/>
                <w:iCs w:val="1"/>
              </w:rPr>
              <w:t xml:space="preserve">Symposium Bordeaux Melbourne Bangkok Projet urbain : entre globalisation et identités locales</w:t>
            </w:r>
            <w:r>
              <w:rPr/>
              <w:t xml:space="preserve">, Ecole nationale supérieure d'architecture et du paysage de Bordeaux, Apr 2005, Bordeaux, France. pp.289-294</w:t>
            </w:r>
          </w:p>
          <w:p>
            <w:pPr/>
            <w:r>
              <w:rPr/>
              <w:t xml:space="preserve">Communication dans un congrès</w:t>
            </w:r>
          </w:p>
          <w:p>
            <w:pPr/>
            <w:hyperlink r:id="rId93" w:history="1">
              <w:r>
                <w:rPr>
                  <w:color w:val="#410a8c"/>
                  <w:u w:val="single"/>
                </w:rPr>
                <w:t xml:space="preserve">halshs-02573497v1</w:t>
              </w:r>
            </w:hyperlink>
          </w:p>
        </w:tc>
      </w:tr>
      <w:tr>
        <w:trPr/>
        <w:tc>
          <w:tcPr>
            <w:noWrap/>
          </w:tcPr>
          <w:p>
            <w:pPr>
              <w:spacing w:after="200"/>
            </w:pPr>
            <w:hyperlink r:id="rId94" w:history="1">
              <w:r>
                <w:rPr>
                  <w:color w:val="1e198e"/>
                  <w:b w:val="1"/>
                  <w:bCs w:val="1"/>
                  <w:u w:val="single"/>
                </w:rPr>
                <w:t xml:space="preserve">Pour une nouvelle géographie urbaine critique. Contribution à l’assise épistémologique et théorique de la géographie sociale</w:t>
              </w:r>
            </w:hyperlink>
          </w:p>
          <w:p>
            <w:pPr/>
            <w:hyperlink r:id="rId13" w:history="1">
              <w:r>
                <w:rPr>
                  <w:color w:val="#410a8c"/>
                  <w:u w:val="single"/>
                </w:rPr>
                <w:t xml:space="preserve">Laurent Viala</w:t>
              </w:r>
            </w:hyperlink>
          </w:p>
          <w:p>
            <w:pPr/>
            <w:r>
              <w:rPr>
                <w:i w:val="1"/>
                <w:iCs w:val="1"/>
              </w:rPr>
              <w:t xml:space="preserve">Colloque international Espaces et Sociétés aujourd’hui. La géographie sociale dans les sciences sociales et dans l’action</w:t>
            </w:r>
            <w:r>
              <w:rPr/>
              <w:t xml:space="preserve">, UMR 6590 Espaces géographiques et sociétés, Oct 2004, Rennes, France</w:t>
            </w:r>
          </w:p>
          <w:p>
            <w:pPr/>
            <w:r>
              <w:rPr/>
              <w:t xml:space="preserve">Communication dans un congrès</w:t>
            </w:r>
          </w:p>
          <w:p>
            <w:pPr/>
            <w:hyperlink r:id="rId94" w:history="1">
              <w:r>
                <w:rPr>
                  <w:color w:val="#410a8c"/>
                  <w:u w:val="single"/>
                </w:rPr>
                <w:t xml:space="preserve">halshs-05346482v1</w:t>
              </w:r>
            </w:hyperlink>
          </w:p>
        </w:tc>
      </w:tr>
      <w:tr>
        <w:trPr/>
        <w:tc>
          <w:tcPr>
            <w:noWrap/>
          </w:tcPr>
          <w:p>
            <w:pPr>
              <w:spacing w:after="200"/>
            </w:pPr>
            <w:hyperlink r:id="rId95" w:history="1">
              <w:r>
                <w:rPr>
                  <w:color w:val="1e198e"/>
                  <w:b w:val="1"/>
                  <w:bCs w:val="1"/>
                  <w:u w:val="single"/>
                </w:rPr>
                <w:t xml:space="preserve">De la ressource territoriale à l’idéologie métropolitaine. Les références méditerranéennes et européennes dans le projet de ville de Marseille et de Montpellier</w:t>
              </w:r>
            </w:hyperlink>
          </w:p>
          <w:p>
            <w:pPr/>
            <w:hyperlink r:id="rId13" w:history="1">
              <w:r>
                <w:rPr>
                  <w:color w:val="#410a8c"/>
                  <w:u w:val="single"/>
                </w:rPr>
                <w:t xml:space="preserve">Laurent Viala</w:t>
              </w:r>
            </w:hyperlink>
          </w:p>
          <w:p>
            <w:pPr/>
            <w:r>
              <w:rPr>
                <w:i w:val="1"/>
                <w:iCs w:val="1"/>
              </w:rPr>
              <w:t xml:space="preserve">La notion de ressource territoriale</w:t>
            </w:r>
            <w:r>
              <w:rPr/>
              <w:t xml:space="preserve">, UMR 5194 PACTE Laboratoire CERMOSEM, Oct 2004, Mirabel, France</w:t>
            </w:r>
          </w:p>
          <w:p>
            <w:pPr/>
            <w:r>
              <w:rPr/>
              <w:t xml:space="preserve">Communication dans un congrès</w:t>
            </w:r>
          </w:p>
          <w:p>
            <w:pPr/>
            <w:hyperlink r:id="rId95" w:history="1">
              <w:r>
                <w:rPr>
                  <w:color w:val="#410a8c"/>
                  <w:u w:val="single"/>
                </w:rPr>
                <w:t xml:space="preserve">halshs-02590484v1</w:t>
              </w:r>
            </w:hyperlink>
          </w:p>
        </w:tc>
      </w:tr>
      <w:tr>
        <w:trPr/>
        <w:tc>
          <w:tcPr>
            <w:noWrap/>
          </w:tcPr>
          <w:p>
            <w:pPr>
              <w:spacing w:after="200"/>
            </w:pPr>
            <w:hyperlink r:id="rId96" w:history="1">
              <w:r>
                <w:rPr>
                  <w:color w:val="1e198e"/>
                  <w:b w:val="1"/>
                  <w:bCs w:val="1"/>
                  <w:u w:val="single"/>
                </w:rPr>
                <w:t xml:space="preserve">Dialectique des formes espace public urbain et ville. La totalité urbaine au risque de l’idéologie métropolitaine</w:t>
              </w:r>
            </w:hyperlink>
          </w:p>
          <w:p>
            <w:pPr/>
            <w:hyperlink r:id="rId13" w:history="1">
              <w:r>
                <w:rPr>
                  <w:color w:val="#410a8c"/>
                  <w:u w:val="single"/>
                </w:rPr>
                <w:t xml:space="preserve">Laurent Viala</w:t>
              </w:r>
            </w:hyperlink>
          </w:p>
          <w:p>
            <w:pPr/>
            <w:r>
              <w:rPr>
                <w:i w:val="1"/>
                <w:iCs w:val="1"/>
              </w:rPr>
              <w:t xml:space="preserve">Congrès international Le sens des formes et des temporalités de l’espace. Pour une sémiotique de l’espace et du temps</w:t>
            </w:r>
            <w:r>
              <w:rPr/>
              <w:t xml:space="preserve">, Association internationale de sémiotique de l’espace, Jul 2004, Vaulx-en-Velin, France</w:t>
            </w:r>
          </w:p>
          <w:p>
            <w:pPr/>
            <w:r>
              <w:rPr/>
              <w:t xml:space="preserve">Communication dans un congrès</w:t>
            </w:r>
          </w:p>
          <w:p>
            <w:pPr/>
            <w:hyperlink r:id="rId96" w:history="1">
              <w:r>
                <w:rPr>
                  <w:color w:val="#410a8c"/>
                  <w:u w:val="single"/>
                </w:rPr>
                <w:t xml:space="preserve">halshs-05346472v1</w:t>
              </w:r>
            </w:hyperlink>
          </w:p>
        </w:tc>
      </w:tr>
      <w:tr>
        <w:trPr/>
        <w:tc>
          <w:tcPr>
            <w:noWrap/>
          </w:tcPr>
          <w:p>
            <w:pPr>
              <w:spacing w:after="200"/>
            </w:pPr>
            <w:hyperlink r:id="rId97" w:history="1">
              <w:r>
                <w:rPr>
                  <w:color w:val="1e198e"/>
                  <w:b w:val="1"/>
                  <w:bCs w:val="1"/>
                  <w:u w:val="single"/>
                </w:rPr>
                <w:t xml:space="preserve">La Méditerranée comme ressource territoriale pour les métropoles de l’Europe méridionale</w:t>
              </w:r>
            </w:hyperlink>
          </w:p>
          <w:p>
            <w:pPr/>
            <w:hyperlink r:id="rId13" w:history="1">
              <w:r>
                <w:rPr>
                  <w:color w:val="#410a8c"/>
                  <w:u w:val="single"/>
                </w:rPr>
                <w:t xml:space="preserve">Laurent Viala</w:t>
              </w:r>
            </w:hyperlink>
          </w:p>
          <w:p>
            <w:pPr/>
            <w:r>
              <w:rPr>
                <w:i w:val="1"/>
                <w:iCs w:val="1"/>
              </w:rPr>
              <w:t xml:space="preserve">Colloque international Mutations des villes méditerranéennes européennes et de leurs périphéries</w:t>
            </w:r>
            <w:r>
              <w:rPr/>
              <w:t xml:space="preserve">, UMR 5045 MTE, Nov 2004, Montpellier, France</w:t>
            </w:r>
          </w:p>
          <w:p>
            <w:pPr/>
            <w:r>
              <w:rPr/>
              <w:t xml:space="preserve">Communication dans un congrès</w:t>
            </w:r>
          </w:p>
          <w:p>
            <w:pPr/>
            <w:hyperlink r:id="rId97" w:history="1">
              <w:r>
                <w:rPr>
                  <w:color w:val="#410a8c"/>
                  <w:u w:val="single"/>
                </w:rPr>
                <w:t xml:space="preserve">halshs-05346489v1</w:t>
              </w:r>
            </w:hyperlink>
          </w:p>
        </w:tc>
      </w:tr>
      <w:tr>
        <w:trPr/>
        <w:tc>
          <w:tcPr>
            <w:noWrap/>
          </w:tcPr>
          <w:p>
            <w:pPr>
              <w:spacing w:after="200"/>
            </w:pPr>
            <w:hyperlink r:id="rId98" w:history="1">
              <w:r>
                <w:rPr>
                  <w:color w:val="1e198e"/>
                  <w:b w:val="1"/>
                  <w:bCs w:val="1"/>
                  <w:u w:val="single"/>
                </w:rPr>
                <w:t xml:space="preserve">Renouveau de la pensée de l’espace public urbain pour une saisie actuelle des métropoles régionales françaises</w:t>
              </w:r>
            </w:hyperlink>
          </w:p>
          <w:p>
            <w:pPr/>
            <w:hyperlink r:id="rId13" w:history="1">
              <w:r>
                <w:rPr>
                  <w:color w:val="#410a8c"/>
                  <w:u w:val="single"/>
                </w:rPr>
                <w:t xml:space="preserve">Laurent Viala</w:t>
              </w:r>
            </w:hyperlink>
          </w:p>
          <w:p>
            <w:pPr/>
            <w:r>
              <w:rPr>
                <w:i w:val="1"/>
                <w:iCs w:val="1"/>
              </w:rPr>
              <w:t xml:space="preserve">Conférence de l’ICOVIL</w:t>
            </w:r>
            <w:r>
              <w:rPr/>
              <w:t xml:space="preserve">, Institut pour une meilleure connaissance de l’histoire urbaine et des villes, May 2004, Dijon, France</w:t>
            </w:r>
          </w:p>
          <w:p>
            <w:pPr/>
            <w:r>
              <w:rPr/>
              <w:t xml:space="preserve">Communication dans un congrès</w:t>
            </w:r>
          </w:p>
          <w:p>
            <w:pPr/>
            <w:hyperlink r:id="rId98" w:history="1">
              <w:r>
                <w:rPr>
                  <w:color w:val="#410a8c"/>
                  <w:u w:val="single"/>
                </w:rPr>
                <w:t xml:space="preserve">halshs-05346462v1</w:t>
              </w:r>
            </w:hyperlink>
          </w:p>
        </w:tc>
      </w:tr>
      <w:tr>
        <w:trPr/>
        <w:tc>
          <w:tcPr>
            <w:noWrap/>
          </w:tcPr>
          <w:p>
            <w:pPr>
              <w:spacing w:after="200"/>
            </w:pPr>
            <w:hyperlink r:id="rId99" w:history="1">
              <w:r>
                <w:rPr>
                  <w:color w:val="1e198e"/>
                  <w:b w:val="1"/>
                  <w:bCs w:val="1"/>
                  <w:u w:val="single"/>
                </w:rPr>
                <w:t xml:space="preserve">La bonne décision ? Acteurs territoire projets face à une tentative de reconversion du site minier de Lodève (Hérault) •</w:t>
              </w:r>
            </w:hyperlink>
          </w:p>
          <w:p>
            <w:pPr/>
            <w:hyperlink r:id="rId13" w:history="1">
              <w:r>
                <w:rPr>
                  <w:color w:val="#410a8c"/>
                  <w:u w:val="single"/>
                </w:rPr>
                <w:t xml:space="preserve">Laurent Viala</w:t>
              </w:r>
            </w:hyperlink>
          </w:p>
          <w:p>
            <w:pPr/>
            <w:r>
              <w:rPr>
                <w:i w:val="1"/>
                <w:iCs w:val="1"/>
              </w:rPr>
              <w:t xml:space="preserve">Colloque international Contraintes environnementales et gouvernance des territoires</w:t>
            </w:r>
            <w:r>
              <w:rPr/>
              <w:t xml:space="preserve">, UMR 8141 Laboratoire Géographie des Milieux Anthropisés, Sep 2004, Lille, France</w:t>
            </w:r>
          </w:p>
          <w:p>
            <w:pPr/>
            <w:r>
              <w:rPr/>
              <w:t xml:space="preserve">Communication dans un congrès</w:t>
            </w:r>
          </w:p>
          <w:p>
            <w:pPr/>
            <w:hyperlink r:id="rId99" w:history="1">
              <w:r>
                <w:rPr>
                  <w:color w:val="#410a8c"/>
                  <w:u w:val="single"/>
                </w:rPr>
                <w:t xml:space="preserve">halshs-05346477v1</w:t>
              </w:r>
            </w:hyperlink>
          </w:p>
        </w:tc>
      </w:tr>
      <w:tr>
        <w:trPr/>
        <w:tc>
          <w:tcPr>
            <w:noWrap/>
          </w:tcPr>
          <w:p>
            <w:pPr>
              <w:spacing w:after="200"/>
            </w:pPr>
            <w:hyperlink r:id="rId100" w:history="1">
              <w:r>
                <w:rPr>
                  <w:color w:val="1e198e"/>
                  <w:b w:val="1"/>
                  <w:bCs w:val="1"/>
                  <w:u w:val="single"/>
                </w:rPr>
                <w:t xml:space="preserve">Visions du géographe sur l’urbanisme : la ville durable</w:t>
              </w:r>
            </w:hyperlink>
          </w:p>
          <w:p>
            <w:pPr/>
            <w:hyperlink r:id="rId13" w:history="1">
              <w:r>
                <w:rPr>
                  <w:color w:val="#410a8c"/>
                  <w:u w:val="single"/>
                </w:rPr>
                <w:t xml:space="preserve">Laurent Viala</w:t>
              </w:r>
            </w:hyperlink>
          </w:p>
          <w:p>
            <w:pPr/>
            <w:r>
              <w:rPr>
                <w:i w:val="1"/>
                <w:iCs w:val="1"/>
              </w:rPr>
              <w:t xml:space="preserve">Dynamique d’information et de formation sur l’environnement et le développement durable</w:t>
            </w:r>
            <w:r>
              <w:rPr/>
              <w:t xml:space="preserve">, Apr 2003, MONTPELLIER, France</w:t>
            </w:r>
          </w:p>
          <w:p>
            <w:pPr/>
            <w:r>
              <w:rPr/>
              <w:t xml:space="preserve">Communication dans un congrès</w:t>
            </w:r>
          </w:p>
          <w:p>
            <w:pPr/>
            <w:hyperlink r:id="rId100" w:history="1">
              <w:r>
                <w:rPr>
                  <w:color w:val="#410a8c"/>
                  <w:u w:val="single"/>
                </w:rPr>
                <w:t xml:space="preserve">halshs-05346259v1</w:t>
              </w:r>
            </w:hyperlink>
          </w:p>
        </w:tc>
      </w:tr>
      <w:tr>
        <w:trPr/>
        <w:tc>
          <w:tcPr>
            <w:noWrap/>
          </w:tcPr>
          <w:p>
            <w:pPr>
              <w:spacing w:after="200"/>
            </w:pPr>
            <w:hyperlink r:id="rId101" w:history="1">
              <w:r>
                <w:rPr>
                  <w:color w:val="1e198e"/>
                  <w:b w:val="1"/>
                  <w:bCs w:val="1"/>
                  <w:u w:val="single"/>
                </w:rPr>
                <w:t xml:space="preserve">Table ronde « Routes autoroutes et paysages : à propos de la section héraultaise de l’autoroute A-75 »</w:t>
              </w:r>
            </w:hyperlink>
          </w:p>
          <w:p>
            <w:pPr/>
            <w:hyperlink r:id="rId13" w:history="1">
              <w:r>
                <w:rPr>
                  <w:color w:val="#410a8c"/>
                  <w:u w:val="single"/>
                </w:rPr>
                <w:t xml:space="preserve">Laurent Viala</w:t>
              </w:r>
            </w:hyperlink>
          </w:p>
          <w:p>
            <w:pPr/>
            <w:r>
              <w:rPr>
                <w:i w:val="1"/>
                <w:iCs w:val="1"/>
              </w:rPr>
              <w:t xml:space="preserve">Colloque international "Le paysage entre nature et culture"</w:t>
            </w:r>
            <w:r>
              <w:rPr/>
              <w:t xml:space="preserve">, Pôle universitaire européen de Montpellier et du Languedoc-Roussillon, Jul 1998, MONTPELLIER, France</w:t>
            </w:r>
          </w:p>
          <w:p>
            <w:pPr/>
            <w:r>
              <w:rPr/>
              <w:t xml:space="preserve">Communication dans un congrès</w:t>
            </w:r>
          </w:p>
          <w:p>
            <w:pPr/>
            <w:hyperlink r:id="rId101" w:history="1">
              <w:r>
                <w:rPr>
                  <w:color w:val="#410a8c"/>
                  <w:u w:val="single"/>
                </w:rPr>
                <w:t xml:space="preserve">halshs-05346198v1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Mise en projet du paysage et aménagement urbain à Montpellier</w:t>
              </w:r>
            </w:hyperlink>
          </w:p>
          <w:p>
            <w:pPr/>
            <w:hyperlink r:id="rId13" w:history="1">
              <w:r>
                <w:rPr>
                  <w:color w:val="#410a8c"/>
                  <w:u w:val="single"/>
                </w:rPr>
                <w:t xml:space="preserve">Laurent Viala</w:t>
              </w:r>
            </w:hyperlink>
          </w:p>
          <w:p>
            <w:pPr/>
            <w:r>
              <w:rPr>
                <w:i w:val="1"/>
                <w:iCs w:val="1"/>
              </w:rPr>
              <w:t xml:space="preserve">De la connaissance des paysages à l’action paysagère</w:t>
            </w:r>
            <w:r>
              <w:rPr/>
              <w:t xml:space="preserve">, Dec 2004, Bordeaux, France. 2004</w:t>
            </w:r>
          </w:p>
          <w:p>
            <w:pPr/>
            <w:r>
              <w:rPr/>
              <w:t xml:space="preserve">Poster de conférence</w:t>
            </w:r>
          </w:p>
          <w:p>
            <w:pPr/>
            <w:hyperlink r:id="rId102" w:history="1">
              <w:r>
                <w:rPr>
                  <w:color w:val="#410a8c"/>
                  <w:u w:val="single"/>
                </w:rPr>
                <w:t xml:space="preserve">halshs-02573488v1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Métropole et aménagement. Montpellier face à son intégration territoriale</w:t>
              </w:r>
            </w:hyperlink>
          </w:p>
          <w:p>
            <w:pPr/>
            <w:hyperlink r:id="rId13" w:history="1">
              <w:r>
                <w:rPr>
                  <w:color w:val="#410a8c"/>
                  <w:u w:val="single"/>
                </w:rPr>
                <w:t xml:space="preserve">Laurent Viala</w:t>
              </w:r>
            </w:hyperlink>
            <w:r>
              <w:rPr/>
              <w:t xml:space="preserve">,</w:t>
            </w:r>
            <w:hyperlink r:id="rId69" w:history="1">
              <w:r>
                <w:rPr>
                  <w:color w:val="#410a8c"/>
                  <w:u w:val="single"/>
                </w:rPr>
                <w:t xml:space="preserve">Fabien Blasco</w:t>
              </w:r>
            </w:hyperlink>
          </w:p>
          <w:p>
            <w:pPr/>
            <w:hyperlink r:id="rId104" w:history="1">
              <w:r>
                <w:rPr>
                  <w:color w:val="#410a8c"/>
                  <w:u w:val="single"/>
                </w:rPr>
                <w:t xml:space="preserve">Autrement</w:t>
              </w:r>
            </w:hyperlink>
            <w:r>
              <w:rPr/>
              <w:t xml:space="preserve">, 2024, Les cahiers POPSU, 9782080440358</w:t>
            </w:r>
          </w:p>
          <w:p>
            <w:pPr/>
            <w:r>
              <w:rPr/>
              <w:t xml:space="preserve">Ouvrages</w:t>
            </w:r>
          </w:p>
          <w:p>
            <w:pPr/>
            <w:hyperlink r:id="rId103" w:history="1">
              <w:r>
                <w:rPr>
                  <w:color w:val="#410a8c"/>
                  <w:u w:val="single"/>
                </w:rPr>
                <w:t xml:space="preserve">halshs-04567353v1</w:t>
              </w:r>
            </w:hyperlink>
          </w:p>
        </w:tc>
      </w:tr>
      <w:tr>
        <w:trPr/>
        <w:tc>
          <w:tcPr>
            <w:noWrap/>
          </w:tcPr>
          <w:p>
            <w:pPr>
              <w:spacing w:after="200"/>
            </w:pPr>
            <w:hyperlink r:id="rId105" w:history="1">
              <w:r>
                <w:rPr>
                  <w:color w:val="1e198e"/>
                  <w:b w:val="1"/>
                  <w:bCs w:val="1"/>
                  <w:u w:val="single"/>
                </w:rPr>
                <w:t xml:space="preserve">Interterritorialité(s), aménagement et métropolisation.</w:t>
              </w:r>
            </w:hyperlink>
          </w:p>
          <w:p>
            <w:pPr/>
            <w:hyperlink r:id="rId13" w:history="1">
              <w:r>
                <w:rPr>
                  <w:color w:val="#410a8c"/>
                  <w:u w:val="single"/>
                </w:rPr>
                <w:t xml:space="preserve">Laurent Viala</w:t>
              </w:r>
            </w:hyperlink>
            <w:r>
              <w:rPr/>
              <w:t xml:space="preserve">,</w:t>
            </w:r>
            <w:hyperlink r:id="rId106" w:history="1">
              <w:r>
                <w:rPr>
                  <w:color w:val="#410a8c"/>
                  <w:u w:val="single"/>
                </w:rPr>
                <w:t xml:space="preserve">Daniel Andersch</w:t>
              </w:r>
            </w:hyperlink>
            <w:r>
              <w:rPr/>
              <w:t xml:space="preserve">,</w:t>
            </w:r>
            <w:hyperlink r:id="rId107" w:history="1">
              <w:r>
                <w:rPr>
                  <w:color w:val="#410a8c"/>
                  <w:u w:val="single"/>
                </w:rPr>
                <w:t xml:space="preserve">Catherine Bernie-Boissard</w:t>
              </w:r>
            </w:hyperlink>
            <w:r>
              <w:rPr/>
              <w:t xml:space="preserve">,</w:t>
            </w:r>
            <w:hyperlink r:id="rId108" w:history="1">
              <w:r>
                <w:rPr>
                  <w:color w:val="#410a8c"/>
                  <w:u w:val="single"/>
                </w:rPr>
                <w:t xml:space="preserve">Blasco Fabien</w:t>
              </w:r>
            </w:hyperlink>
            <w:r>
              <w:rPr/>
              <w:t xml:space="preserve">,</w:t>
            </w:r>
            <w:hyperlink r:id="rId109" w:history="1">
              <w:r>
                <w:rPr>
                  <w:color w:val="#410a8c"/>
                  <w:u w:val="single"/>
                </w:rPr>
                <w:t xml:space="preserve">Bossard Frédéric</w:t>
              </w:r>
            </w:hyperlink>
            <w:r>
              <w:rPr/>
              <w:t xml:space="preserve">et al.</w:t>
            </w:r>
          </w:p>
          <w:p>
            <w:pPr/>
            <w:r>
              <w:rPr/>
              <w:t xml:space="preserve">Editions de l'Espérou, 2023, 978-2-4911253-14-1</w:t>
            </w:r>
          </w:p>
          <w:p>
            <w:pPr/>
            <w:r>
              <w:rPr/>
              <w:t xml:space="preserve">Ouvrages</w:t>
            </w:r>
            <w:r>
              <w:rPr/>
              <w:t xml:space="preserve"> (ouvrage de synthèse)</w:t>
            </w:r>
          </w:p>
          <w:p>
            <w:pPr/>
            <w:hyperlink r:id="rId105" w:history="1">
              <w:r>
                <w:rPr>
                  <w:color w:val="#410a8c"/>
                  <w:u w:val="single"/>
                </w:rPr>
                <w:t xml:space="preserve">halshs-04157284v1</w:t>
              </w:r>
            </w:hyperlink>
          </w:p>
        </w:tc>
      </w:tr>
      <w:tr>
        <w:trPr/>
        <w:tc>
          <w:tcPr>
            <w:noWrap/>
          </w:tcPr>
          <w:p>
            <w:pPr>
              <w:spacing w:after="200"/>
            </w:pPr>
            <w:hyperlink r:id="rId110" w:history="1">
              <w:r>
                <w:rPr>
                  <w:color w:val="1e198e"/>
                  <w:b w:val="1"/>
                  <w:bCs w:val="1"/>
                  <w:u w:val="single"/>
                </w:rPr>
                <w:t xml:space="preserve">Art, architecture, recherche. Regards croisés sur le processus de création</w:t>
              </w:r>
            </w:hyperlink>
          </w:p>
          <w:p>
            <w:pPr/>
            <w:hyperlink r:id="rId13" w:history="1">
              <w:r>
                <w:rPr>
                  <w:color w:val="#410a8c"/>
                  <w:u w:val="single"/>
                </w:rPr>
                <w:t xml:space="preserve">Laurent Viala</w:t>
              </w:r>
            </w:hyperlink>
            <w:r>
              <w:rPr/>
              <w:t xml:space="preserve">,</w:t>
            </w:r>
            <w:hyperlink r:id="rId25" w:history="1">
              <w:r>
                <w:rPr>
                  <w:color w:val="#410a8c"/>
                  <w:u w:val="single"/>
                </w:rPr>
                <w:t xml:space="preserve">Lambert Dousson</w:t>
              </w:r>
            </w:hyperlink>
          </w:p>
          <w:p>
            <w:pPr/>
            <w:r>
              <w:rPr/>
              <w:t xml:space="preserve">Editions de l'Espérou. , 2016</w:t>
            </w:r>
          </w:p>
          <w:p>
            <w:pPr/>
            <w:r>
              <w:rPr/>
              <w:t xml:space="preserve">Ouvrages</w:t>
            </w:r>
          </w:p>
          <w:p>
            <w:pPr/>
            <w:hyperlink r:id="rId110" w:history="1">
              <w:r>
                <w:rPr>
                  <w:color w:val="#410a8c"/>
                  <w:u w:val="single"/>
                </w:rPr>
                <w:t xml:space="preserve">halshs-02571738v1</w:t>
              </w:r>
            </w:hyperlink>
          </w:p>
        </w:tc>
      </w:tr>
      <w:tr>
        <w:trPr/>
        <w:tc>
          <w:tcPr>
            <w:noWrap/>
          </w:tcPr>
          <w:p>
            <w:pPr>
              <w:spacing w:after="200"/>
            </w:pPr>
            <w:hyperlink r:id="rId111" w:history="1">
              <w:r>
                <w:rPr>
                  <w:color w:val="1e198e"/>
                  <w:b w:val="1"/>
                  <w:bCs w:val="1"/>
                  <w:u w:val="single"/>
                </w:rPr>
                <w:t xml:space="preserve">Modernités architecturales : indisciplinarités</w:t>
              </w:r>
            </w:hyperlink>
          </w:p>
          <w:p>
            <w:pPr/>
            <w:hyperlink r:id="rId13" w:history="1">
              <w:r>
                <w:rPr>
                  <w:color w:val="#410a8c"/>
                  <w:u w:val="single"/>
                </w:rPr>
                <w:t xml:space="preserve">Laurent Viala</w:t>
              </w:r>
            </w:hyperlink>
            <w:r>
              <w:rPr/>
              <w:t xml:space="preserve">,</w:t>
            </w:r>
            <w:hyperlink r:id="rId25" w:history="1">
              <w:r>
                <w:rPr>
                  <w:color w:val="#410a8c"/>
                  <w:u w:val="single"/>
                </w:rPr>
                <w:t xml:space="preserve">Lambert Dousson</w:t>
              </w:r>
            </w:hyperlink>
          </w:p>
          <w:p>
            <w:pPr/>
            <w:r>
              <w:rPr/>
              <w:t xml:space="preserve">Editions de l'Espérou. , 2016</w:t>
            </w:r>
          </w:p>
          <w:p>
            <w:pPr/>
            <w:r>
              <w:rPr/>
              <w:t xml:space="preserve">Ouvrages</w:t>
            </w:r>
          </w:p>
          <w:p>
            <w:pPr/>
            <w:hyperlink r:id="rId111" w:history="1">
              <w:r>
                <w:rPr>
                  <w:color w:val="#410a8c"/>
                  <w:u w:val="single"/>
                </w:rPr>
                <w:t xml:space="preserve">halshs-02571744v1</w:t>
              </w:r>
            </w:hyperlink>
          </w:p>
        </w:tc>
      </w:tr>
      <w:tr>
        <w:trPr/>
        <w:tc>
          <w:tcPr>
            <w:noWrap/>
          </w:tcPr>
          <w:p>
            <w:pPr>
              <w:spacing w:after="200"/>
            </w:pPr>
            <w:hyperlink r:id="rId112" w:history="1">
              <w:r>
                <w:rPr>
                  <w:color w:val="1e198e"/>
                  <w:b w:val="1"/>
                  <w:bCs w:val="1"/>
                  <w:u w:val="single"/>
                </w:rPr>
                <w:t xml:space="preserve">Actualité de l’Habitat Temporaire. De l’habitat rêvé à l’habitat contraint</w:t>
              </w:r>
            </w:hyperlink>
          </w:p>
          <w:p>
            <w:pPr/>
            <w:hyperlink r:id="rId13" w:history="1">
              <w:r>
                <w:rPr>
                  <w:color w:val="#410a8c"/>
                  <w:u w:val="single"/>
                </w:rPr>
                <w:t xml:space="preserve">Laurent Viala</w:t>
              </w:r>
            </w:hyperlink>
            <w:r>
              <w:rPr/>
              <w:t xml:space="preserve">,</w:t>
            </w:r>
            <w:hyperlink r:id="rId113" w:history="1">
              <w:r>
                <w:rPr>
                  <w:color w:val="#410a8c"/>
                  <w:u w:val="single"/>
                </w:rPr>
                <w:t xml:space="preserve">Grégoire Cousin</w:t>
              </w:r>
            </w:hyperlink>
            <w:r>
              <w:rPr/>
              <w:t xml:space="preserve">,</w:t>
            </w:r>
            <w:hyperlink r:id="rId114" w:history="1">
              <w:r>
                <w:rPr>
                  <w:color w:val="#410a8c"/>
                  <w:u w:val="single"/>
                </w:rPr>
                <w:t xml:space="preserve">Gaëlla Loiseau</w:t>
              </w:r>
            </w:hyperlink>
            <w:r>
              <w:rPr/>
              <w:t xml:space="preserve">,</w:t>
            </w:r>
            <w:hyperlink r:id="rId115" w:history="1">
              <w:r>
                <w:rPr>
                  <w:color w:val="#410a8c"/>
                  <w:u w:val="single"/>
                </w:rPr>
                <w:t xml:space="preserve">Dominique Crozat</w:t>
              </w:r>
            </w:hyperlink>
            <w:r>
              <w:rPr/>
              <w:t xml:space="preserve">,</w:t>
            </w:r>
            <w:hyperlink r:id="rId116" w:history="1">
              <w:r>
                <w:rPr>
                  <w:color w:val="#410a8c"/>
                  <w:u w:val="single"/>
                </w:rPr>
                <w:t xml:space="preserve">Marion Lièvre</w:t>
              </w:r>
            </w:hyperlink>
          </w:p>
          <w:p>
            <w:pPr/>
            <w:r>
              <w:rPr/>
              <w:t xml:space="preserve">, 2016, 979-10-95908-00-5</w:t>
            </w:r>
          </w:p>
          <w:p>
            <w:pPr/>
            <w:r>
              <w:rPr/>
              <w:t xml:space="preserve">Ouvrages</w:t>
            </w:r>
          </w:p>
          <w:p>
            <w:pPr/>
            <w:hyperlink r:id="rId112" w:history="1">
              <w:r>
                <w:rPr>
                  <w:color w:val="#410a8c"/>
                  <w:u w:val="single"/>
                </w:rPr>
                <w:t xml:space="preserve">halshs-02571794v1</w:t>
              </w:r>
            </w:hyperlink>
          </w:p>
        </w:tc>
      </w:tr>
      <w:tr>
        <w:trPr/>
        <w:tc>
          <w:tcPr>
            <w:noWrap/>
          </w:tcPr>
          <w:p>
            <w:pPr>
              <w:spacing w:after="200"/>
            </w:pPr>
            <w:hyperlink r:id="rId117" w:history="1">
              <w:r>
                <w:rPr>
                  <w:color w:val="1e198e"/>
                  <w:b w:val="1"/>
                  <w:bCs w:val="1"/>
                  <w:u w:val="single"/>
                </w:rPr>
                <w:t xml:space="preserve">L’urbanisme en partage</w:t>
              </w:r>
            </w:hyperlink>
          </w:p>
          <w:p>
            <w:pPr/>
            <w:hyperlink r:id="rId13" w:history="1">
              <w:r>
                <w:rPr>
                  <w:color w:val="#410a8c"/>
                  <w:u w:val="single"/>
                </w:rPr>
                <w:t xml:space="preserve">Laurent Viala</w:t>
              </w:r>
            </w:hyperlink>
          </w:p>
          <w:p>
            <w:pPr/>
            <w:hyperlink r:id="rId118" w:history="1">
              <w:r>
                <w:rPr>
                  <w:color w:val="#410a8c"/>
                  <w:u w:val="single"/>
                </w:rPr>
                <w:t xml:space="preserve">Editions de l'Espérou</w:t>
              </w:r>
            </w:hyperlink>
            <w:r>
              <w:rPr/>
              <w:t xml:space="preserve">, 2014, 978-2-912261-73-1</w:t>
            </w:r>
          </w:p>
          <w:p>
            <w:pPr/>
            <w:r>
              <w:rPr/>
              <w:t xml:space="preserve">Ouvrages</w:t>
            </w:r>
          </w:p>
          <w:p>
            <w:pPr/>
            <w:hyperlink r:id="rId117" w:history="1">
              <w:r>
                <w:rPr>
                  <w:color w:val="#410a8c"/>
                  <w:u w:val="single"/>
                </w:rPr>
                <w:t xml:space="preserve">halshs-02572432v1</w:t>
              </w:r>
            </w:hyperlink>
          </w:p>
        </w:tc>
      </w:tr>
      <w:tr>
        <w:trPr/>
        <w:tc>
          <w:tcPr>
            <w:noWrap/>
          </w:tcPr>
          <w:p>
            <w:pPr>
              <w:spacing w:after="200"/>
            </w:pPr>
            <w:hyperlink r:id="rId119" w:history="1">
              <w:r>
                <w:rPr>
                  <w:color w:val="1e198e"/>
                  <w:b w:val="1"/>
                  <w:bCs w:val="1"/>
                  <w:u w:val="single"/>
                </w:rPr>
                <w:t xml:space="preserve">Montpellier, la ville inventée</w:t>
              </w:r>
            </w:hyperlink>
          </w:p>
          <w:p>
            <w:pPr/>
            <w:hyperlink r:id="rId46" w:history="1">
              <w:r>
                <w:rPr>
                  <w:color w:val="#410a8c"/>
                  <w:u w:val="single"/>
                </w:rPr>
                <w:t xml:space="preserve">Jean-Paul Volle</w:t>
              </w:r>
            </w:hyperlink>
            <w:r>
              <w:rPr/>
              <w:t xml:space="preserve">,</w:t>
            </w:r>
            <w:hyperlink r:id="rId13" w:history="1">
              <w:r>
                <w:rPr>
                  <w:color w:val="#410a8c"/>
                  <w:u w:val="single"/>
                </w:rPr>
                <w:t xml:space="preserve">Laurent Viala</w:t>
              </w:r>
            </w:hyperlink>
            <w:r>
              <w:rPr/>
              <w:t xml:space="preserve">,</w:t>
            </w:r>
            <w:hyperlink r:id="rId65" w:history="1">
              <w:r>
                <w:rPr>
                  <w:color w:val="#410a8c"/>
                  <w:u w:val="single"/>
                </w:rPr>
                <w:t xml:space="preserve">Emmanuel Négrier</w:t>
              </w:r>
            </w:hyperlink>
            <w:r>
              <w:rPr/>
              <w:t xml:space="preserve">,</w:t>
            </w:r>
            <w:hyperlink r:id="rId120" w:history="1">
              <w:r>
                <w:rPr>
                  <w:color w:val="#410a8c"/>
                  <w:u w:val="single"/>
                </w:rPr>
                <w:t xml:space="preserve">Catherine Bernié-Boissard</w:t>
              </w:r>
            </w:hyperlink>
          </w:p>
          <w:p>
            <w:pPr/>
            <w:hyperlink r:id="rId121" w:history="1">
              <w:r>
                <w:rPr>
                  <w:color w:val="#410a8c"/>
                  <w:u w:val="single"/>
                </w:rPr>
                <w:t xml:space="preserve">Parenthèses - Collection La Ville en train de se faire, ISSN 2101-0994</w:t>
              </w:r>
            </w:hyperlink>
            <w:r>
              <w:rPr/>
              <w:t xml:space="preserve">, 2010, 978-2-86364-226-9</w:t>
            </w:r>
          </w:p>
          <w:p>
            <w:pPr/>
            <w:r>
              <w:rPr/>
              <w:t xml:space="preserve">Ouvrages</w:t>
            </w:r>
          </w:p>
          <w:p>
            <w:pPr/>
            <w:hyperlink r:id="rId119" w:history="1">
              <w:r>
                <w:rPr>
                  <w:color w:val="#410a8c"/>
                  <w:u w:val="single"/>
                </w:rPr>
                <w:t xml:space="preserve">hal-02382469v1</w:t>
              </w:r>
            </w:hyperlink>
          </w:p>
        </w:tc>
      </w:tr>
      <w:tr>
        <w:trPr/>
        <w:tc>
          <w:tcPr>
            <w:noWrap/>
          </w:tcPr>
          <w:p>
            <w:pPr>
              <w:spacing w:after="200"/>
            </w:pPr>
            <w:hyperlink r:id="rId122" w:history="1">
              <w:r>
                <w:rPr>
                  <w:color w:val="1e198e"/>
                  <w:b w:val="1"/>
                  <w:bCs w:val="1"/>
                  <w:u w:val="single"/>
                </w:rPr>
                <w:t xml:space="preserve">Imaginaire, territoires, sociétés</w:t>
              </w:r>
            </w:hyperlink>
          </w:p>
          <w:p>
            <w:pPr/>
            <w:hyperlink r:id="rId13" w:history="1">
              <w:r>
                <w:rPr>
                  <w:color w:val="#410a8c"/>
                  <w:u w:val="single"/>
                </w:rPr>
                <w:t xml:space="preserve">Laurent Viala</w:t>
              </w:r>
            </w:hyperlink>
            <w:r>
              <w:rPr/>
              <w:t xml:space="preserve">,</w:t>
            </w:r>
            <w:hyperlink r:id="rId123" w:history="1">
              <w:r>
                <w:rPr>
                  <w:color w:val="#410a8c"/>
                  <w:u w:val="single"/>
                </w:rPr>
                <w:t xml:space="preserve">Stéphane Villepontoux</w:t>
              </w:r>
            </w:hyperlink>
          </w:p>
          <w:p>
            <w:pPr/>
            <w:r>
              <w:rPr/>
              <w:t xml:space="preserve">Presses universitaires de la Méditerranée. , 2007</w:t>
            </w:r>
          </w:p>
          <w:p>
            <w:pPr/>
            <w:r>
              <w:rPr/>
              <w:t xml:space="preserve">Ouvrages</w:t>
            </w:r>
          </w:p>
          <w:p>
            <w:pPr/>
            <w:hyperlink r:id="rId122" w:history="1">
              <w:r>
                <w:rPr>
                  <w:color w:val="#410a8c"/>
                  <w:u w:val="single"/>
                </w:rPr>
                <w:t xml:space="preserve">halshs-02572443v1</w:t>
              </w:r>
            </w:hyperlink>
          </w:p>
        </w:tc>
      </w:tr>
      <w:tr>
        <w:trPr/>
        <w:tc>
          <w:tcPr>
            <w:noWrap/>
          </w:tcPr>
          <w:p>
            <w:pPr>
              <w:spacing w:after="200"/>
            </w:pPr>
            <w:hyperlink r:id="rId124" w:history="1">
              <w:r>
                <w:rPr>
                  <w:color w:val="1e198e"/>
                  <w:b w:val="1"/>
                  <w:bCs w:val="1"/>
                  <w:u w:val="single"/>
                </w:rPr>
                <w:t xml:space="preserve">Villes méditerranéennes d’Europe et leurs périphéries.</w:t>
              </w:r>
            </w:hyperlink>
          </w:p>
          <w:p>
            <w:pPr/>
            <w:hyperlink r:id="rId13" w:history="1">
              <w:r>
                <w:rPr>
                  <w:color w:val="#410a8c"/>
                  <w:u w:val="single"/>
                </w:rPr>
                <w:t xml:space="preserve">Laurent Viala</w:t>
              </w:r>
            </w:hyperlink>
            <w:r>
              <w:rPr/>
              <w:t xml:space="preserve">,</w:t>
            </w:r>
            <w:hyperlink r:id="rId115" w:history="1">
              <w:r>
                <w:rPr>
                  <w:color w:val="#410a8c"/>
                  <w:u w:val="single"/>
                </w:rPr>
                <w:t xml:space="preserve">Dominique Crozat</w:t>
              </w:r>
            </w:hyperlink>
            <w:r>
              <w:rPr/>
              <w:t xml:space="preserve">,</w:t>
            </w:r>
            <w:hyperlink r:id="rId46" w:history="1">
              <w:r>
                <w:rPr>
                  <w:color w:val="#410a8c"/>
                  <w:u w:val="single"/>
                </w:rPr>
                <w:t xml:space="preserve">Jean-Paul Volle</w:t>
              </w:r>
            </w:hyperlink>
          </w:p>
          <w:p>
            <w:pPr/>
            <w:hyperlink r:id="rId125" w:history="1">
              <w:r>
                <w:rPr>
                  <w:color w:val="#410a8c"/>
                  <w:u w:val="single"/>
                </w:rPr>
                <w:t xml:space="preserve">Presses Universitaires de la Méditerranée</w:t>
              </w:r>
            </w:hyperlink>
            <w:r>
              <w:rPr/>
              <w:t xml:space="preserve">, 357 p., 2006</w:t>
            </w:r>
          </w:p>
          <w:p>
            <w:pPr/>
            <w:r>
              <w:rPr/>
              <w:t xml:space="preserve">Ouvrages</w:t>
            </w:r>
          </w:p>
          <w:p>
            <w:pPr/>
            <w:hyperlink r:id="rId124" w:history="1">
              <w:r>
                <w:rPr>
                  <w:color w:val="#410a8c"/>
                  <w:u w:val="single"/>
                </w:rPr>
                <w:t xml:space="preserve">halshs-02573465v1</w:t>
              </w:r>
            </w:hyperlink>
          </w:p>
        </w:tc>
      </w:tr>
      <w:tr>
        <w:trPr/>
        <w:tc>
          <w:tcPr>
            <w:noWrap/>
          </w:tcPr>
          <w:p>
            <w:pPr>
              <w:spacing w:after="200"/>
            </w:pPr>
            <w:hyperlink r:id="rId126" w:history="1">
              <w:r>
                <w:rPr>
                  <w:color w:val="1e198e"/>
                  <w:b w:val="1"/>
                  <w:bCs w:val="1"/>
                  <w:u w:val="single"/>
                </w:rPr>
                <w:t xml:space="preserve">Comprendre la forme de la ville. Eléments pour une nouvelle géographie urbaine critique</w:t>
              </w:r>
            </w:hyperlink>
          </w:p>
          <w:p>
            <w:pPr/>
            <w:hyperlink r:id="rId13" w:history="1">
              <w:r>
                <w:rPr>
                  <w:color w:val="#410a8c"/>
                  <w:u w:val="single"/>
                </w:rPr>
                <w:t xml:space="preserve">Laurent Viala</w:t>
              </w:r>
            </w:hyperlink>
          </w:p>
          <w:p>
            <w:pPr/>
            <w:r>
              <w:rPr/>
              <w:t xml:space="preserve">Presses universitaires de la Méditerranée. 2003</w:t>
            </w:r>
          </w:p>
          <w:p>
            <w:pPr/>
            <w:r>
              <w:rPr/>
              <w:t xml:space="preserve">Ouvrages</w:t>
            </w:r>
          </w:p>
          <w:p>
            <w:pPr/>
            <w:hyperlink r:id="rId126" w:history="1">
              <w:r>
                <w:rPr>
                  <w:color w:val="#410a8c"/>
                  <w:u w:val="single"/>
                </w:rPr>
                <w:t xml:space="preserve">halshs-02591326v1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figures patrimoniales de la ville universitaire à Montpellier. De la valorisation d’un héritage immobilier à la recherche d’une nouvelle modernité culturelle</w:t>
              </w:r>
            </w:hyperlink>
          </w:p>
          <w:p>
            <w:pPr/>
            <w:hyperlink r:id="rId13" w:history="1">
              <w:r>
                <w:rPr>
                  <w:color w:val="#410a8c"/>
                  <w:u w:val="single"/>
                </w:rPr>
                <w:t xml:space="preserve">Laurent Viala</w:t>
              </w:r>
            </w:hyperlink>
          </w:p>
          <w:p>
            <w:pPr/>
            <w:r>
              <w:rPr>
                <w:i w:val="1"/>
                <w:iCs w:val="1"/>
              </w:rPr>
              <w:t xml:space="preserve">Villes et universités. Quels patrimoines pour quel avenir partagé ?</w:t>
            </w:r>
            <w:r>
              <w:rPr/>
              <w:t xml:space="preserve">, Presses universitaires de Bordeaux, pp.77-94, 2025, </w:t>
            </w:r>
            <w:hyperlink r:id="rId128" w:history="1">
              <w:r>
                <w:rPr>
                  <w:color w:val="#410a8c"/>
                  <w:u w:val="single"/>
                </w:rPr>
                <w:t xml:space="preserve">⟨10.46608/primaluna32.9791030011395.7⟩</w:t>
              </w:r>
            </w:hyperlink>
          </w:p>
          <w:p>
            <w:pPr/>
            <w:r>
              <w:rPr/>
              <w:t xml:space="preserve">Chapitre d'ouvrage</w:t>
            </w:r>
          </w:p>
          <w:p>
            <w:pPr/>
            <w:hyperlink r:id="rId127" w:history="1">
              <w:r>
                <w:rPr>
                  <w:color w:val="#410a8c"/>
                  <w:u w:val="single"/>
                </w:rPr>
                <w:t xml:space="preserve">halshs-05146406v1</w:t>
              </w:r>
            </w:hyperlink>
          </w:p>
        </w:tc>
      </w:tr>
      <w:tr>
        <w:trPr/>
        <w:tc>
          <w:tcPr>
            <w:noWrap/>
          </w:tcPr>
          <w:p>
            <w:pPr>
              <w:spacing w:after="200"/>
            </w:pPr>
            <w:hyperlink r:id="rId129" w:history="1">
              <w:r>
                <w:rPr>
                  <w:color w:val="1e198e"/>
                  <w:b w:val="1"/>
                  <w:bCs w:val="1"/>
                  <w:u w:val="single"/>
                </w:rPr>
                <w:t xml:space="preserve">Engagement professionnel et engagement scientifique : quels niveaux de consubstantialité entre recherche et action ?</w:t>
              </w:r>
            </w:hyperlink>
          </w:p>
          <w:p>
            <w:pPr/>
            <w:hyperlink r:id="rId13" w:history="1">
              <w:r>
                <w:rPr>
                  <w:color w:val="#410a8c"/>
                  <w:u w:val="single"/>
                </w:rPr>
                <w:t xml:space="preserve">Laurent Viala</w:t>
              </w:r>
            </w:hyperlink>
          </w:p>
          <w:p>
            <w:pPr/>
            <w:r>
              <w:rPr/>
              <w:t xml:space="preserve">David Goeury; Amélie Lefebvr-Chombart. </w:t>
            </w:r>
            <w:r>
              <w:rPr>
                <w:i w:val="1"/>
                <w:iCs w:val="1"/>
              </w:rPr>
              <w:t xml:space="preserve">Engagements. Faire de la géographie au XXIe siècle</w:t>
            </w:r>
            <w:r>
              <w:rPr/>
              <w:t xml:space="preserve">, Presses universitaires de Vincennes; Presses universitaires de Vincennes, pp.65-75, 2025, GéoTraverses, </w:t>
            </w:r>
            <w:hyperlink r:id="rId130" w:history="1">
              <w:r>
                <w:rPr>
                  <w:color w:val="#410a8c"/>
                  <w:u w:val="single"/>
                </w:rPr>
                <w:t xml:space="preserve">⟨10.3917/puv.goeur.2025.01.0065⟩</w:t>
              </w:r>
            </w:hyperlink>
          </w:p>
          <w:p>
            <w:pPr/>
            <w:r>
              <w:rPr/>
              <w:t xml:space="preserve">Chapitre d'ouvrage</w:t>
            </w:r>
          </w:p>
          <w:p>
            <w:pPr/>
            <w:hyperlink r:id="rId129" w:history="1">
              <w:r>
                <w:rPr>
                  <w:color w:val="#410a8c"/>
                  <w:u w:val="single"/>
                </w:rPr>
                <w:t xml:space="preserve">halshs-05247278v1</w:t>
              </w:r>
            </w:hyperlink>
          </w:p>
        </w:tc>
      </w:tr>
      <w:tr>
        <w:trPr/>
        <w:tc>
          <w:tcPr>
            <w:noWrap/>
          </w:tcPr>
          <w:p>
            <w:pPr>
              <w:spacing w:after="200"/>
            </w:pPr>
            <w:hyperlink r:id="rId131" w:history="1">
              <w:r>
                <w:rPr>
                  <w:color w:val="1e198e"/>
                  <w:b w:val="1"/>
                  <w:bCs w:val="1"/>
                  <w:u w:val="single"/>
                </w:rPr>
                <w:t xml:space="preserve">L’habiter souterrain à l’épreuve d’une écologie de la peur : la catastrophe comme monde dans la trilogie Silo de Hugh Howey</w:t>
              </w:r>
            </w:hyperlink>
          </w:p>
          <w:p>
            <w:pPr/>
            <w:hyperlink r:id="rId40" w:history="1">
              <w:r>
                <w:rPr>
                  <w:color w:val="#410a8c"/>
                  <w:u w:val="single"/>
                </w:rPr>
                <w:t xml:space="preserve">Paskine Sagnes</w:t>
              </w:r>
            </w:hyperlink>
            <w:r>
              <w:rPr/>
              <w:t xml:space="preserve">,</w:t>
            </w:r>
            <w:hyperlink r:id="rId13" w:history="1">
              <w:r>
                <w:rPr>
                  <w:color w:val="#410a8c"/>
                  <w:u w:val="single"/>
                </w:rPr>
                <w:t xml:space="preserve">Laurent Viala</w:t>
              </w:r>
            </w:hyperlink>
          </w:p>
          <w:p>
            <w:pPr/>
            <w:r>
              <w:rPr>
                <w:i w:val="1"/>
                <w:iCs w:val="1"/>
              </w:rPr>
              <w:t xml:space="preserve">Catastrophismes : peurs collectives et idéologies au XXIe siècle</w:t>
            </w:r>
            <w:r>
              <w:rPr/>
              <w:t xml:space="preserve">, 2021</w:t>
            </w:r>
          </w:p>
          <w:p>
            <w:pPr/>
            <w:r>
              <w:rPr/>
              <w:t xml:space="preserve">Chapitre d'ouvrage</w:t>
            </w:r>
          </w:p>
          <w:p>
            <w:pPr/>
            <w:hyperlink r:id="rId131" w:history="1">
              <w:r>
                <w:rPr>
                  <w:color w:val="#410a8c"/>
                  <w:u w:val="single"/>
                </w:rPr>
                <w:t xml:space="preserve">halshs-03684136v1</w:t>
              </w:r>
            </w:hyperlink>
          </w:p>
        </w:tc>
      </w:tr>
      <w:tr>
        <w:trPr/>
        <w:tc>
          <w:tcPr>
            <w:noWrap/>
          </w:tcPr>
          <w:p>
            <w:pPr>
              <w:spacing w:after="200"/>
            </w:pPr>
            <w:hyperlink r:id="rId132" w:history="1">
              <w:r>
                <w:rPr>
                  <w:color w:val="1e198e"/>
                  <w:b w:val="1"/>
                  <w:bCs w:val="1"/>
                  <w:u w:val="single"/>
                </w:rPr>
                <w:t xml:space="preserve">L'autocollant militant dans l'espace public urbain. Entre renouveau démocratique fébrile et résurgence chaotique d'un ordonnancement idéologique incantatoire</w:t>
              </w:r>
            </w:hyperlink>
          </w:p>
          <w:p>
            <w:pPr/>
            <w:hyperlink r:id="rId13" w:history="1">
              <w:r>
                <w:rPr>
                  <w:color w:val="#410a8c"/>
                  <w:u w:val="single"/>
                </w:rPr>
                <w:t xml:space="preserve">Laurent Viala</w:t>
              </w:r>
            </w:hyperlink>
          </w:p>
          <w:p>
            <w:pPr/>
            <w:r>
              <w:rPr/>
              <w:t xml:space="preserve">Ensa Dijon / Editions LOCO. </w:t>
            </w:r>
            <w:r>
              <w:rPr>
                <w:i w:val="1"/>
                <w:iCs w:val="1"/>
              </w:rPr>
              <w:t xml:space="preserve">L. Dousson (ss dir), Agoras contemporaines. Design, démocratie et pratiques alternatives de l'espace public</w:t>
            </w:r>
            <w:r>
              <w:rPr/>
              <w:t xml:space="preserve">, , pp.100-125, 2020</w:t>
            </w:r>
          </w:p>
          <w:p>
            <w:pPr/>
            <w:r>
              <w:rPr/>
              <w:t xml:space="preserve">Chapitre d'ouvrage</w:t>
            </w:r>
          </w:p>
          <w:p>
            <w:pPr/>
            <w:hyperlink r:id="rId132" w:history="1">
              <w:r>
                <w:rPr>
                  <w:color w:val="#410a8c"/>
                  <w:u w:val="single"/>
                </w:rPr>
                <w:t xml:space="preserve">halshs-02872223v1</w:t>
              </w:r>
            </w:hyperlink>
          </w:p>
        </w:tc>
      </w:tr>
      <w:tr>
        <w:trPr/>
        <w:tc>
          <w:tcPr>
            <w:noWrap/>
          </w:tcPr>
          <w:p>
            <w:pPr>
              <w:spacing w:after="200"/>
            </w:pPr>
            <w:hyperlink r:id="rId133" w:history="1">
              <w:r>
                <w:rPr>
                  <w:color w:val="1e198e"/>
                  <w:b w:val="1"/>
                  <w:bCs w:val="1"/>
                  <w:u w:val="single"/>
                </w:rPr>
                <w:t xml:space="preserve">Stratégies métropolitaines et politique sportive à Montpellier (1995-2015). Tentative de caractérisation de la contingence territoriale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La ville et le sport : développement local, enjeuux sociaux, équipements, implication des habitants</w:t>
            </w:r>
            <w:r>
              <w:rPr/>
              <w:t xml:space="preserve">, 2018</w:t>
            </w:r>
          </w:p>
          <w:p>
            <w:pPr/>
            <w:r>
              <w:rPr/>
              <w:t xml:space="preserve">Chapitre d'ouvrage</w:t>
            </w:r>
          </w:p>
          <w:p>
            <w:pPr/>
            <w:hyperlink r:id="rId133" w:history="1">
              <w:r>
                <w:rPr>
                  <w:color w:val="#410a8c"/>
                  <w:u w:val="single"/>
                </w:rPr>
                <w:t xml:space="preserve">halshs-02310503v1</w:t>
              </w:r>
            </w:hyperlink>
          </w:p>
        </w:tc>
      </w:tr>
      <w:tr>
        <w:trPr/>
        <w:tc>
          <w:tcPr>
            <w:noWrap/>
          </w:tcPr>
          <w:p>
            <w:pPr>
              <w:spacing w:after="200"/>
            </w:pPr>
            <w:hyperlink r:id="rId134" w:history="1">
              <w:r>
                <w:rPr>
                  <w:color w:val="1e198e"/>
                  <w:b w:val="1"/>
                  <w:bCs w:val="1"/>
                  <w:u w:val="single"/>
                </w:rPr>
                <w:t xml:space="preserve">L’intuition de l’architecte est-elle soluble dans la méthode scientifique ?</w:t>
              </w:r>
            </w:hyperlink>
          </w:p>
          <w:p>
            <w:pPr/>
            <w:hyperlink r:id="rId13" w:history="1">
              <w:r>
                <w:rPr>
                  <w:color w:val="#410a8c"/>
                  <w:u w:val="single"/>
                </w:rPr>
                <w:t xml:space="preserve">Laurent Viala</w:t>
              </w:r>
            </w:hyperlink>
          </w:p>
          <w:p>
            <w:pPr/>
            <w:r>
              <w:rPr>
                <w:i w:val="1"/>
                <w:iCs w:val="1"/>
              </w:rPr>
              <w:t xml:space="preserve">Art, architecture, recherche. Regards croisés sur le processus de création</w:t>
            </w:r>
            <w:r>
              <w:rPr/>
              <w:t xml:space="preserve">, , pp.93-116, 2016, 978-2912261809</w:t>
            </w:r>
          </w:p>
          <w:p>
            <w:pPr/>
            <w:r>
              <w:rPr/>
              <w:t xml:space="preserve">Chapitre d'ouvrage</w:t>
            </w:r>
          </w:p>
          <w:p>
            <w:pPr/>
            <w:hyperlink r:id="rId134" w:history="1">
              <w:r>
                <w:rPr>
                  <w:color w:val="#410a8c"/>
                  <w:u w:val="single"/>
                </w:rPr>
                <w:t xml:space="preserve">halshs-02571734v1</w:t>
              </w:r>
            </w:hyperlink>
          </w:p>
        </w:tc>
      </w:tr>
      <w:tr>
        <w:trPr/>
        <w:tc>
          <w:tcPr>
            <w:noWrap/>
          </w:tcPr>
          <w:p>
            <w:pPr>
              <w:spacing w:after="200"/>
            </w:pPr>
            <w:hyperlink r:id="rId135" w:history="1">
              <w:r>
                <w:rPr>
                  <w:color w:val="1e198e"/>
                  <w:b w:val="1"/>
                  <w:bCs w:val="1"/>
                  <w:u w:val="single"/>
                </w:rPr>
                <w:t xml:space="preserve">Figures ironiques de l’habitat temporaire</w:t>
              </w:r>
            </w:hyperlink>
          </w:p>
          <w:p>
            <w:pPr/>
            <w:hyperlink r:id="rId13" w:history="1">
              <w:r>
                <w:rPr>
                  <w:color w:val="#410a8c"/>
                  <w:u w:val="single"/>
                </w:rPr>
                <w:t xml:space="preserve">Laurent Viala</w:t>
              </w:r>
            </w:hyperlink>
          </w:p>
          <w:p>
            <w:pPr/>
            <w:r>
              <w:rPr/>
              <w:t xml:space="preserve">Terra-HN Éditions. </w:t>
            </w:r>
            <w:r>
              <w:rPr>
                <w:i w:val="1"/>
                <w:iCs w:val="1"/>
              </w:rPr>
              <w:t xml:space="preserve">Actualité de l’Habitat Temporaire. De l’habitat rêvé à l’habitat contraint</w:t>
            </w:r>
            <w:r>
              <w:rPr/>
              <w:t xml:space="preserve">, , 2016, 979-10-95908-00-5</w:t>
            </w:r>
          </w:p>
          <w:p>
            <w:pPr/>
            <w:r>
              <w:rPr/>
              <w:t xml:space="preserve">Chapitre d'ouvrage</w:t>
            </w:r>
          </w:p>
          <w:p>
            <w:pPr/>
            <w:hyperlink r:id="rId135" w:history="1">
              <w:r>
                <w:rPr>
                  <w:color w:val="#410a8c"/>
                  <w:u w:val="single"/>
                </w:rPr>
                <w:t xml:space="preserve">halshs-02571808v1</w:t>
              </w:r>
            </w:hyperlink>
          </w:p>
        </w:tc>
      </w:tr>
      <w:tr>
        <w:trPr/>
        <w:tc>
          <w:tcPr>
            <w:noWrap/>
          </w:tcPr>
          <w:p>
            <w:pPr>
              <w:spacing w:after="200"/>
            </w:pPr>
            <w:hyperlink r:id="rId136" w:history="1">
              <w:r>
                <w:rPr>
                  <w:color w:val="1e198e"/>
                  <w:b w:val="1"/>
                  <w:bCs w:val="1"/>
                  <w:u w:val="single"/>
                </w:rPr>
                <w:t xml:space="preserve">The city and its double. Brasília by João Almino (1950-) or the myth of urban modernity through the prism of daily life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Literature and geography. The writing of space throughout history</w:t>
            </w:r>
            <w:r>
              <w:rPr/>
              <w:t xml:space="preserve">, , pp.354-370, 2016</w:t>
            </w:r>
          </w:p>
          <w:p>
            <w:pPr/>
            <w:r>
              <w:rPr/>
              <w:t xml:space="preserve">Chapitre d'ouvrage</w:t>
            </w:r>
          </w:p>
          <w:p>
            <w:pPr/>
            <w:hyperlink r:id="rId136" w:history="1">
              <w:r>
                <w:rPr>
                  <w:color w:val="#410a8c"/>
                  <w:u w:val="single"/>
                </w:rPr>
                <w:t xml:space="preserve">halshs-02571041v1</w:t>
              </w:r>
            </w:hyperlink>
          </w:p>
        </w:tc>
      </w:tr>
      <w:tr>
        <w:trPr/>
        <w:tc>
          <w:tcPr>
            <w:noWrap/>
          </w:tcPr>
          <w:p>
            <w:pPr>
              <w:spacing w:after="200"/>
            </w:pPr>
            <w:hyperlink r:id="rId137" w:history="1">
              <w:r>
                <w:rPr>
                  <w:color w:val="1e198e"/>
                  <w:b w:val="1"/>
                  <w:bCs w:val="1"/>
                  <w:u w:val="single"/>
                </w:rPr>
                <w:t xml:space="preserve">L’habitat temporaire. Un objet chevelu ?</w:t>
              </w:r>
            </w:hyperlink>
          </w:p>
          <w:p>
            <w:pPr/>
            <w:hyperlink r:id="rId13" w:history="1">
              <w:r>
                <w:rPr>
                  <w:color w:val="#410a8c"/>
                  <w:u w:val="single"/>
                </w:rPr>
                <w:t xml:space="preserve">Laurent Viala</w:t>
              </w:r>
            </w:hyperlink>
            <w:r>
              <w:rPr/>
              <w:t xml:space="preserve">,</w:t>
            </w:r>
            <w:hyperlink r:id="rId113" w:history="1">
              <w:r>
                <w:rPr>
                  <w:color w:val="#410a8c"/>
                  <w:u w:val="single"/>
                </w:rPr>
                <w:t xml:space="preserve">Grégoire Cousin</w:t>
              </w:r>
            </w:hyperlink>
            <w:r>
              <w:rPr/>
              <w:t xml:space="preserve">,</w:t>
            </w:r>
            <w:hyperlink r:id="rId115" w:history="1">
              <w:r>
                <w:rPr>
                  <w:color w:val="#410a8c"/>
                  <w:u w:val="single"/>
                </w:rPr>
                <w:t xml:space="preserve">Dominique Crozat</w:t>
              </w:r>
            </w:hyperlink>
            <w:r>
              <w:rPr/>
              <w:t xml:space="preserve">,</w:t>
            </w:r>
            <w:hyperlink r:id="rId114" w:history="1">
              <w:r>
                <w:rPr>
                  <w:color w:val="#410a8c"/>
                  <w:u w:val="single"/>
                </w:rPr>
                <w:t xml:space="preserve">Gaëlla Loiseau</w:t>
              </w:r>
            </w:hyperlink>
            <w:r>
              <w:rPr/>
              <w:t xml:space="preserve">,</w:t>
            </w:r>
            <w:hyperlink r:id="rId116" w:history="1">
              <w:r>
                <w:rPr>
                  <w:color w:val="#410a8c"/>
                  <w:u w:val="single"/>
                </w:rPr>
                <w:t xml:space="preserve">Marion Lièvre</w:t>
              </w:r>
            </w:hyperlink>
          </w:p>
          <w:p>
            <w:pPr/>
            <w:r>
              <w:rPr>
                <w:i w:val="1"/>
                <w:iCs w:val="1"/>
              </w:rPr>
              <w:t xml:space="preserve">Actualité de l’Habitat Temporaire. De l’habitat rêvé à l’habitat contraint</w:t>
            </w:r>
            <w:r>
              <w:rPr/>
              <w:t xml:space="preserve">, 2016, 979-10-95908-00-5</w:t>
            </w:r>
          </w:p>
          <w:p>
            <w:pPr/>
            <w:r>
              <w:rPr/>
              <w:t xml:space="preserve">Chapitre d'ouvrage</w:t>
            </w:r>
          </w:p>
          <w:p>
            <w:pPr/>
            <w:hyperlink r:id="rId137" w:history="1">
              <w:r>
                <w:rPr>
                  <w:color w:val="#410a8c"/>
                  <w:u w:val="single"/>
                </w:rPr>
                <w:t xml:space="preserve">halshs-04063527v1</w:t>
              </w:r>
            </w:hyperlink>
          </w:p>
        </w:tc>
      </w:tr>
      <w:tr>
        <w:trPr/>
        <w:tc>
          <w:tcPr>
            <w:noWrap/>
          </w:tcPr>
          <w:p>
            <w:pPr>
              <w:spacing w:after="200"/>
            </w:pPr>
            <w:hyperlink r:id="rId138" w:history="1">
              <w:r>
                <w:rPr>
                  <w:color w:val="1e198e"/>
                  <w:b w:val="1"/>
                  <w:bCs w:val="1"/>
                  <w:u w:val="single"/>
                </w:rPr>
                <w:t xml:space="preserve">Les possibles d’une ruine. Variations autour de Memorial Square de Richard Meier</w:t>
              </w:r>
            </w:hyperlink>
          </w:p>
          <w:p>
            <w:pPr/>
            <w:hyperlink r:id="rId13" w:history="1">
              <w:r>
                <w:rPr>
                  <w:color w:val="#410a8c"/>
                  <w:u w:val="single"/>
                </w:rPr>
                <w:t xml:space="preserve">Laurent Viala</w:t>
              </w:r>
            </w:hyperlink>
          </w:p>
          <w:p>
            <w:pPr/>
            <w:r>
              <w:rPr>
                <w:i w:val="1"/>
                <w:iCs w:val="1"/>
              </w:rPr>
              <w:t xml:space="preserve">Frédérique Villemur (dir), Penser le projet, Montpelier, Editions de l’Espérou, pp. 109-125</w:t>
            </w:r>
            <w:r>
              <w:rPr/>
              <w:t xml:space="preserve">, 2014</w:t>
            </w:r>
          </w:p>
          <w:p>
            <w:pPr/>
            <w:r>
              <w:rPr/>
              <w:t xml:space="preserve">Chapitre d'ouvrage</w:t>
            </w:r>
          </w:p>
          <w:p>
            <w:pPr/>
            <w:hyperlink r:id="rId138" w:history="1">
              <w:r>
                <w:rPr>
                  <w:color w:val="#410a8c"/>
                  <w:u w:val="single"/>
                </w:rPr>
                <w:t xml:space="preserve">halshs-02572677v1</w:t>
              </w:r>
            </w:hyperlink>
          </w:p>
        </w:tc>
      </w:tr>
      <w:tr>
        <w:trPr/>
        <w:tc>
          <w:tcPr>
            <w:noWrap/>
          </w:tcPr>
          <w:p>
            <w:pPr>
              <w:spacing w:after="200"/>
            </w:pPr>
            <w:hyperlink r:id="rId139" w:history="1">
              <w:r>
                <w:rPr>
                  <w:color w:val="1e198e"/>
                  <w:b w:val="1"/>
                  <w:bCs w:val="1"/>
                  <w:u w:val="single"/>
                </w:rPr>
                <w:t xml:space="preserve">La confusion des temps ou la modernité urbaine contestée. Représentations de la ville, architecture postmoderne et roman contemporain</w:t>
              </w:r>
            </w:hyperlink>
          </w:p>
          <w:p>
            <w:pPr/>
            <w:hyperlink r:id="rId13" w:history="1">
              <w:r>
                <w:rPr>
                  <w:color w:val="#410a8c"/>
                  <w:u w:val="single"/>
                </w:rPr>
                <w:t xml:space="preserve">Laurent Viala</w:t>
              </w:r>
            </w:hyperlink>
          </w:p>
          <w:p>
            <w:pPr/>
            <w:r>
              <w:rPr>
                <w:i w:val="1"/>
                <w:iCs w:val="1"/>
              </w:rPr>
              <w:t xml:space="preserve">Hyppolite P., Harel S. (dir), 2012, Architecture et Littérature contemporaines, Presses Universitaires de Limoges</w:t>
            </w:r>
            <w:r>
              <w:rPr/>
              <w:t xml:space="preserve">, 2012</w:t>
            </w:r>
          </w:p>
          <w:p>
            <w:pPr/>
            <w:r>
              <w:rPr/>
              <w:t xml:space="preserve">Chapitre d'ouvrage</w:t>
            </w:r>
          </w:p>
          <w:p>
            <w:pPr/>
            <w:hyperlink r:id="rId139" w:history="1">
              <w:r>
                <w:rPr>
                  <w:color w:val="#410a8c"/>
                  <w:u w:val="single"/>
                </w:rPr>
                <w:t xml:space="preserve">halshs-02572660v1</w:t>
              </w:r>
            </w:hyperlink>
          </w:p>
        </w:tc>
      </w:tr>
      <w:tr>
        <w:trPr/>
        <w:tc>
          <w:tcPr>
            <w:noWrap/>
          </w:tcPr>
          <w:p>
            <w:pPr>
              <w:spacing w:after="200"/>
            </w:pPr>
            <w:hyperlink r:id="rId140" w:history="1">
              <w:r>
                <w:rPr>
                  <w:color w:val="1e198e"/>
                  <w:b w:val="1"/>
                  <w:bCs w:val="1"/>
                  <w:u w:val="single"/>
                </w:rPr>
                <w:t xml:space="preserve">Montpellier Formes urbaines</w:t>
              </w:r>
            </w:hyperlink>
          </w:p>
          <w:p>
            <w:pPr/>
            <w:hyperlink r:id="rId13" w:history="1">
              <w:r>
                <w:rPr>
                  <w:color w:val="#410a8c"/>
                  <w:u w:val="single"/>
                </w:rPr>
                <w:t xml:space="preserve">Laurent Viala</w:t>
              </w:r>
            </w:hyperlink>
            <w:r>
              <w:rPr/>
              <w:t xml:space="preserve">,</w:t>
            </w:r>
            <w:hyperlink r:id="rId46" w:history="1">
              <w:r>
                <w:rPr>
                  <w:color w:val="#410a8c"/>
                  <w:u w:val="single"/>
                </w:rPr>
                <w:t xml:space="preserve">Jean-Paul Volle</w:t>
              </w:r>
            </w:hyperlink>
          </w:p>
          <w:p>
            <w:pPr/>
            <w:r>
              <w:rPr/>
              <w:t xml:space="preserve">Editions Parenthèses. </w:t>
            </w:r>
            <w:r>
              <w:rPr>
                <w:i w:val="1"/>
                <w:iCs w:val="1"/>
              </w:rPr>
              <w:t xml:space="preserve">Projets et stratégies urbaines : regards comparatifs</w:t>
            </w:r>
            <w:r>
              <w:rPr/>
              <w:t xml:space="preserve">, pp.230-237, 2009</w:t>
            </w:r>
          </w:p>
          <w:p>
            <w:pPr/>
            <w:r>
              <w:rPr/>
              <w:t xml:space="preserve">Chapitre d'ouvrage</w:t>
            </w:r>
          </w:p>
          <w:p>
            <w:pPr/>
            <w:hyperlink r:id="rId140" w:history="1">
              <w:r>
                <w:rPr>
                  <w:color w:val="#410a8c"/>
                  <w:u w:val="single"/>
                </w:rPr>
                <w:t xml:space="preserve">halshs-02591183v1</w:t>
              </w:r>
            </w:hyperlink>
          </w:p>
        </w:tc>
      </w:tr>
      <w:tr>
        <w:trPr/>
        <w:tc>
          <w:tcPr>
            <w:noWrap/>
          </w:tcPr>
          <w:p>
            <w:pPr>
              <w:spacing w:after="200"/>
            </w:pPr>
            <w:hyperlink r:id="rId141" w:history="1">
              <w:r>
                <w:rPr>
                  <w:color w:val="1e198e"/>
                  <w:b w:val="1"/>
                  <w:bCs w:val="1"/>
                  <w:u w:val="single"/>
                </w:rPr>
                <w:t xml:space="preserve">Montpellier Economie</w:t>
              </w:r>
            </w:hyperlink>
          </w:p>
          <w:p>
            <w:pPr/>
            <w:hyperlink r:id="rId13" w:history="1">
              <w:r>
                <w:rPr>
                  <w:color w:val="#410a8c"/>
                  <w:u w:val="single"/>
                </w:rPr>
                <w:t xml:space="preserve">Laurent Viala</w:t>
              </w:r>
            </w:hyperlink>
            <w:r>
              <w:rPr/>
              <w:t xml:space="preserve">,</w:t>
            </w:r>
            <w:hyperlink r:id="rId120" w:history="1">
              <w:r>
                <w:rPr>
                  <w:color w:val="#410a8c"/>
                  <w:u w:val="single"/>
                </w:rPr>
                <w:t xml:space="preserve">Catherine Bernié-Boissard</w:t>
              </w:r>
            </w:hyperlink>
          </w:p>
          <w:p>
            <w:pPr/>
            <w:r>
              <w:rPr/>
              <w:t xml:space="preserve">Editions Parenthèses. </w:t>
            </w:r>
            <w:r>
              <w:rPr>
                <w:i w:val="1"/>
                <w:iCs w:val="1"/>
              </w:rPr>
              <w:t xml:space="preserve">Projets et stratégies urbaines : regards comparatifs</w:t>
            </w:r>
            <w:r>
              <w:rPr/>
              <w:t xml:space="preserve">, pp.82-89, 2009</w:t>
            </w:r>
          </w:p>
          <w:p>
            <w:pPr/>
            <w:r>
              <w:rPr/>
              <w:t xml:space="preserve">Chapitre d'ouvrage</w:t>
            </w:r>
          </w:p>
          <w:p>
            <w:pPr/>
            <w:hyperlink r:id="rId141" w:history="1">
              <w:r>
                <w:rPr>
                  <w:color w:val="#410a8c"/>
                  <w:u w:val="single"/>
                </w:rPr>
                <w:t xml:space="preserve">halshs-02591153v1</w:t>
              </w:r>
            </w:hyperlink>
          </w:p>
        </w:tc>
      </w:tr>
      <w:tr>
        <w:trPr/>
        <w:tc>
          <w:tcPr>
            <w:noWrap/>
          </w:tcPr>
          <w:p>
            <w:pPr>
              <w:spacing w:after="200"/>
            </w:pPr>
            <w:hyperlink r:id="rId142" w:history="1">
              <w:r>
                <w:rPr>
                  <w:color w:val="1e198e"/>
                  <w:b w:val="1"/>
                  <w:bCs w:val="1"/>
                  <w:u w:val="single"/>
                </w:rPr>
                <w:t xml:space="preserve">La Méditerranée comme ressource territoriale pour les métropoles de l’Europe méridionale. Thessalonique : historicité et métropolité</w:t>
              </w:r>
            </w:hyperlink>
          </w:p>
          <w:p>
            <w:pPr/>
            <w:hyperlink r:id="rId13" w:history="1">
              <w:r>
                <w:rPr>
                  <w:color w:val="#410a8c"/>
                  <w:u w:val="single"/>
                </w:rPr>
                <w:t xml:space="preserve">Laurent Viala</w:t>
              </w:r>
            </w:hyperlink>
          </w:p>
          <w:p>
            <w:pPr/>
            <w:r>
              <w:rPr/>
              <w:t xml:space="preserve">Presses universitaires de la Méditerranée. </w:t>
            </w:r>
            <w:r>
              <w:rPr>
                <w:i w:val="1"/>
                <w:iCs w:val="1"/>
              </w:rPr>
              <w:t xml:space="preserve">Villes méditerranéennes d’Europe et leurs périphéries</w:t>
            </w:r>
            <w:r>
              <w:rPr/>
              <w:t xml:space="preserve">, pp.47-58, 2006</w:t>
            </w:r>
          </w:p>
          <w:p>
            <w:pPr/>
            <w:r>
              <w:rPr/>
              <w:t xml:space="preserve">Chapitre d'ouvrage</w:t>
            </w:r>
          </w:p>
          <w:p>
            <w:pPr/>
            <w:hyperlink r:id="rId142" w:history="1">
              <w:r>
                <w:rPr>
                  <w:color w:val="#410a8c"/>
                  <w:u w:val="single"/>
                </w:rPr>
                <w:t xml:space="preserve">halshs-02573470v1</w:t>
              </w:r>
            </w:hyperlink>
          </w:p>
        </w:tc>
      </w:tr>
      <w:tr>
        <w:trPr/>
        <w:tc>
          <w:tcPr>
            <w:noWrap/>
          </w:tcPr>
          <w:p>
            <w:pPr>
              <w:spacing w:after="200"/>
            </w:pPr>
            <w:hyperlink r:id="rId143" w:history="1">
              <w:r>
                <w:rPr>
                  <w:color w:val="1e198e"/>
                  <w:b w:val="1"/>
                  <w:bCs w:val="1"/>
                  <w:u w:val="single"/>
                </w:rPr>
                <w:t xml:space="preserve">Mise en mémoire ou projétion des villes méditerranéennes de l’Europe : une question de représentations ?</w:t>
              </w:r>
            </w:hyperlink>
          </w:p>
          <w:p>
            <w:pPr/>
            <w:hyperlink r:id="rId13" w:history="1">
              <w:r>
                <w:rPr>
                  <w:color w:val="#410a8c"/>
                  <w:u w:val="single"/>
                </w:rPr>
                <w:t xml:space="preserve">Laurent Viala</w:t>
              </w:r>
            </w:hyperlink>
          </w:p>
          <w:p>
            <w:pPr/>
            <w:r>
              <w:rPr/>
              <w:t xml:space="preserve">Presses universitaires de la Méditerranée. </w:t>
            </w:r>
            <w:r>
              <w:rPr>
                <w:i w:val="1"/>
                <w:iCs w:val="1"/>
              </w:rPr>
              <w:t xml:space="preserve">Villes méditerranéennes d’Europe et leurs périphéries</w:t>
            </w:r>
            <w:r>
              <w:rPr/>
              <w:t xml:space="preserve">, pp.343-348, 2006</w:t>
            </w:r>
          </w:p>
          <w:p>
            <w:pPr/>
            <w:r>
              <w:rPr/>
              <w:t xml:space="preserve">Chapitre d'ouvrage</w:t>
            </w:r>
          </w:p>
          <w:p>
            <w:pPr/>
            <w:hyperlink r:id="rId143" w:history="1">
              <w:r>
                <w:rPr>
                  <w:color w:val="#410a8c"/>
                  <w:u w:val="single"/>
                </w:rPr>
                <w:t xml:space="preserve">halshs-02573477v1</w:t>
              </w:r>
            </w:hyperlink>
          </w:p>
        </w:tc>
      </w:tr>
      <w:tr>
        <w:trPr/>
        <w:tc>
          <w:tcPr>
            <w:noWrap/>
          </w:tcPr>
          <w:p>
            <w:pPr>
              <w:spacing w:after="200"/>
            </w:pPr>
            <w:hyperlink r:id="rId144" w:history="1">
              <w:r>
                <w:rPr>
                  <w:color w:val="1e198e"/>
                  <w:b w:val="1"/>
                  <w:bCs w:val="1"/>
                  <w:u w:val="single"/>
                </w:rPr>
                <w:t xml:space="preserve">Mouvement constructiviste en architecture soviétique et représentations de la ville. Témoignage de l’espace public urbain pétersbourgeois</w:t>
              </w:r>
            </w:hyperlink>
          </w:p>
          <w:p>
            <w:pPr/>
            <w:hyperlink r:id="rId13" w:history="1">
              <w:r>
                <w:rPr>
                  <w:color w:val="#410a8c"/>
                  <w:u w:val="single"/>
                </w:rPr>
                <w:t xml:space="preserve">Laurent Viala</w:t>
              </w:r>
            </w:hyperlink>
          </w:p>
          <w:p>
            <w:pPr/>
            <w:r>
              <w:rPr>
                <w:i w:val="1"/>
                <w:iCs w:val="1"/>
              </w:rPr>
              <w:t xml:space="preserve">Hyppolite P. (dir), 2006, Architecture, Littérature, Espaces, Presses Universitaires de Limoges.</w:t>
            </w:r>
            <w:r>
              <w:rPr/>
              <w:t xml:space="preserve">, 2006</w:t>
            </w:r>
          </w:p>
          <w:p>
            <w:pPr/>
            <w:r>
              <w:rPr/>
              <w:t xml:space="preserve">Chapitre d'ouvrage</w:t>
            </w:r>
          </w:p>
          <w:p>
            <w:pPr/>
            <w:hyperlink r:id="rId144" w:history="1">
              <w:r>
                <w:rPr>
                  <w:color w:val="#410a8c"/>
                  <w:u w:val="single"/>
                </w:rPr>
                <w:t xml:space="preserve">halshs-02572671v1</w:t>
              </w:r>
            </w:hyperlink>
          </w:p>
        </w:tc>
      </w:tr>
      <w:tr>
        <w:trPr/>
        <w:tc>
          <w:tcPr>
            <w:noWrap/>
          </w:tcPr>
          <w:p>
            <w:pPr>
              <w:spacing w:after="200"/>
            </w:pPr>
            <w:hyperlink r:id="rId145" w:history="1">
              <w:r>
                <w:rPr>
                  <w:color w:val="1e198e"/>
                  <w:b w:val="1"/>
                  <w:bCs w:val="1"/>
                  <w:u w:val="single"/>
                </w:rPr>
                <w:t xml:space="preserve">Acteurs, territoires, projets face à une tentative de reconversion du site minier de Lodève (Hérault,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t xml:space="preserve">Helga-Jane Scarwell, Magalie Franchomme. </w:t>
            </w:r>
            <w:r>
              <w:rPr>
                <w:i w:val="1"/>
                <w:iCs w:val="1"/>
              </w:rPr>
              <w:t xml:space="preserve">Contraintes environnementales et gouvernance des territoires</w:t>
            </w:r>
            <w:r>
              <w:rPr/>
              <w:t xml:space="preserve">, Éditions de l'aube, Seuil, 2004, 978-2752600622</w:t>
            </w:r>
          </w:p>
          <w:p>
            <w:pPr/>
            <w:r>
              <w:rPr/>
              <w:t xml:space="preserve">Chapitre d'ouvrage</w:t>
            </w:r>
          </w:p>
          <w:p>
            <w:pPr/>
            <w:hyperlink r:id="rId145" w:history="1">
              <w:r>
                <w:rPr>
                  <w:color w:val="#410a8c"/>
                  <w:u w:val="single"/>
                </w:rPr>
                <w:t xml:space="preserve">halshs-01628975v1</w:t>
              </w:r>
            </w:hyperlink>
          </w:p>
        </w:tc>
      </w:tr>
      <w:tr>
        <w:trPr/>
        <w:tc>
          <w:tcPr>
            <w:noWrap/>
          </w:tcPr>
          <w:p>
            <w:pPr>
              <w:spacing w:after="200"/>
            </w:pPr>
            <w:hyperlink r:id="rId146" w:history="1">
              <w:r>
                <w:rPr>
                  <w:color w:val="1e198e"/>
                  <w:b w:val="1"/>
                  <w:bCs w:val="1"/>
                  <w:u w:val="single"/>
                </w:rPr>
                <w:t xml:space="preserve">Acteurs, territoires, projets face à une tentative de reconversion du site minier de Lodève (Hérault,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t xml:space="preserve">Helga-Jane Scarwell, Magalie Franchomme (coordination). </w:t>
            </w:r>
            <w:r>
              <w:rPr>
                <w:i w:val="1"/>
                <w:iCs w:val="1"/>
              </w:rPr>
              <w:t xml:space="preserve">Contraintes environnementales et gouvernance des territoires</w:t>
            </w:r>
            <w:r>
              <w:rPr/>
              <w:t xml:space="preserve">, Éditions de l'aube, Seuil, 2004</w:t>
            </w:r>
          </w:p>
          <w:p>
            <w:pPr/>
            <w:r>
              <w:rPr/>
              <w:t xml:space="preserve">Chapitre d'ouvrage</w:t>
            </w:r>
          </w:p>
          <w:p>
            <w:pPr/>
            <w:hyperlink r:id="rId146" w:history="1">
              <w:r>
                <w:rPr>
                  <w:color w:val="#410a8c"/>
                  <w:u w:val="single"/>
                </w:rPr>
                <w:t xml:space="preserve">halshs-01628974v1</w:t>
              </w:r>
            </w:hyperlink>
          </w:p>
        </w:tc>
      </w:tr>
      <w:tr>
        <w:trPr/>
        <w:tc>
          <w:tcPr>
            <w:noWrap/>
          </w:tcPr>
          <w:p>
            <w:pPr>
              <w:spacing w:after="200"/>
            </w:pPr>
            <w:hyperlink r:id="rId147" w:history="1">
              <w:r>
                <w:rPr>
                  <w:color w:val="1e198e"/>
                  <w:b w:val="1"/>
                  <w:bCs w:val="1"/>
                  <w:u w:val="single"/>
                </w:rPr>
                <w:t xml:space="preserve">À la recherche de la ville. Des regrets en héritage à l’espoir en promesse : Istanbul choisit de vivre l’instant</w:t>
              </w:r>
            </w:hyperlink>
          </w:p>
          <w:p>
            <w:pPr/>
            <w:hyperlink r:id="rId13" w:history="1">
              <w:r>
                <w:rPr>
                  <w:color w:val="#410a8c"/>
                  <w:u w:val="single"/>
                </w:rPr>
                <w:t xml:space="preserve">Laurent Viala</w:t>
              </w:r>
            </w:hyperlink>
          </w:p>
          <w:p>
            <w:pPr/>
            <w:r>
              <w:rPr>
                <w:i w:val="1"/>
                <w:iCs w:val="1"/>
              </w:rPr>
              <w:t xml:space="preserve">Istanbul : à la recherche d'une métropole</w:t>
            </w:r>
            <w:r>
              <w:rPr/>
              <w:t xml:space="preserve">, 13, Presses universitaires de la Méditerranée, pp.7-47, 2001, Recherches, 9782842694210</w:t>
            </w:r>
          </w:p>
          <w:p>
            <w:pPr/>
            <w:r>
              <w:rPr/>
              <w:t xml:space="preserve">Chapitre d'ouvrage</w:t>
            </w:r>
          </w:p>
          <w:p>
            <w:pPr/>
            <w:hyperlink r:id="rId147" w:history="1">
              <w:r>
                <w:rPr>
                  <w:color w:val="#410a8c"/>
                  <w:u w:val="single"/>
                </w:rPr>
                <w:t xml:space="preserve">halshs-02573593v1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Espaces de palimpseste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t xml:space="preserve">2025, 8 p. ; 11 photographies</w:t>
            </w:r>
          </w:p>
          <w:p>
            <w:pPr/>
            <w:r>
              <w:rPr/>
              <w:t xml:space="preserve">Autre publication scientifique</w:t>
            </w:r>
          </w:p>
          <w:p>
            <w:pPr/>
            <w:hyperlink r:id="rId148" w:history="1">
              <w:r>
                <w:rPr>
                  <w:color w:val="#410a8c"/>
                  <w:u w:val="single"/>
                </w:rPr>
                <w:t xml:space="preserve">halshs-05335550v1</w:t>
              </w:r>
            </w:hyperlink>
          </w:p>
        </w:tc>
      </w:tr>
      <w:tr>
        <w:trPr/>
        <w:tc>
          <w:tcPr>
            <w:noWrap/>
          </w:tcPr>
          <w:p>
            <w:pPr>
              <w:spacing w:after="200"/>
            </w:pPr>
            <w:hyperlink r:id="rId149" w:history="1">
              <w:r>
                <w:rPr>
                  <w:color w:val="1e198e"/>
                  <w:b w:val="1"/>
                  <w:bCs w:val="1"/>
                  <w:u w:val="single"/>
                </w:rPr>
                <w:t xml:space="preserve">DE MONTPELLIER MÉDITERRANÉE MÉTROPOLE AU GRAND TERRITOIRE</w:t>
              </w:r>
            </w:hyperlink>
          </w:p>
          <w:p>
            <w:pPr/>
            <w:hyperlink r:id="rId13" w:history="1">
              <w:r>
                <w:rPr>
                  <w:color w:val="#410a8c"/>
                  <w:u w:val="single"/>
                </w:rPr>
                <w:t xml:space="preserve">Laurent Viala</w:t>
              </w:r>
            </w:hyperlink>
          </w:p>
          <w:p>
            <w:pPr/>
            <w:r>
              <w:rPr/>
              <w:t xml:space="preserve">2021</w:t>
            </w:r>
          </w:p>
          <w:p>
            <w:pPr/>
            <w:r>
              <w:rPr/>
              <w:t xml:space="preserve">Autre publication scientifique</w:t>
            </w:r>
          </w:p>
          <w:p>
            <w:pPr/>
            <w:hyperlink r:id="rId149" w:history="1">
              <w:r>
                <w:rPr>
                  <w:color w:val="#410a8c"/>
                  <w:u w:val="single"/>
                </w:rPr>
                <w:t xml:space="preserve">halshs-04936329v1</w:t>
              </w:r>
            </w:hyperlink>
          </w:p>
        </w:tc>
      </w:tr>
      <w:tr>
        <w:trPr/>
        <w:tc>
          <w:tcPr>
            <w:noWrap/>
          </w:tcPr>
          <w:p>
            <w:pPr>
              <w:spacing w:after="200"/>
            </w:pPr>
            <w:hyperlink r:id="rId150" w:history="1">
              <w:r>
                <w:rPr>
                  <w:color w:val="1e198e"/>
                  <w:b w:val="1"/>
                  <w:bCs w:val="1"/>
                  <w:u w:val="single"/>
                </w:rPr>
                <w:t xml:space="preserve">HOSPITALITÉS DÉLÉGUÉES EN CONTEXTE MÉTROPOLITAIN</w:t>
              </w:r>
            </w:hyperlink>
          </w:p>
          <w:p>
            <w:pPr/>
            <w:hyperlink r:id="rId13" w:history="1">
              <w:r>
                <w:rPr>
                  <w:color w:val="#410a8c"/>
                  <w:u w:val="single"/>
                </w:rPr>
                <w:t xml:space="preserve">Laurent Viala</w:t>
              </w:r>
            </w:hyperlink>
          </w:p>
          <w:p>
            <w:pPr/>
            <w:r>
              <w:rPr/>
              <w:t xml:space="preserve">2021</w:t>
            </w:r>
          </w:p>
          <w:p>
            <w:pPr/>
            <w:r>
              <w:rPr/>
              <w:t xml:space="preserve">Autre publication scientifique</w:t>
            </w:r>
          </w:p>
          <w:p>
            <w:pPr/>
            <w:hyperlink r:id="rId150" w:history="1">
              <w:r>
                <w:rPr>
                  <w:color w:val="#410a8c"/>
                  <w:u w:val="single"/>
                </w:rPr>
                <w:t xml:space="preserve">halshs-04936322v1</w:t>
              </w:r>
            </w:hyperlink>
          </w:p>
        </w:tc>
      </w:tr>
      <w:tr>
        <w:trPr/>
        <w:tc>
          <w:tcPr>
            <w:noWrap/>
          </w:tcPr>
          <w:p>
            <w:pPr>
              <w:spacing w:after="200"/>
            </w:pPr>
            <w:hyperlink r:id="rId151" w:history="1">
              <w:r>
                <w:rPr>
                  <w:color w:val="1e198e"/>
                  <w:b w:val="1"/>
                  <w:bCs w:val="1"/>
                  <w:u w:val="single"/>
                </w:rPr>
                <w:t xml:space="preserve">De Montpellier Méditerranée Métropole au grand territoire.</w:t>
              </w:r>
            </w:hyperlink>
          </w:p>
          <w:p>
            <w:pPr/>
            <w:hyperlink r:id="rId13" w:history="1">
              <w:r>
                <w:rPr>
                  <w:color w:val="#410a8c"/>
                  <w:u w:val="single"/>
                </w:rPr>
                <w:t xml:space="preserve">Laurent Viala</w:t>
              </w:r>
            </w:hyperlink>
          </w:p>
          <w:p>
            <w:pPr/>
            <w:r>
              <w:rPr/>
              <w:t xml:space="preserve">2020</w:t>
            </w:r>
          </w:p>
          <w:p>
            <w:pPr/>
            <w:r>
              <w:rPr/>
              <w:t xml:space="preserve">Autre publication scientifique</w:t>
            </w:r>
          </w:p>
          <w:p>
            <w:pPr/>
            <w:hyperlink r:id="rId151" w:history="1">
              <w:r>
                <w:rPr>
                  <w:color w:val="#410a8c"/>
                  <w:u w:val="single"/>
                </w:rPr>
                <w:t xml:space="preserve">halshs-04936319v1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Patrimonialisations et espaces ruraux : tant que l'on n'osera pas le désert</w:t>
              </w:r>
            </w:hyperlink>
          </w:p>
          <w:p>
            <w:pPr/>
            <w:hyperlink r:id="rId12" w:history="1">
              <w:r>
                <w:rPr>
                  <w:color w:val="#410a8c"/>
                  <w:u w:val="single"/>
                </w:rPr>
                <w:t xml:space="preserve">Régis Keerle</w:t>
              </w:r>
            </w:hyperlink>
            <w:r>
              <w:rPr/>
              <w:t xml:space="preserve">,</w:t>
            </w:r>
            <w:hyperlink r:id="rId153" w:history="1">
              <w:r>
                <w:rPr>
                  <w:color w:val="#410a8c"/>
                  <w:u w:val="single"/>
                </w:rPr>
                <w:t xml:space="preserve">Christine Sammer</w:t>
              </w:r>
            </w:hyperlink>
            <w:r>
              <w:rPr/>
              <w:t xml:space="preserve">,</w:t>
            </w:r>
            <w:hyperlink r:id="rId13" w:history="1">
              <w:r>
                <w:rPr>
                  <w:color w:val="#410a8c"/>
                  <w:u w:val="single"/>
                </w:rPr>
                <w:t xml:space="preserve">Laurent Viala</w:t>
              </w:r>
            </w:hyperlink>
          </w:p>
          <w:p>
            <w:pPr/>
            <w:r>
              <w:rPr/>
              <w:t xml:space="preserve">2016</w:t>
            </w:r>
          </w:p>
          <w:p>
            <w:pPr/>
            <w:r>
              <w:rPr/>
              <w:t xml:space="preserve">Pré-publication, Document de travail</w:t>
            </w:r>
          </w:p>
          <w:p>
            <w:pPr/>
            <w:hyperlink r:id="rId152" w:history="1">
              <w:r>
                <w:rPr>
                  <w:color w:val="#410a8c"/>
                  <w:u w:val="single"/>
                </w:rPr>
                <w:t xml:space="preserve">halshs-01588684v1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9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viala" TargetMode="External"/><Relationship Id="rId9" Type="http://schemas.openxmlformats.org/officeDocument/2006/relationships/hyperlink" Target="https://orcid.org/0000-0002-6661-2136" TargetMode="External"/><Relationship Id="rId10" Type="http://schemas.openxmlformats.org/officeDocument/2006/relationships/hyperlink" Target="https://www.idref.fr/077130316" TargetMode="External"/><Relationship Id="rId11" Type="http://schemas.openxmlformats.org/officeDocument/2006/relationships/hyperlink" Target="https://shs.hal.science/halshs-05219290v1" TargetMode="External"/><Relationship Id="rId12" Type="http://schemas.openxmlformats.org/officeDocument/2006/relationships/hyperlink" Target="https://hal.science/search/index/?q=*&amp;authFullName_s=R&#233;gis Keerle" TargetMode="External"/><Relationship Id="rId13" Type="http://schemas.openxmlformats.org/officeDocument/2006/relationships/hyperlink" Target="https://hal.science/search/index/?q=*&amp;authFullName_s=Laurent Viala" TargetMode="External"/><Relationship Id="rId14" Type="http://schemas.openxmlformats.org/officeDocument/2006/relationships/hyperlink" Target="https://dx.doi.org/10.7358/gn-2025-001-kevi" TargetMode="External"/><Relationship Id="rId15" Type="http://schemas.openxmlformats.org/officeDocument/2006/relationships/hyperlink" Target="https://shs.hal.science/halshs-05019386v1" TargetMode="External"/><Relationship Id="rId16" Type="http://schemas.openxmlformats.org/officeDocument/2006/relationships/hyperlink" Target="https://dx.doi.org/10.3917/comma.205.0131" TargetMode="External"/><Relationship Id="rId17" Type="http://schemas.openxmlformats.org/officeDocument/2006/relationships/hyperlink" Target="https://shs.hal.science/halshs-04936170v1" TargetMode="External"/><Relationship Id="rId18" Type="http://schemas.openxmlformats.org/officeDocument/2006/relationships/hyperlink" Target="https://dx.doi.org/10.4000/1389m" TargetMode="External"/><Relationship Id="rId19" Type="http://schemas.openxmlformats.org/officeDocument/2006/relationships/hyperlink" Target="https://shs.hal.science/halshs-02998075v1" TargetMode="External"/><Relationship Id="rId20" Type="http://schemas.openxmlformats.org/officeDocument/2006/relationships/hyperlink" Target="https://shs.hal.science/halshs-02613284v1" TargetMode="External"/><Relationship Id="rId21" Type="http://schemas.openxmlformats.org/officeDocument/2006/relationships/hyperlink" Target="https://dx.doi.org/10.1093/fh/craa027" TargetMode="External"/><Relationship Id="rId22" Type="http://schemas.openxmlformats.org/officeDocument/2006/relationships/hyperlink" Target="https://shs.hal.science/halshs-02864892v1" TargetMode="External"/><Relationship Id="rId23" Type="http://schemas.openxmlformats.org/officeDocument/2006/relationships/hyperlink" Target="https://hal.science/search/index/?q=*&amp;authFullName_s=Hassan Ait Haddou" TargetMode="External"/><Relationship Id="rId24" Type="http://schemas.openxmlformats.org/officeDocument/2006/relationships/hyperlink" Target="https://hal.science/search/index/?q=*&amp;authFullName_s=Alain Chante" TargetMode="External"/><Relationship Id="rId25" Type="http://schemas.openxmlformats.org/officeDocument/2006/relationships/hyperlink" Target="https://hal.science/search/index/?q=*&amp;authFullName_s=Lambert Dousson" TargetMode="External"/><Relationship Id="rId26" Type="http://schemas.openxmlformats.org/officeDocument/2006/relationships/hyperlink" Target="https://dx.doi.org/10.3917/comma.171.0005" TargetMode="External"/><Relationship Id="rId27" Type="http://schemas.openxmlformats.org/officeDocument/2006/relationships/hyperlink" Target="https://shs.hal.science/halshs-02564746v1" TargetMode="External"/><Relationship Id="rId28" Type="http://schemas.openxmlformats.org/officeDocument/2006/relationships/hyperlink" Target="https://dx.doi.org/10.3917/sta.122.0095" TargetMode="External"/><Relationship Id="rId29" Type="http://schemas.openxmlformats.org/officeDocument/2006/relationships/hyperlink" Target="https://shs.hal.science/halshs-02310487v1" TargetMode="External"/><Relationship Id="rId30" Type="http://schemas.openxmlformats.org/officeDocument/2006/relationships/hyperlink" Target="https://shs.hal.science/halshs-02564194v1" TargetMode="External"/><Relationship Id="rId31" Type="http://schemas.openxmlformats.org/officeDocument/2006/relationships/hyperlink" Target="https://dx.doi.org/10.4000/gc.5418" TargetMode="External"/><Relationship Id="rId32" Type="http://schemas.openxmlformats.org/officeDocument/2006/relationships/hyperlink" Target="https://shs.hal.science/halshs-02566266v1" TargetMode="External"/><Relationship Id="rId33" Type="http://schemas.openxmlformats.org/officeDocument/2006/relationships/hyperlink" Target="https://dx.doi.org/10.4000/articulo.4058" TargetMode="External"/><Relationship Id="rId34" Type="http://schemas.openxmlformats.org/officeDocument/2006/relationships/hyperlink" Target="https://shs.hal.science/halshs-02571764v1" TargetMode="External"/><Relationship Id="rId35" Type="http://schemas.openxmlformats.org/officeDocument/2006/relationships/hyperlink" Target="https://shs.hal.science/halshs-02571873v1" TargetMode="External"/><Relationship Id="rId36" Type="http://schemas.openxmlformats.org/officeDocument/2006/relationships/hyperlink" Target="https://dx.doi.org/10.4000/lectures.18648" TargetMode="External"/><Relationship Id="rId37" Type="http://schemas.openxmlformats.org/officeDocument/2006/relationships/hyperlink" Target="https://shs.hal.science/halshs-02572364v1" TargetMode="External"/><Relationship Id="rId38" Type="http://schemas.openxmlformats.org/officeDocument/2006/relationships/hyperlink" Target="https://dx.doi.org/10.4000/lectures.16747" TargetMode="External"/><Relationship Id="rId39" Type="http://schemas.openxmlformats.org/officeDocument/2006/relationships/hyperlink" Target="https://shs.hal.science/halshs-02571401v1" TargetMode="External"/><Relationship Id="rId40" Type="http://schemas.openxmlformats.org/officeDocument/2006/relationships/hyperlink" Target="https://hal.science/search/index/?q=*&amp;authFullName_s=Paskine Sagnes" TargetMode="External"/><Relationship Id="rId41" Type="http://schemas.openxmlformats.org/officeDocument/2006/relationships/hyperlink" Target="https://dx.doi.org/10.4000/books.pub.27561" TargetMode="External"/><Relationship Id="rId42" Type="http://schemas.openxmlformats.org/officeDocument/2006/relationships/hyperlink" Target="https://shs.hal.science/halshs-02566289v1" TargetMode="External"/><Relationship Id="rId43" Type="http://schemas.openxmlformats.org/officeDocument/2006/relationships/hyperlink" Target="https://dx.doi.org/10.3917/esp.122.0099" TargetMode="External"/><Relationship Id="rId44" Type="http://schemas.openxmlformats.org/officeDocument/2006/relationships/hyperlink" Target="https://shs.hal.science/halshs-02589775v1" TargetMode="External"/><Relationship Id="rId45" Type="http://schemas.openxmlformats.org/officeDocument/2006/relationships/hyperlink" Target="https://shs.hal.science/halshs-02591407v1" TargetMode="External"/><Relationship Id="rId46" Type="http://schemas.openxmlformats.org/officeDocument/2006/relationships/hyperlink" Target="https://hal.science/search/index/?q=*&amp;authFullName_s=Jean-Paul Volle" TargetMode="External"/><Relationship Id="rId47" Type="http://schemas.openxmlformats.org/officeDocument/2006/relationships/hyperlink" Target="https://shs.hal.science/halshs-02573583v1" TargetMode="External"/><Relationship Id="rId48" Type="http://schemas.openxmlformats.org/officeDocument/2006/relationships/hyperlink" Target="https://shs.hal.science/halshs-02573597v1" TargetMode="External"/><Relationship Id="rId49" Type="http://schemas.openxmlformats.org/officeDocument/2006/relationships/hyperlink" Target="https://shs.hal.science/halshs-02571053v1" TargetMode="External"/><Relationship Id="rId50" Type="http://schemas.openxmlformats.org/officeDocument/2006/relationships/hyperlink" Target="https://shs.hal.science/halshs-05128509v1" TargetMode="External"/><Relationship Id="rId51" Type="http://schemas.openxmlformats.org/officeDocument/2006/relationships/hyperlink" Target="https://shs.hal.science/halshs-05387707v1" TargetMode="External"/><Relationship Id="rId52" Type="http://schemas.openxmlformats.org/officeDocument/2006/relationships/hyperlink" Target="https://shs.hal.science/halshs-05321802v1" TargetMode="External"/><Relationship Id="rId53" Type="http://schemas.openxmlformats.org/officeDocument/2006/relationships/hyperlink" Target="https://hal.science/hal-04108827v1" TargetMode="External"/><Relationship Id="rId54" Type="http://schemas.openxmlformats.org/officeDocument/2006/relationships/hyperlink" Target="https://shs.hal.science/halshs-04161358v1" TargetMode="External"/><Relationship Id="rId55" Type="http://schemas.openxmlformats.org/officeDocument/2006/relationships/hyperlink" Target="https://shs.hal.science/halshs-04254471v1" TargetMode="External"/><Relationship Id="rId56" Type="http://schemas.openxmlformats.org/officeDocument/2006/relationships/hyperlink" Target="https://hal.science/hal-03752102v1" TargetMode="External"/><Relationship Id="rId57" Type="http://schemas.openxmlformats.org/officeDocument/2006/relationships/hyperlink" Target="https://shs.hal.science/halshs-03881884v1" TargetMode="External"/><Relationship Id="rId58" Type="http://schemas.openxmlformats.org/officeDocument/2006/relationships/hyperlink" Target="https://hal.science/search/index/?q=*&amp;authFullName_s=Valentine Sanchez" TargetMode="External"/><Relationship Id="rId59" Type="http://schemas.openxmlformats.org/officeDocument/2006/relationships/hyperlink" Target="https://shs.hal.science/halshs-03881913v1" TargetMode="External"/><Relationship Id="rId60" Type="http://schemas.openxmlformats.org/officeDocument/2006/relationships/hyperlink" Target="https://hal.science/search/index/?q=*&amp;authFullName_s=Sibylle Turo" TargetMode="External"/><Relationship Id="rId61" Type="http://schemas.openxmlformats.org/officeDocument/2006/relationships/hyperlink" Target="https://hal.science/search/index/?q=*&amp;authFullName_s=Vinicius Raducanu" TargetMode="External"/><Relationship Id="rId62" Type="http://schemas.openxmlformats.org/officeDocument/2006/relationships/hyperlink" Target="https://hal.science/search/index/?q=*&amp;authFullName_s=Isl&#232;me Baghouz" TargetMode="External"/><Relationship Id="rId63" Type="http://schemas.openxmlformats.org/officeDocument/2006/relationships/hyperlink" Target="https://shs.hal.science/halshs-03881925v1" TargetMode="External"/><Relationship Id="rId64" Type="http://schemas.openxmlformats.org/officeDocument/2006/relationships/hyperlink" Target="https://hal.umontpellier.fr/hal-03606280v1" TargetMode="External"/><Relationship Id="rId65" Type="http://schemas.openxmlformats.org/officeDocument/2006/relationships/hyperlink" Target="https://hal.science/search/index/?q=*&amp;authFullName_s=Emmanuel N&#233;grier" TargetMode="External"/><Relationship Id="rId66" Type="http://schemas.openxmlformats.org/officeDocument/2006/relationships/hyperlink" Target="https://shs.hal.science/halshs-03881938v1" TargetMode="External"/><Relationship Id="rId67" Type="http://schemas.openxmlformats.org/officeDocument/2006/relationships/hyperlink" Target="https://hal.science/search/index/?q=*&amp;authFullName_s=Arthur-Henri Michalland" TargetMode="External"/><Relationship Id="rId68" Type="http://schemas.openxmlformats.org/officeDocument/2006/relationships/hyperlink" Target="https://shs.hal.science/halshs-03606744v1" TargetMode="External"/><Relationship Id="rId69" Type="http://schemas.openxmlformats.org/officeDocument/2006/relationships/hyperlink" Target="https://hal.science/search/index/?q=*&amp;authFullName_s=Fabien Blasco" TargetMode="External"/><Relationship Id="rId70" Type="http://schemas.openxmlformats.org/officeDocument/2006/relationships/hyperlink" Target="https://hal.science/search/index/?q=*&amp;authFullName_s=Aur&#233;lie Delage" TargetMode="External"/><Relationship Id="rId71" Type="http://schemas.openxmlformats.org/officeDocument/2006/relationships/hyperlink" Target="https://shs.hal.science/halshs-05349797v1" TargetMode="External"/><Relationship Id="rId72" Type="http://schemas.openxmlformats.org/officeDocument/2006/relationships/hyperlink" Target="https://shs.hal.science/halshs-05349788v1" TargetMode="External"/><Relationship Id="rId73" Type="http://schemas.openxmlformats.org/officeDocument/2006/relationships/hyperlink" Target="https://shs.hal.science/halshs-05349776v1" TargetMode="External"/><Relationship Id="rId74" Type="http://schemas.openxmlformats.org/officeDocument/2006/relationships/hyperlink" Target="https://shs.hal.science/halshs-05349790v1" TargetMode="External"/><Relationship Id="rId75" Type="http://schemas.openxmlformats.org/officeDocument/2006/relationships/hyperlink" Target="https://shs.hal.science/halshs-05349747v1" TargetMode="External"/><Relationship Id="rId76" Type="http://schemas.openxmlformats.org/officeDocument/2006/relationships/hyperlink" Target="https://shs.hal.science/halshs-05349766v1" TargetMode="External"/><Relationship Id="rId77" Type="http://schemas.openxmlformats.org/officeDocument/2006/relationships/hyperlink" Target="https://shs.hal.science/halshs-05347900v1" TargetMode="External"/><Relationship Id="rId78" Type="http://schemas.openxmlformats.org/officeDocument/2006/relationships/hyperlink" Target="https://shs.hal.science/halshs-05347629v1" TargetMode="External"/><Relationship Id="rId79" Type="http://schemas.openxmlformats.org/officeDocument/2006/relationships/hyperlink" Target="https://shs.hal.science/halshs-05347602v1" TargetMode="External"/><Relationship Id="rId80" Type="http://schemas.openxmlformats.org/officeDocument/2006/relationships/hyperlink" Target="https://shs.hal.science/halshs-05347605v1" TargetMode="External"/><Relationship Id="rId81" Type="http://schemas.openxmlformats.org/officeDocument/2006/relationships/hyperlink" Target="https://shs.hal.science/halshs-05347596v1" TargetMode="External"/><Relationship Id="rId82" Type="http://schemas.openxmlformats.org/officeDocument/2006/relationships/hyperlink" Target="https://shs.hal.science/halshs-05347600v1" TargetMode="External"/><Relationship Id="rId83" Type="http://schemas.openxmlformats.org/officeDocument/2006/relationships/hyperlink" Target="https://shs.hal.science/halshs-05347592v1" TargetMode="External"/><Relationship Id="rId84" Type="http://schemas.openxmlformats.org/officeDocument/2006/relationships/hyperlink" Target="https://shs.hal.science/halshs-05347588v1" TargetMode="External"/><Relationship Id="rId85" Type="http://schemas.openxmlformats.org/officeDocument/2006/relationships/hyperlink" Target="https://shs.hal.science/halshs-05347583v1" TargetMode="External"/><Relationship Id="rId86" Type="http://schemas.openxmlformats.org/officeDocument/2006/relationships/hyperlink" Target="https://shs.hal.science/halshs-05347563v1" TargetMode="External"/><Relationship Id="rId87" Type="http://schemas.openxmlformats.org/officeDocument/2006/relationships/hyperlink" Target="https://shs.hal.science/halshs-02590135v1" TargetMode="External"/><Relationship Id="rId88" Type="http://schemas.openxmlformats.org/officeDocument/2006/relationships/hyperlink" Target="https://shs.hal.science/halshs-05347569v1" TargetMode="External"/><Relationship Id="rId89" Type="http://schemas.openxmlformats.org/officeDocument/2006/relationships/hyperlink" Target="https://shs.hal.science/halshs-05346520v1" TargetMode="External"/><Relationship Id="rId90" Type="http://schemas.openxmlformats.org/officeDocument/2006/relationships/hyperlink" Target="https://shs.hal.science/halshs-05346531v1" TargetMode="External"/><Relationship Id="rId91" Type="http://schemas.openxmlformats.org/officeDocument/2006/relationships/hyperlink" Target="https://shs.hal.science/halshs-02590276v1" TargetMode="External"/><Relationship Id="rId92" Type="http://schemas.openxmlformats.org/officeDocument/2006/relationships/hyperlink" Target="https://shs.hal.science/halshs-05346500v1" TargetMode="External"/><Relationship Id="rId93" Type="http://schemas.openxmlformats.org/officeDocument/2006/relationships/hyperlink" Target="https://shs.hal.science/halshs-02573497v1" TargetMode="External"/><Relationship Id="rId94" Type="http://schemas.openxmlformats.org/officeDocument/2006/relationships/hyperlink" Target="https://shs.hal.science/halshs-05346482v1" TargetMode="External"/><Relationship Id="rId95" Type="http://schemas.openxmlformats.org/officeDocument/2006/relationships/hyperlink" Target="https://shs.hal.science/halshs-02590484v1" TargetMode="External"/><Relationship Id="rId96" Type="http://schemas.openxmlformats.org/officeDocument/2006/relationships/hyperlink" Target="https://shs.hal.science/halshs-05346472v1" TargetMode="External"/><Relationship Id="rId97" Type="http://schemas.openxmlformats.org/officeDocument/2006/relationships/hyperlink" Target="https://shs.hal.science/halshs-05346489v1" TargetMode="External"/><Relationship Id="rId98" Type="http://schemas.openxmlformats.org/officeDocument/2006/relationships/hyperlink" Target="https://shs.hal.science/halshs-05346462v1" TargetMode="External"/><Relationship Id="rId99" Type="http://schemas.openxmlformats.org/officeDocument/2006/relationships/hyperlink" Target="https://shs.hal.science/halshs-05346477v1" TargetMode="External"/><Relationship Id="rId100" Type="http://schemas.openxmlformats.org/officeDocument/2006/relationships/hyperlink" Target="https://shs.hal.science/halshs-05346259v1" TargetMode="External"/><Relationship Id="rId101" Type="http://schemas.openxmlformats.org/officeDocument/2006/relationships/hyperlink" Target="https://shs.hal.science/halshs-05346198v1" TargetMode="External"/><Relationship Id="rId102" Type="http://schemas.openxmlformats.org/officeDocument/2006/relationships/hyperlink" Target="https://shs.hal.science/halshs-02573488v1" TargetMode="External"/><Relationship Id="rId103" Type="http://schemas.openxmlformats.org/officeDocument/2006/relationships/hyperlink" Target="https://shs.hal.science/halshs-04567353v1" TargetMode="External"/><Relationship Id="rId104" Type="http://schemas.openxmlformats.org/officeDocument/2006/relationships/hyperlink" Target="https://www.autrement.com/metropole-et-amenagement/9782080440358" TargetMode="External"/><Relationship Id="rId105" Type="http://schemas.openxmlformats.org/officeDocument/2006/relationships/hyperlink" Target="https://shs.hal.science/halshs-04157284v1" TargetMode="External"/><Relationship Id="rId106" Type="http://schemas.openxmlformats.org/officeDocument/2006/relationships/hyperlink" Target="https://hal.science/search/index/?q=*&amp;authFullName_s=Daniel Andersch" TargetMode="External"/><Relationship Id="rId107" Type="http://schemas.openxmlformats.org/officeDocument/2006/relationships/hyperlink" Target="https://hal.science/search/index/?q=*&amp;authFullName_s=Catherine Bernie-Boissard" TargetMode="External"/><Relationship Id="rId108" Type="http://schemas.openxmlformats.org/officeDocument/2006/relationships/hyperlink" Target="https://hal.science/search/index/?q=*&amp;authFullName_s=Blasco Fabien" TargetMode="External"/><Relationship Id="rId109" Type="http://schemas.openxmlformats.org/officeDocument/2006/relationships/hyperlink" Target="https://hal.science/search/index/?q=*&amp;authFullName_s=Bossard Fr&#233;d&#233;ric" TargetMode="External"/><Relationship Id="rId110" Type="http://schemas.openxmlformats.org/officeDocument/2006/relationships/hyperlink" Target="https://shs.hal.science/halshs-02571738v1" TargetMode="External"/><Relationship Id="rId111" Type="http://schemas.openxmlformats.org/officeDocument/2006/relationships/hyperlink" Target="https://shs.hal.science/halshs-02571744v1" TargetMode="External"/><Relationship Id="rId112" Type="http://schemas.openxmlformats.org/officeDocument/2006/relationships/hyperlink" Target="https://shs.hal.science/halshs-02571794v1" TargetMode="External"/><Relationship Id="rId113" Type="http://schemas.openxmlformats.org/officeDocument/2006/relationships/hyperlink" Target="https://hal.science/search/index/?q=*&amp;authFullName_s=Gr&#233;goire Cousin" TargetMode="External"/><Relationship Id="rId114" Type="http://schemas.openxmlformats.org/officeDocument/2006/relationships/hyperlink" Target="https://hal.science/search/index/?q=*&amp;authFullName_s=Ga&#235;lla Loiseau" TargetMode="External"/><Relationship Id="rId115" Type="http://schemas.openxmlformats.org/officeDocument/2006/relationships/hyperlink" Target="https://hal.science/search/index/?q=*&amp;authFullName_s=Dominique Crozat" TargetMode="External"/><Relationship Id="rId116" Type="http://schemas.openxmlformats.org/officeDocument/2006/relationships/hyperlink" Target="https://hal.science/search/index/?q=*&amp;authFullName_s=Marion Li&#232;vre" TargetMode="External"/><Relationship Id="rId117" Type="http://schemas.openxmlformats.org/officeDocument/2006/relationships/hyperlink" Target="https://shs.hal.science/halshs-02572432v1" TargetMode="External"/><Relationship Id="rId118" Type="http://schemas.openxmlformats.org/officeDocument/2006/relationships/hyperlink" Target="https://esperou.montpellier.archi.fr/" TargetMode="External"/><Relationship Id="rId119" Type="http://schemas.openxmlformats.org/officeDocument/2006/relationships/hyperlink" Target="https://hal.umontpellier.fr/hal-02382469v1" TargetMode="External"/><Relationship Id="rId120" Type="http://schemas.openxmlformats.org/officeDocument/2006/relationships/hyperlink" Target="https://hal.science/search/index/?q=*&amp;authFullName_s=Catherine Berni&#233;-Boissard" TargetMode="External"/><Relationship Id="rId121" Type="http://schemas.openxmlformats.org/officeDocument/2006/relationships/hyperlink" Target="http://editionsparentheses.com/test/article74.html" TargetMode="External"/><Relationship Id="rId122" Type="http://schemas.openxmlformats.org/officeDocument/2006/relationships/hyperlink" Target="https://shs.hal.science/halshs-02572443v1" TargetMode="External"/><Relationship Id="rId123" Type="http://schemas.openxmlformats.org/officeDocument/2006/relationships/hyperlink" Target="https://hal.science/search/index/?q=*&amp;authFullName_s=St&#233;phane Villepontoux" TargetMode="External"/><Relationship Id="rId124" Type="http://schemas.openxmlformats.org/officeDocument/2006/relationships/hyperlink" Target="https://shs.hal.science/halshs-02573465v1" TargetMode="External"/><Relationship Id="rId125" Type="http://schemas.openxmlformats.org/officeDocument/2006/relationships/hyperlink" Target="https://www.pulm.fr/" TargetMode="External"/><Relationship Id="rId126" Type="http://schemas.openxmlformats.org/officeDocument/2006/relationships/hyperlink" Target="https://shs.hal.science/halshs-02591326v1" TargetMode="External"/><Relationship Id="rId127" Type="http://schemas.openxmlformats.org/officeDocument/2006/relationships/hyperlink" Target="https://shs.hal.science/halshs-05146406v1" TargetMode="External"/><Relationship Id="rId128" Type="http://schemas.openxmlformats.org/officeDocument/2006/relationships/hyperlink" Target="https://dx.doi.org/10.46608/primaluna32.9791030011395.7" TargetMode="External"/><Relationship Id="rId129" Type="http://schemas.openxmlformats.org/officeDocument/2006/relationships/hyperlink" Target="https://shs.hal.science/halshs-05247278v1" TargetMode="External"/><Relationship Id="rId130" Type="http://schemas.openxmlformats.org/officeDocument/2006/relationships/hyperlink" Target="https://dx.doi.org/10.3917/puv.goeur.2025.01.0065" TargetMode="External"/><Relationship Id="rId131" Type="http://schemas.openxmlformats.org/officeDocument/2006/relationships/hyperlink" Target="https://shs.hal.science/halshs-03684136v1" TargetMode="External"/><Relationship Id="rId132" Type="http://schemas.openxmlformats.org/officeDocument/2006/relationships/hyperlink" Target="https://shs.hal.science/halshs-02872223v1" TargetMode="External"/><Relationship Id="rId133" Type="http://schemas.openxmlformats.org/officeDocument/2006/relationships/hyperlink" Target="https://shs.hal.science/halshs-02310503v1" TargetMode="External"/><Relationship Id="rId134" Type="http://schemas.openxmlformats.org/officeDocument/2006/relationships/hyperlink" Target="https://shs.hal.science/halshs-02571734v1" TargetMode="External"/><Relationship Id="rId135" Type="http://schemas.openxmlformats.org/officeDocument/2006/relationships/hyperlink" Target="https://shs.hal.science/halshs-02571808v1" TargetMode="External"/><Relationship Id="rId136" Type="http://schemas.openxmlformats.org/officeDocument/2006/relationships/hyperlink" Target="https://shs.hal.science/halshs-02571041v1" TargetMode="External"/><Relationship Id="rId137" Type="http://schemas.openxmlformats.org/officeDocument/2006/relationships/hyperlink" Target="https://shs.hal.science/halshs-04063527v1" TargetMode="External"/><Relationship Id="rId138" Type="http://schemas.openxmlformats.org/officeDocument/2006/relationships/hyperlink" Target="https://shs.hal.science/halshs-02572677v1" TargetMode="External"/><Relationship Id="rId139" Type="http://schemas.openxmlformats.org/officeDocument/2006/relationships/hyperlink" Target="https://shs.hal.science/halshs-02572660v1" TargetMode="External"/><Relationship Id="rId140" Type="http://schemas.openxmlformats.org/officeDocument/2006/relationships/hyperlink" Target="https://shs.hal.science/halshs-02591183v1" TargetMode="External"/><Relationship Id="rId141" Type="http://schemas.openxmlformats.org/officeDocument/2006/relationships/hyperlink" Target="https://shs.hal.science/halshs-02591153v1" TargetMode="External"/><Relationship Id="rId142" Type="http://schemas.openxmlformats.org/officeDocument/2006/relationships/hyperlink" Target="https://shs.hal.science/halshs-02573470v1" TargetMode="External"/><Relationship Id="rId143" Type="http://schemas.openxmlformats.org/officeDocument/2006/relationships/hyperlink" Target="https://shs.hal.science/halshs-02573477v1" TargetMode="External"/><Relationship Id="rId144" Type="http://schemas.openxmlformats.org/officeDocument/2006/relationships/hyperlink" Target="https://shs.hal.science/halshs-02572671v1" TargetMode="External"/><Relationship Id="rId145" Type="http://schemas.openxmlformats.org/officeDocument/2006/relationships/hyperlink" Target="https://shs.hal.science/halshs-01628975v1" TargetMode="External"/><Relationship Id="rId146" Type="http://schemas.openxmlformats.org/officeDocument/2006/relationships/hyperlink" Target="https://shs.hal.science/halshs-01628974v1" TargetMode="External"/><Relationship Id="rId147" Type="http://schemas.openxmlformats.org/officeDocument/2006/relationships/hyperlink" Target="https://shs.hal.science/halshs-02573593v1" TargetMode="External"/><Relationship Id="rId148" Type="http://schemas.openxmlformats.org/officeDocument/2006/relationships/hyperlink" Target="https://shs.hal.science/halshs-05335550v1" TargetMode="External"/><Relationship Id="rId149" Type="http://schemas.openxmlformats.org/officeDocument/2006/relationships/hyperlink" Target="https://shs.hal.science/halshs-04936329v1" TargetMode="External"/><Relationship Id="rId150" Type="http://schemas.openxmlformats.org/officeDocument/2006/relationships/hyperlink" Target="https://shs.hal.science/halshs-04936322v1" TargetMode="External"/><Relationship Id="rId151" Type="http://schemas.openxmlformats.org/officeDocument/2006/relationships/hyperlink" Target="https://shs.hal.science/halshs-04936319v1" TargetMode="External"/><Relationship Id="rId152" Type="http://schemas.openxmlformats.org/officeDocument/2006/relationships/hyperlink" Target="https://shs.hal.science/halshs-01588684v1" TargetMode="External"/><Relationship Id="rId153" Type="http://schemas.openxmlformats.org/officeDocument/2006/relationships/hyperlink" Target="https://hal.science/search/index/?q=*&amp;authFullName_s=Christine Sammer"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VIALA</dc:title>
  <dc:description>CV</dc:description>
  <dc:subject/>
  <cp:keywords/>
  <cp:category/>
  <cp:lastModifiedBy/>
  <dcterms:created xsi:type="dcterms:W3CDTF">2026-05-04T22:42:23+02:00</dcterms:created>
  <dcterms:modified xsi:type="dcterms:W3CDTF">2026-05-04T22:42:23+02:00</dcterms:modified>
</cp:coreProperties>
</file>

<file path=docProps/custom.xml><?xml version="1.0" encoding="utf-8"?>
<Properties xmlns="http://schemas.openxmlformats.org/officeDocument/2006/custom-properties" xmlns:vt="http://schemas.openxmlformats.org/officeDocument/2006/docPropsVTypes"/>
</file>