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Vilanova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power of expressed humility: Early stage investors' reaction to humble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Strategic Entrepreneurship Journal</w:t></w:r><w:r><w:rPr/><w:t xml:space="preserve">, 2026, </w:t></w:r><w:hyperlink r:id="rId10" w:history="1"><w:r><w:rPr><w:color w:val="#410a8c"/><w:u w:val="single"/></w:rPr><w:t xml:space="preserve">⟨10.1002/sej.70016⟩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halshs-05498259v1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Humilité et narcissisme des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Revue Française de Gestion</w:t></w:r><w:r><w:rPr/><w:t xml:space="preserve">, 2021, 47 (299), pp.139-161. </w:t></w:r><w:hyperlink r:id="rId12" w:history="1"><w:r><w:rPr><w:color w:val="#410a8c"/><w:u w:val="single"/></w:rPr><w:t xml:space="preserve">⟨10.3166/rfg.2021.00545⟩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hal-04092953v1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Unwrapping opportunity confidence: how do different types of feasibility beliefs affect venture emergence?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Small Business Economics</w:t></w:r><w:r><w:rPr/><w:t xml:space="preserve">, 2020, 55 (1), pp.215-236. </w:t></w:r><w:hyperlink r:id="rId14" w:history="1"><w:r><w:rPr><w:color w:val="#410a8c"/><w:u w:val="single"/></w:rPr><w:t xml:space="preserve">⟨10.1007/s11187-019-00159-4⟩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halshs-03842332v1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CSR Dynamics in the Midst of Competing Injunctions: The case of Danone</w:t></w:r></w:hyperlink></w:p><w:p><w:pPr/><w:hyperlink r:id="rId16" w:history="1"><w:r><w:rPr><w:color w:val="#410a8c"/><w:u w:val="single"/></w:rPr><w:t xml:space="preserve">Magalie Marais</w:t></w:r></w:hyperlink><w:r><w:rPr/><w:t xml:space="preserve">,</w:t></w:r><w:hyperlink r:id="rId17" w:history="1"><w:r><w:rPr><w:color w:val="#410a8c"/><w:u w:val="single"/></w:rPr><w:t xml:space="preserve">Emmanuelle Reynaud</w:t></w:r></w:hyperlink><w:r><w:rPr/><w:t xml:space="preserve">,</w:t></w:r><w:hyperlink r:id="rId8" w:history="1"><w:r><w:rPr><w:color w:val="#410a8c"/><w:u w:val="single"/></w:rPr><w:t xml:space="preserve">Laurent Vilanova</w:t></w:r></w:hyperlink></w:p><w:p><w:pPr/><w:r><w:rPr><w:i w:val="1"/><w:iCs w:val="1"/></w:rPr><w:t xml:space="preserve">European Management Review</w:t></w:r><w:r><w:rPr/><w:t xml:space="preserve">, 2020, 17 (1), pp.19-39. </w:t></w:r><w:hyperlink r:id="rId18" w:history="1"><w:r><w:rPr><w:color w:val="#410a8c"/><w:u w:val="single"/></w:rPr><w:t xml:space="preserve">⟨10.1111/emre.12305⟩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hal-03497518v1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CSR Dynamics in the Midst of Competing Injunctions: The case of Danone</w:t></w:r></w:hyperlink></w:p><w:p><w:pPr/><w:hyperlink r:id="rId16" w:history="1"><w:r><w:rPr><w:color w:val="#410a8c"/><w:u w:val="single"/></w:rPr><w:t xml:space="preserve">Magalie Marais</w:t></w:r></w:hyperlink><w:r><w:rPr/><w:t xml:space="preserve">,</w:t></w:r><w:hyperlink r:id="rId17" w:history="1"><w:r><w:rPr><w:color w:val="#410a8c"/><w:u w:val="single"/></w:rPr><w:t xml:space="preserve">Emmanuelle Reynaud</w:t></w:r></w:hyperlink><w:r><w:rPr/><w:t xml:space="preserve">,</w:t></w:r><w:hyperlink r:id="rId8" w:history="1"><w:r><w:rPr><w:color w:val="#410a8c"/><w:u w:val="single"/></w:rPr><w:t xml:space="preserve">Laurent Vilanova</w:t></w:r></w:hyperlink></w:p><w:p><w:pPr/><w:r><w:rPr><w:i w:val="1"/><w:iCs w:val="1"/></w:rPr><w:t xml:space="preserve">European Management Review</w:t></w:r><w:r><w:rPr/><w:t xml:space="preserve">, 2020, 17 (1), pp.19-39. </w:t></w:r><w:hyperlink r:id="rId18" w:history="1"><w:r><w:rPr><w:color w:val="#410a8c"/><w:u w:val="single"/></w:rPr><w:t xml:space="preserve">⟨10.1111/emre.12305⟩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hal-03542429v1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Unwrapping opportunity confidence: how do different types of feasibility beliefs affect venture emergence?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Small Business Economics</w:t></w:r><w:r><w:rPr/><w:t xml:space="preserve">, 2019, </w:t></w:r><w:hyperlink r:id="rId14" w:history="1"><w:r><w:rPr><w:color w:val="#410a8c"/><w:u w:val="single"/></w:rPr><w:t xml:space="preserve">⟨10.1007/s11187-019-00159-4⟩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halshs-02061366v1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CSR Dynamics in the Midst of Competing Injunctions: The case of Danone</w:t></w:r></w:hyperlink></w:p><w:p><w:pPr/><w:hyperlink r:id="rId16" w:history="1"><w:r><w:rPr><w:color w:val="#410a8c"/><w:u w:val="single"/></w:rPr><w:t xml:space="preserve">Magalie Marais</w:t></w:r></w:hyperlink><w:r><w:rPr/><w:t xml:space="preserve">,</w:t></w:r><w:hyperlink r:id="rId17" w:history="1"><w:r><w:rPr><w:color w:val="#410a8c"/><w:u w:val="single"/></w:rPr><w:t xml:space="preserve">Emmanuelle Reynaud</w:t></w:r></w:hyperlink><w:r><w:rPr/><w:t xml:space="preserve">,</w:t></w:r><w:hyperlink r:id="rId8" w:history="1"><w:r><w:rPr><w:color w:val="#410a8c"/><w:u w:val="single"/></w:rPr><w:t xml:space="preserve">Laurent Vilanova</w:t></w:r></w:hyperlink></w:p><w:p><w:pPr/><w:r><w:rPr><w:i w:val="1"/><w:iCs w:val="1"/></w:rPr><w:t xml:space="preserve">European Management Review</w:t></w:r><w:r><w:rPr/><w:t xml:space="preserve">, 2018, </w:t></w:r><w:hyperlink r:id="rId18" w:history="1"><w:r><w:rPr><w:color w:val="#410a8c"/><w:u w:val="single"/></w:rPr><w:t xml:space="preserve">⟨10.1111/emre.12305⟩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hal-01856116v1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Neither Shareholder nor Stakeholder Management: What Happens When Firms are Run for their Short-term Salient Stakeholder?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European Management Journal</w:t></w:r><w:r><w:rPr/><w:t xml:space="preserve">, 2007, 25 (2), pp.146-162</w:t></w:r></w:p><w:p><w:pPr/><w:r><w:rPr/><w:t xml:space="preserve">Article dans une revue</w:t></w:r></w:p><w:p><w:pPr/><w:hyperlink r:id="rId22" w:history="1"><w:r><w:rPr><w:color w:val="#410a8c"/><w:u w:val="single"/></w:rPr><w:t xml:space="preserve">halshs-00467736v1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L'impact des effets de réputation sur l'incitation des banques à soutenir des entreprises non viables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Finance</w:t></w:r><w:r><w:rPr/><w:t xml:space="preserve">, 2002, 23 (1), pp.77-109</w:t></w:r></w:p><w:p><w:pPr/><w:r><w:rPr/><w:t xml:space="preserve">Article dans une revue</w:t></w:r></w:p><w:p><w:pPr/><w:hyperlink r:id="rId23" w:history="1"><w:r><w:rPr><w:color w:val="#410a8c"/><w:u w:val="single"/></w:rPr><w:t xml:space="preserve">halshs-00467735v1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Risque juridique et rôle des banques dans le gouvernement des entreprises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Finance Contrôle Stratégie</w:t></w:r><w:r><w:rPr/><w:t xml:space="preserve">, 2002, 5 (4), pp.137-175</w:t></w:r></w:p><w:p><w:pPr/><w:r><w:rPr/><w:t xml:space="preserve">Article dans une revue</w:t></w:r></w:p><w:p><w:pPr/><w:hyperlink r:id="rId24" w:history="1"><w:r><w:rPr><w:color w:val="#410a8c"/><w:u w:val="single"/></w:rPr><w:t xml:space="preserve">halshs-00467737v1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Les déterminants du soutien abusif : une première approche empirique » Article paru dans Banque & Marchés n°47 Mai-Juin 2000 pp.42-56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Banque &amp; Marchés</w:t></w:r><w:r><w:rPr/><w:t xml:space="preserve">, 2000, n°47 Mai-Juin 2000, pp.42-56</w:t></w:r></w:p><w:p><w:pPr/><w:r><w:rPr/><w:t xml:space="preserve">Article dans une revue</w:t></w:r></w:p><w:p><w:pPr/><w:hyperlink r:id="rId25" w:history="1"><w:r><w:rPr><w:color w:val="#410a8c"/><w:u w:val="single"/></w:rPr><w:t xml:space="preserve">halshs-02418818v1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Optimism, market entry and competitive deterrence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40th International Conference of the French Finance Association (AFFI)</w:t></w:r><w:r><w:rPr/><w:t xml:space="preserve">, May 2024, Lille, France</w:t></w:r></w:p><w:p><w:pPr/><w:r><w:rPr/><w:t xml:space="preserve">Communication dans un congrès</w:t></w:r></w:p><w:p><w:pPr/><w:hyperlink r:id="rId26" w:history="1"><w:r><w:rPr><w:color w:val="#410a8c"/><w:u w:val="single"/></w:rPr><w:t xml:space="preserve">hal-04747786v1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Gender differences in fundraising in entrepreneurial teams: an exploratory analysis using Crunchbase data</w:t></w:r></w:hyperlink></w:p><w:p><w:pPr/><w:hyperlink r:id="rId28" w:history="1"><w:r><w:rPr><w:color w:val="#410a8c"/><w:u w:val="single"/></w:rPr><w:t xml:space="preserve">Valentina Dolce</w:t></w:r></w:hyperlink><w:r><w:rPr/><w:t xml:space="preserve">,</w:t></w:r><w:hyperlink r:id="rId29" w:history="1"><w:r><w:rPr><w:color w:val="#410a8c"/><w:u w:val="single"/></w:rPr><w:t xml:space="preserve">Gael Leboeuf</w:t></w:r></w:hyperlink><w:r><w:rPr/><w:t xml:space="preserve">,</w:t></w:r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Congresso Nazionale della Sezione di Psicologia per le Organizzazioni</w:t></w:r><w:r><w:rPr/><w:t xml:space="preserve">, Sep 2023, Cagliari, Italy</w:t></w:r></w:p><w:p><w:pPr/><w:r><w:rPr/><w:t xml:space="preserve">Communication dans un congrès</w:t></w:r></w:p><w:p><w:pPr/><w:hyperlink r:id="rId27" w:history="1"><w:r><w:rPr><w:color w:val="#410a8c"/><w:u w:val="single"/></w:rPr><w:t xml:space="preserve">hal-04872764v1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Bank Priority and Strategic Debt Restructuring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Annual Meeting of the European Financial Management Association</w:t></w:r><w:r><w:rPr/><w:t xml:space="preserve">, Jun 2022, Rome, Italy</w:t></w:r></w:p><w:p><w:pPr/><w:r><w:rPr/><w:t xml:space="preserve">Communication dans un congrès</w:t></w:r></w:p><w:p><w:pPr/><w:hyperlink r:id="rId30" w:history="1"><w:r><w:rPr><w:color w:val="#410a8c"/><w:u w:val="single"/></w:rPr><w:t xml:space="preserve">hal-04747833v1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power of expressed humility: Investors' reaction to humble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Babson College Entrepreneurship Research Conference (BCERC)</w:t></w:r><w:r><w:rPr/><w:t xml:space="preserve">, Babson College, Jun 2021, On line Conference, United States. pp.452-457</w:t></w:r></w:p><w:p><w:pPr/><w:r><w:rPr/><w:t xml:space="preserve">Communication dans un congrès</w:t></w:r></w:p><w:p><w:pPr/><w:hyperlink r:id="rId31" w:history="1"><w:r><w:rPr><w:color w:val="#410a8c"/><w:u w:val="single"/></w:rPr><w:t xml:space="preserve">hal-04747885v1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Power of Expressed Humility: Investors' Reaction to Humble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Academy of Management Annual Meeting (AOM)</w:t></w:r><w:r><w:rPr/><w:t xml:space="preserve">, Academy of Management, Aug 2020, Vancouver, Canada. pp.18884, </w:t></w:r><w:hyperlink r:id="rId33" w:history="1"><w:r><w:rPr><w:color w:val="#410a8c"/><w:u w:val="single"/></w:rPr><w:t xml:space="preserve">⟨10.5465/AMBPP.2020.108⟩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hal-04747914v1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and when CEO overconfidence increases firm performance: A social and deception-based theory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39th Strategic Management Society (SMS) Annual Conference</w:t></w:r><w:r><w:rPr/><w:t xml:space="preserve">, Strategic Management Society, Oct 2019, Minneapolis,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hal-04747950v1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Financing and advising with (over)confident entrepreneurs: an experimental investigation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36" w:history="1"><w:r><w:rPr><w:color w:val="#410a8c"/><w:u w:val="single"/></w:rPr><w:t xml:space="preserve">Nadège Marchand</w:t></w:r></w:hyperlink><w:r><w:rPr/><w:t xml:space="preserve">,</w:t></w:r><w:hyperlink r:id="rId37" w:history="1"><w:r><w:rPr><w:color w:val="#410a8c"/><w:u w:val="single"/></w:rPr><w:t xml:space="preserve">Walid Hichri</w:t></w:r></w:hyperlink></w:p><w:p><w:pPr/><w:r><w:rPr><w:i w:val="1"/><w:iCs w:val="1"/></w:rPr><w:t xml:space="preserve">5th Annual Lithuanian Conference on Economic Research</w:t></w:r><w:r><w:rPr/><w:t xml:space="preserve">, Jun 2016, Vilnius, Lithuania</w:t></w:r></w:p><w:p><w:pPr/><w:r><w:rPr/><w:t xml:space="preserve">Communication dans un congrès</w:t></w:r></w:p><w:p><w:pPr/><w:hyperlink r:id="rId35" w:history="1"><w:r><w:rPr><w:color w:val="#410a8c"/><w:u w:val="single"/></w:rPr><w:t xml:space="preserve">halshs-01418222v1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Entrepreneurial (over)confidence and the choice of financing and advising contracts: An experimental investigation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36" w:history="1"><w:r><w:rPr><w:color w:val="#410a8c"/><w:u w:val="single"/></w:rPr><w:t xml:space="preserve">Nadège Marchand</w:t></w:r></w:hyperlink><w:r><w:rPr/><w:t xml:space="preserve">,</w:t></w:r><w:hyperlink r:id="rId37" w:history="1"><w:r><w:rPr><w:color w:val="#410a8c"/><w:u w:val="single"/></w:rPr><w:t xml:space="preserve">Walid Hichri</w:t></w:r></w:hyperlink></w:p><w:p><w:pPr/><w:r><w:rPr><w:i w:val="1"/><w:iCs w:val="1"/></w:rPr><w:t xml:space="preserve">12th INFINITI Conference on International Finance, Monash Université Prato Centre, Prato, Italie, 9-10 Juin 2014</w:t></w:r><w:r><w:rPr/><w:t xml:space="preserve">, Jun 2014, Prato, Italy</w:t></w:r></w:p><w:p><w:pPr/><w:r><w:rPr/><w:t xml:space="preserve">Communication dans un congrès</w:t></w:r></w:p><w:p><w:pPr/><w:hyperlink r:id="rId38" w:history="1"><w:r><w:rPr><w:color w:val="#410a8c"/><w:u w:val="single"/></w:rPr><w:t xml:space="preserve">halshs-00958629v1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Entrepreneurial (over)confidence and the choice of financing and advising contracts: An experimental investigation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36" w:history="1"><w:r><w:rPr><w:color w:val="#410a8c"/><w:u w:val="single"/></w:rPr><w:t xml:space="preserve">Nadège Marchand</w:t></w:r></w:hyperlink><w:r><w:rPr/><w:t xml:space="preserve">,</w:t></w:r><w:hyperlink r:id="rId37" w:history="1"><w:r><w:rPr><w:color w:val="#410a8c"/><w:u w:val="single"/></w:rPr><w:t xml:space="preserve">Walid Hichri</w:t></w:r></w:hyperlink></w:p><w:p><w:pPr/><w:r><w:rPr><w:i w:val="1"/><w:iCs w:val="1"/></w:rPr><w:t xml:space="preserve">63ème Congrès de l'AFSE</w:t></w:r><w:r><w:rPr/><w:t xml:space="preserve">, Jun 2014,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halshs-00999497v1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Entrepreneurial (over)confidence and the choice of financing and advising contracts: An experimental investigation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36" w:history="1"><w:r><w:rPr><w:color w:val="#410a8c"/><w:u w:val="single"/></w:rPr><w:t xml:space="preserve">Nadège Marchand</w:t></w:r></w:hyperlink><w:r><w:rPr/><w:t xml:space="preserve">,</w:t></w:r><w:hyperlink r:id="rId37" w:history="1"><w:r><w:rPr><w:color w:val="#410a8c"/><w:u w:val="single"/></w:rPr><w:t xml:space="preserve">Walid Hichri</w:t></w:r></w:hyperlink></w:p><w:p><w:pPr/><w:r><w:rPr><w:i w:val="1"/><w:iCs w:val="1"/></w:rPr><w:t xml:space="preserve">31èmes Journées de Microéconomie Appliquée (JMA)</w:t></w:r><w:r><w:rPr/><w:t xml:space="preserve">, Jun 2014, Clermont-Ferrand,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halshs-00999499v1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The Power of Expressed Humility: Investors' Reaction to Humble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Academy of Management Proceedings</w:t></w:r><w:r><w:rPr/><w:t xml:space="preserve">, 2020 (1), pp.18884, 2020, </w:t></w:r><w:hyperlink r:id="rId33" w:history="1"><w:r><w:rPr><w:color w:val="#410a8c"/><w:u w:val="single"/></w:rPr><w:t xml:space="preserve">⟨10.5465/AMBPP.2020.108⟩</w:t></w:r></w:hyperlink></w:p><w:p><w:pPr/><w:r><w:rPr/><w:t xml:space="preserve">Proceedings/Recueil des communications</w:t></w:r></w:p><w:p><w:pPr/><w:hyperlink r:id="rId41" w:history="1"><w:r><w:rPr><w:color w:val="#410a8c"/><w:u w:val="single"/></w:rPr><w:t xml:space="preserve">halshs-03842341v1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Instituons et financement de l'innovation, in Nouvelles perspectives théoriques et pratiques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43" w:history="1"><w:r><w:rPr><w:color w:val="#410a8c"/><w:u w:val="single"/></w:rPr><w:t xml:space="preserve">Antoine Renucci</w:t></w:r></w:hyperlink></w:p><w:p><w:pPr/><w:r><w:rPr/><w:t xml:space="preserve">2015</w:t></w:r></w:p><w:p><w:pPr/><w:r><w:rPr/><w:t xml:space="preserve">Ouvrages</w:t></w:r></w:p><w:p><w:pPr/><w:hyperlink r:id="rId42" w:history="1"><w:r><w:rPr><w:color w:val="#410a8c"/><w:u w:val="single"/></w:rPr><w:t xml:space="preserve">hal-02895942v1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Institutions et financement de l’innovation</w:t></w:r></w:hyperlink></w:p><w:p><w:pPr/><w:hyperlink r:id="rId43" w:history="1"><w:r><w:rPr><w:color w:val="#410a8c"/><w:u w:val="single"/></w:rPr><w:t xml:space="preserve">Antoine Renucci</w:t></w:r></w:hyperlink><w:r><w:rPr/><w:t xml:space="preserve">,</w:t></w:r><w:hyperlink r:id="rId8" w:history="1"><w:r><w:rPr><w:color w:val="#410a8c"/><w:u w:val="single"/></w:rPr><w:t xml:space="preserve">Laurent Vilanova</w:t></w:r></w:hyperlink></w:p><w:p><w:pPr/><w:r><w:rPr><w:i w:val="1"/><w:iCs w:val="1"/></w:rPr><w:t xml:space="preserve">Le financement de l’innovation – Nouvelles perspectives théoriques et pratiques</w:t></w:r><w:r><w:rPr/><w:t xml:space="preserve">, 2015</w:t></w:r></w:p><w:p><w:pPr/><w:r><w:rPr/><w:t xml:space="preserve">Chapitre d'ouvrage</w:t></w:r></w:p><w:p><w:pPr/><w:hyperlink r:id="rId44" w:history="1"><w:r><w:rPr><w:color w:val="#410a8c"/><w:u w:val="single"/></w:rPr><w:t xml:space="preserve">hal-01856122v1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Financing and advising with (over)confident entrepreneurs: an experimental investigation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36" w:history="1"><w:r><w:rPr><w:color w:val="#410a8c"/><w:u w:val="single"/></w:rPr><w:t xml:space="preserve">Nadège Marchand</w:t></w:r></w:hyperlink><w:r><w:rPr/><w:t xml:space="preserve">,</w:t></w:r><w:hyperlink r:id="rId37" w:history="1"><w:r><w:rPr><w:color w:val="#410a8c"/><w:u w:val="single"/></w:rPr><w:t xml:space="preserve">Walid Hichri</w:t></w:r></w:hyperlink></w:p><w:p><w:pPr/><w:r><w:rPr/><w:t xml:space="preserve">2015</w:t></w:r></w:p><w:p><w:pPr/><w:r><w:rPr/><w:t xml:space="preserve">Pré-publication, Document de travail</w:t></w:r></w:p><w:p><w:pPr/><w:hyperlink r:id="rId45" w:history="1"><w:r><w:rPr><w:color w:val="#410a8c"/><w:u w:val="single"/></w:rPr><w:t xml:space="preserve">halshs-01154514v1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Identifier les différents paliers de croissance en TPE et PME et aider à les franchir</w:t></w:r></w:hyperlink></w:p><w:p><w:pPr/><w:hyperlink r:id="rId47" w:history="1"><w:r><w:rPr><w:color w:val="#410a8c"/><w:u w:val="single"/></w:rPr><w:t xml:space="preserve">Laure Ambroise</w:t></w:r></w:hyperlink><w:r><w:rPr/><w:t xml:space="preserve">,</w:t></w:r><w:hyperlink r:id="rId48" w:history="1"><w:r><w:rPr><w:color w:val="#410a8c"/><w:u w:val="single"/></w:rPr><w:t xml:space="preserve">Nathalie Claveau</w:t></w:r></w:hyperlink><w:r><w:rPr/><w:t xml:space="preserve">,</w:t></w:r><w:hyperlink r:id="rId49" w:history="1"><w:r><w:rPr><w:color w:val="#410a8c"/><w:u w:val="single"/></w:rPr><w:t xml:space="preserve">Joy Courault</w:t></w:r></w:hyperlink><w:r><w:rPr/><w:t xml:space="preserve">,</w:t></w:r><w:hyperlink r:id="rId50" w:history="1"><w:r><w:rPr><w:color w:val="#410a8c"/><w:u w:val="single"/></w:rPr><w:t xml:space="preserve">Alice Garnier</w:t></w:r></w:hyperlink><w:r><w:rPr/><w:t xml:space="preserve">,</w:t></w:r><w:hyperlink r:id="rId51" w:history="1"><w:r><w:rPr><w:color w:val="#410a8c"/><w:u w:val="single"/></w:rPr><w:t xml:space="preserve">Emmanuel Kizilian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46" w:history="1"><w:r><w:rPr><w:color w:val="#410a8c"/><w:u w:val="single"/></w:rPr><w:t xml:space="preserve">halshs-00555087v1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8259v1" TargetMode="External"/><Relationship Id="rId8" Type="http://schemas.openxmlformats.org/officeDocument/2006/relationships/hyperlink" Target="https://hal.science/search/index/?q=*&amp;authFullName_s=Laurent Vilanova" TargetMode="External"/><Relationship Id="rId9" Type="http://schemas.openxmlformats.org/officeDocument/2006/relationships/hyperlink" Target="https://hal.science/search/index/?q=*&amp;authFullName_s=Ivana Vitanova" TargetMode="External"/><Relationship Id="rId10" Type="http://schemas.openxmlformats.org/officeDocument/2006/relationships/hyperlink" Target="https://dx.doi.org/10.1002/sej.70016" TargetMode="External"/><Relationship Id="rId11" Type="http://schemas.openxmlformats.org/officeDocument/2006/relationships/hyperlink" Target="https://hal.science/hal-04092953v1" TargetMode="External"/><Relationship Id="rId12" Type="http://schemas.openxmlformats.org/officeDocument/2006/relationships/hyperlink" Target="https://dx.doi.org/10.3166/rfg.2021.00545" TargetMode="External"/><Relationship Id="rId13" Type="http://schemas.openxmlformats.org/officeDocument/2006/relationships/hyperlink" Target="https://shs.hal.science/halshs-03842332v1" TargetMode="External"/><Relationship Id="rId14" Type="http://schemas.openxmlformats.org/officeDocument/2006/relationships/hyperlink" Target="https://dx.doi.org/10.1007/s11187-019-00159-4" TargetMode="External"/><Relationship Id="rId15" Type="http://schemas.openxmlformats.org/officeDocument/2006/relationships/hyperlink" Target="https://hal.science/hal-03497518v1" TargetMode="External"/><Relationship Id="rId16" Type="http://schemas.openxmlformats.org/officeDocument/2006/relationships/hyperlink" Target="https://hal.science/search/index/?q=*&amp;authFullName_s=Magalie Marais" TargetMode="External"/><Relationship Id="rId17" Type="http://schemas.openxmlformats.org/officeDocument/2006/relationships/hyperlink" Target="https://hal.science/search/index/?q=*&amp;authFullName_s=Emmanuelle Reynaud" TargetMode="External"/><Relationship Id="rId18" Type="http://schemas.openxmlformats.org/officeDocument/2006/relationships/hyperlink" Target="https://dx.doi.org/10.1111/emre.12305" TargetMode="External"/><Relationship Id="rId19" Type="http://schemas.openxmlformats.org/officeDocument/2006/relationships/hyperlink" Target="https://hal.science/hal-03542429v1" TargetMode="External"/><Relationship Id="rId20" Type="http://schemas.openxmlformats.org/officeDocument/2006/relationships/hyperlink" Target="https://shs.hal.science/halshs-02061366v1" TargetMode="External"/><Relationship Id="rId21" Type="http://schemas.openxmlformats.org/officeDocument/2006/relationships/hyperlink" Target="https://hal.science/hal-01856116v1" TargetMode="External"/><Relationship Id="rId22" Type="http://schemas.openxmlformats.org/officeDocument/2006/relationships/hyperlink" Target="https://shs.hal.science/halshs-00467736v1" TargetMode="External"/><Relationship Id="rId23" Type="http://schemas.openxmlformats.org/officeDocument/2006/relationships/hyperlink" Target="https://shs.hal.science/halshs-00467735v1" TargetMode="External"/><Relationship Id="rId24" Type="http://schemas.openxmlformats.org/officeDocument/2006/relationships/hyperlink" Target="https://shs.hal.science/halshs-00467737v1" TargetMode="External"/><Relationship Id="rId25" Type="http://schemas.openxmlformats.org/officeDocument/2006/relationships/hyperlink" Target="https://shs.hal.science/halshs-02418818v1" TargetMode="External"/><Relationship Id="rId26" Type="http://schemas.openxmlformats.org/officeDocument/2006/relationships/hyperlink" Target="https://hal.science/hal-04747786v1" TargetMode="External"/><Relationship Id="rId27" Type="http://schemas.openxmlformats.org/officeDocument/2006/relationships/hyperlink" Target="https://hal.science/hal-04872764v1" TargetMode="External"/><Relationship Id="rId28" Type="http://schemas.openxmlformats.org/officeDocument/2006/relationships/hyperlink" Target="https://hal.science/search/index/?q=*&amp;authFullName_s=Valentina Dolce" TargetMode="External"/><Relationship Id="rId29" Type="http://schemas.openxmlformats.org/officeDocument/2006/relationships/hyperlink" Target="https://hal.science/search/index/?q=*&amp;authFullName_s=Gael Leboeuf" TargetMode="External"/><Relationship Id="rId30" Type="http://schemas.openxmlformats.org/officeDocument/2006/relationships/hyperlink" Target="https://hal.science/hal-04747833v1" TargetMode="External"/><Relationship Id="rId31" Type="http://schemas.openxmlformats.org/officeDocument/2006/relationships/hyperlink" Target="https://hal.science/hal-04747885v1" TargetMode="External"/><Relationship Id="rId32" Type="http://schemas.openxmlformats.org/officeDocument/2006/relationships/hyperlink" Target="https://hal.science/hal-04747914v1" TargetMode="External"/><Relationship Id="rId33" Type="http://schemas.openxmlformats.org/officeDocument/2006/relationships/hyperlink" Target="https://dx.doi.org/10.5465/AMBPP.2020.108" TargetMode="External"/><Relationship Id="rId34" Type="http://schemas.openxmlformats.org/officeDocument/2006/relationships/hyperlink" Target="https://hal.science/hal-04747950v1" TargetMode="External"/><Relationship Id="rId35" Type="http://schemas.openxmlformats.org/officeDocument/2006/relationships/hyperlink" Target="https://shs.hal.science/halshs-01418222v1" TargetMode="External"/><Relationship Id="rId36" Type="http://schemas.openxmlformats.org/officeDocument/2006/relationships/hyperlink" Target="https://hal.science/search/index/?q=*&amp;authFullName_s=Nad&#232;ge Marchand" TargetMode="External"/><Relationship Id="rId37" Type="http://schemas.openxmlformats.org/officeDocument/2006/relationships/hyperlink" Target="https://hal.science/search/index/?q=*&amp;authFullName_s=Walid Hichri" TargetMode="External"/><Relationship Id="rId38" Type="http://schemas.openxmlformats.org/officeDocument/2006/relationships/hyperlink" Target="https://shs.hal.science/halshs-00958629v1" TargetMode="External"/><Relationship Id="rId39" Type="http://schemas.openxmlformats.org/officeDocument/2006/relationships/hyperlink" Target="https://shs.hal.science/halshs-00999497v1" TargetMode="External"/><Relationship Id="rId40" Type="http://schemas.openxmlformats.org/officeDocument/2006/relationships/hyperlink" Target="https://shs.hal.science/halshs-00999499v1" TargetMode="External"/><Relationship Id="rId41" Type="http://schemas.openxmlformats.org/officeDocument/2006/relationships/hyperlink" Target="https://shs.hal.science/halshs-03842341v1" TargetMode="External"/><Relationship Id="rId42" Type="http://schemas.openxmlformats.org/officeDocument/2006/relationships/hyperlink" Target="https://univ-pau.hal.science/hal-02895942v1" TargetMode="External"/><Relationship Id="rId43" Type="http://schemas.openxmlformats.org/officeDocument/2006/relationships/hyperlink" Target="https://hal.science/search/index/?q=*&amp;authFullName_s=Antoine Renucci" TargetMode="External"/><Relationship Id="rId44" Type="http://schemas.openxmlformats.org/officeDocument/2006/relationships/hyperlink" Target="https://hal.science/hal-01856122v1" TargetMode="External"/><Relationship Id="rId45" Type="http://schemas.openxmlformats.org/officeDocument/2006/relationships/hyperlink" Target="https://shs.hal.science/halshs-01154514v1" TargetMode="External"/><Relationship Id="rId46" Type="http://schemas.openxmlformats.org/officeDocument/2006/relationships/hyperlink" Target="https://shs.hal.science/halshs-00555087v1" TargetMode="External"/><Relationship Id="rId47" Type="http://schemas.openxmlformats.org/officeDocument/2006/relationships/hyperlink" Target="https://hal.science/search/index/?q=*&amp;authFullName_s=Laure Ambroise" TargetMode="External"/><Relationship Id="rId48" Type="http://schemas.openxmlformats.org/officeDocument/2006/relationships/hyperlink" Target="https://hal.science/search/index/?q=*&amp;authFullName_s=Nathalie Claveau" TargetMode="External"/><Relationship Id="rId49" Type="http://schemas.openxmlformats.org/officeDocument/2006/relationships/hyperlink" Target="https://hal.science/search/index/?q=*&amp;authFullName_s=Joy Courault" TargetMode="External"/><Relationship Id="rId50" Type="http://schemas.openxmlformats.org/officeDocument/2006/relationships/hyperlink" Target="https://hal.science/search/index/?q=*&amp;authFullName_s=Alice Garnier" TargetMode="External"/><Relationship Id="rId51" Type="http://schemas.openxmlformats.org/officeDocument/2006/relationships/hyperlink" Target="https://hal.science/search/index/?q=*&amp;authFullName_s=Emmanuel Kizilia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Vilanova</dc:title>
  <dc:description>CV</dc:description>
  <dc:subject/>
  <cp:keywords/>
  <cp:category/>
  <cp:lastModifiedBy/>
  <dcterms:created xsi:type="dcterms:W3CDTF">2026-05-06T19:25:45+02:00</dcterms:created>
  <dcterms:modified xsi:type="dcterms:W3CDTF">2026-05-06T19:25:45+02:00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